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5A" w:rsidRPr="00D96B5A" w:rsidRDefault="00BA7199" w:rsidP="005330A4">
      <w:pPr>
        <w:pStyle w:val="1"/>
        <w:spacing w:before="0" w:beforeAutospacing="0" w:after="0" w:afterAutospacing="0" w:line="525" w:lineRule="atLeast"/>
        <w:jc w:val="center"/>
        <w:rPr>
          <w:color w:val="333333"/>
          <w:sz w:val="33"/>
          <w:szCs w:val="33"/>
        </w:rPr>
      </w:pPr>
      <w:r w:rsidRPr="00BA7199">
        <w:rPr>
          <w:rFonts w:hint="eastAsia"/>
          <w:color w:val="333333"/>
          <w:sz w:val="33"/>
          <w:szCs w:val="33"/>
        </w:rPr>
        <w:t>着力加强教师思想政治工作</w:t>
      </w:r>
      <w:r w:rsidR="005330A4">
        <w:rPr>
          <w:rFonts w:hint="eastAsia"/>
          <w:color w:val="333333"/>
          <w:sz w:val="33"/>
          <w:szCs w:val="33"/>
        </w:rPr>
        <w:t xml:space="preserve"> </w:t>
      </w:r>
      <w:r w:rsidR="00D96B5A" w:rsidRPr="00D96B5A">
        <w:rPr>
          <w:rFonts w:hint="eastAsia"/>
          <w:color w:val="333333"/>
          <w:sz w:val="33"/>
          <w:szCs w:val="33"/>
        </w:rPr>
        <w:t>切实发挥生命线的保障作用</w:t>
      </w:r>
    </w:p>
    <w:p w:rsidR="00D96B5A" w:rsidRPr="000F1797" w:rsidRDefault="000F1797" w:rsidP="000F1797">
      <w:pPr>
        <w:widowControl/>
        <w:ind w:firstLineChars="200" w:firstLine="560"/>
        <w:jc w:val="center"/>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t>范迪新</w:t>
      </w:r>
    </w:p>
    <w:p w:rsidR="00D96B5A" w:rsidRPr="000F1797" w:rsidRDefault="00D96B5A" w:rsidP="000F1797">
      <w:pPr>
        <w:widowControl/>
        <w:ind w:firstLineChars="200" w:firstLine="560"/>
        <w:jc w:val="left"/>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t>在教师的各项素质中，思想政治素质是第一素质，当前，高校教师队伍思想政治素质状况总体良好，但有的人不同程度地存在着理想信念迷茫、价值观念扭曲、社会责任感不强等现象，甚至出现了极少数人与党和政府疏远疏离的倾向; 有的人过于以自我为中心，不能自觉把个人发展融入党和人民的教育事业之中。对此，必须把教师队伍的思想政治工作，作为高校落实立德树人根本任务的生命线切实抓紧抓好。</w:t>
      </w:r>
    </w:p>
    <w:p w:rsidR="001E50C7" w:rsidRPr="000F1797" w:rsidRDefault="00D96B5A" w:rsidP="000F1797">
      <w:pPr>
        <w:widowControl/>
        <w:ind w:firstLineChars="200" w:firstLine="560"/>
        <w:jc w:val="left"/>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t>一要</w:t>
      </w:r>
      <w:r w:rsidR="001E50C7" w:rsidRPr="000F1797">
        <w:rPr>
          <w:rFonts w:ascii="宋体" w:eastAsia="宋体" w:hAnsi="宋体" w:cs="宋体" w:hint="eastAsia"/>
          <w:color w:val="333333"/>
          <w:kern w:val="0"/>
          <w:sz w:val="28"/>
          <w:szCs w:val="28"/>
        </w:rPr>
        <w:t>用中国特色社会主义理论体系武装教师头脑。要进一步健全完善教师政治理论学习制度，加强党史国史的学习，自觉做中国特色社会主义共同理想和中华民族伟大复兴中国梦的积极传播者。</w:t>
      </w:r>
    </w:p>
    <w:p w:rsidR="001E50C7" w:rsidRPr="000F1797" w:rsidRDefault="003F712F" w:rsidP="000F1797">
      <w:pPr>
        <w:widowControl/>
        <w:ind w:firstLineChars="200" w:firstLine="560"/>
        <w:jc w:val="left"/>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t>二要</w:t>
      </w:r>
      <w:r w:rsidR="001E50C7" w:rsidRPr="000F1797">
        <w:rPr>
          <w:rFonts w:ascii="宋体" w:eastAsia="宋体" w:hAnsi="宋体" w:cs="宋体" w:hint="eastAsia"/>
          <w:color w:val="333333"/>
          <w:kern w:val="0"/>
          <w:sz w:val="28"/>
          <w:szCs w:val="28"/>
        </w:rPr>
        <w:t>站在维护意识形态安全的高度严肃政治纪律。</w:t>
      </w:r>
      <w:r w:rsidRPr="000F1797">
        <w:rPr>
          <w:rFonts w:ascii="宋体" w:eastAsia="宋体" w:hAnsi="宋体" w:cs="宋体" w:hint="eastAsia"/>
          <w:color w:val="333333"/>
          <w:kern w:val="0"/>
          <w:sz w:val="28"/>
          <w:szCs w:val="28"/>
        </w:rPr>
        <w:t>要建立健全学术安全培训制度，定期对教师特别是新聘用教师、青年教师、回国留学人员、出国访学教师进行培训，做到居安思危、防患于未然。要</w:t>
      </w:r>
      <w:r w:rsidR="001E50C7" w:rsidRPr="000F1797">
        <w:rPr>
          <w:rFonts w:ascii="宋体" w:eastAsia="宋体" w:hAnsi="宋体" w:cs="宋体" w:hint="eastAsia"/>
          <w:color w:val="333333"/>
          <w:kern w:val="0"/>
          <w:sz w:val="28"/>
          <w:szCs w:val="28"/>
        </w:rPr>
        <w:t>教育引导教师坚持党性与人民性相统一，始终站在党和人民的立场上，为社会主义现代化建设服务，为人民服务。</w:t>
      </w:r>
    </w:p>
    <w:p w:rsidR="001E50C7" w:rsidRPr="000F1797" w:rsidRDefault="003F712F" w:rsidP="000F1797">
      <w:pPr>
        <w:widowControl/>
        <w:ind w:firstLineChars="200" w:firstLine="560"/>
        <w:jc w:val="left"/>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t>三要</w:t>
      </w:r>
      <w:r w:rsidR="001E50C7" w:rsidRPr="000F1797">
        <w:rPr>
          <w:rFonts w:ascii="宋体" w:eastAsia="宋体" w:hAnsi="宋体" w:cs="宋体" w:hint="eastAsia"/>
          <w:color w:val="333333"/>
          <w:kern w:val="0"/>
          <w:sz w:val="28"/>
          <w:szCs w:val="28"/>
        </w:rPr>
        <w:t>深入推进思想政治理论课骨干教师研修工作。</w:t>
      </w:r>
      <w:r w:rsidR="006F5359" w:rsidRPr="000F1797">
        <w:rPr>
          <w:rFonts w:ascii="宋体" w:eastAsia="宋体" w:hAnsi="宋体" w:cs="宋体" w:hint="eastAsia"/>
          <w:color w:val="333333"/>
          <w:kern w:val="0"/>
          <w:sz w:val="28"/>
          <w:szCs w:val="28"/>
        </w:rPr>
        <w:t>有计划地组织思想政治理论课骨干教师、哲学社会科学教师进行研修，</w:t>
      </w:r>
      <w:r w:rsidR="001E50C7" w:rsidRPr="000F1797">
        <w:rPr>
          <w:rFonts w:ascii="宋体" w:eastAsia="宋体" w:hAnsi="宋体" w:cs="宋体" w:hint="eastAsia"/>
          <w:color w:val="333333"/>
          <w:kern w:val="0"/>
          <w:sz w:val="28"/>
          <w:szCs w:val="28"/>
        </w:rPr>
        <w:t>抓住骨干，就能辐射一片、带动一片。</w:t>
      </w:r>
      <w:r w:rsidR="006F5359" w:rsidRPr="000F1797">
        <w:rPr>
          <w:rFonts w:ascii="宋体" w:eastAsia="宋体" w:hAnsi="宋体" w:cs="宋体" w:hint="eastAsia"/>
          <w:color w:val="333333"/>
          <w:kern w:val="0"/>
          <w:sz w:val="28"/>
          <w:szCs w:val="28"/>
        </w:rPr>
        <w:t>组织青年教师开展学习考察、校外挂职和社会实践活动，有助于开阔学术视野，提高教学水平。</w:t>
      </w:r>
    </w:p>
    <w:p w:rsidR="001E50C7" w:rsidRPr="000F1797" w:rsidRDefault="006F5359" w:rsidP="000F1797">
      <w:pPr>
        <w:widowControl/>
        <w:ind w:firstLineChars="200" w:firstLine="560"/>
        <w:jc w:val="left"/>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lastRenderedPageBreak/>
        <w:t>四要</w:t>
      </w:r>
      <w:r w:rsidR="001E50C7" w:rsidRPr="000F1797">
        <w:rPr>
          <w:rFonts w:ascii="宋体" w:eastAsia="宋体" w:hAnsi="宋体" w:cs="宋体" w:hint="eastAsia"/>
          <w:color w:val="333333"/>
          <w:kern w:val="0"/>
          <w:sz w:val="28"/>
          <w:szCs w:val="28"/>
        </w:rPr>
        <w:t>最大限度把各类优秀人才团结凝聚起来。</w:t>
      </w:r>
      <w:r w:rsidRPr="000F1797">
        <w:rPr>
          <w:rFonts w:ascii="宋体" w:eastAsia="宋体" w:hAnsi="宋体" w:cs="宋体" w:hint="eastAsia"/>
          <w:color w:val="333333"/>
          <w:kern w:val="0"/>
          <w:sz w:val="28"/>
          <w:szCs w:val="28"/>
        </w:rPr>
        <w:t>加强对教师的政治引领和政治吸纳，首先要密切同教师的联系，要同学术造诣高、社会影响大的骨干教师建立良好的沟通关系，</w:t>
      </w:r>
      <w:r w:rsidR="005B55E0" w:rsidRPr="000F1797">
        <w:rPr>
          <w:rFonts w:ascii="宋体" w:eastAsia="宋体" w:hAnsi="宋体" w:cs="宋体" w:hint="eastAsia"/>
          <w:color w:val="333333"/>
          <w:kern w:val="0"/>
          <w:sz w:val="28"/>
          <w:szCs w:val="28"/>
        </w:rPr>
        <w:t>努力将学术带头人、科研骨干、留学归国人员中的优秀分子培养发展成为党员，</w:t>
      </w:r>
      <w:r w:rsidRPr="000F1797">
        <w:rPr>
          <w:rFonts w:ascii="宋体" w:eastAsia="宋体" w:hAnsi="宋体" w:cs="宋体" w:hint="eastAsia"/>
          <w:color w:val="333333"/>
          <w:kern w:val="0"/>
          <w:sz w:val="28"/>
          <w:szCs w:val="28"/>
        </w:rPr>
        <w:t>及时向他们宣传中央对一些重大问题的判断和工作的大政方针</w:t>
      </w:r>
      <w:r w:rsidR="001E50C7" w:rsidRPr="000F1797">
        <w:rPr>
          <w:rFonts w:ascii="宋体" w:eastAsia="宋体" w:hAnsi="宋体" w:cs="宋体" w:hint="eastAsia"/>
          <w:color w:val="333333"/>
          <w:kern w:val="0"/>
          <w:sz w:val="28"/>
          <w:szCs w:val="28"/>
        </w:rPr>
        <w:t>，激励他们自觉为实现中华民族伟大复兴贡献聪明才智。</w:t>
      </w:r>
    </w:p>
    <w:p w:rsidR="00E80DCC" w:rsidRPr="000F1797" w:rsidRDefault="005B55E0" w:rsidP="000F1797">
      <w:pPr>
        <w:widowControl/>
        <w:ind w:firstLineChars="200" w:firstLine="560"/>
        <w:jc w:val="left"/>
        <w:rPr>
          <w:rFonts w:ascii="宋体" w:eastAsia="宋体" w:hAnsi="宋体" w:cs="宋体"/>
          <w:color w:val="333333"/>
          <w:kern w:val="0"/>
          <w:sz w:val="28"/>
          <w:szCs w:val="28"/>
        </w:rPr>
      </w:pPr>
      <w:r w:rsidRPr="000F1797">
        <w:rPr>
          <w:rFonts w:ascii="宋体" w:eastAsia="宋体" w:hAnsi="宋体" w:cs="宋体" w:hint="eastAsia"/>
          <w:color w:val="333333"/>
          <w:kern w:val="0"/>
          <w:sz w:val="28"/>
          <w:szCs w:val="28"/>
        </w:rPr>
        <w:t>五要为教师营造良好的学习、工作和生活环境。</w:t>
      </w:r>
      <w:r w:rsidR="001E50C7" w:rsidRPr="000F1797">
        <w:rPr>
          <w:rFonts w:ascii="宋体" w:eastAsia="宋体" w:hAnsi="宋体" w:cs="宋体" w:hint="eastAsia"/>
          <w:color w:val="333333"/>
          <w:kern w:val="0"/>
          <w:sz w:val="28"/>
          <w:szCs w:val="28"/>
        </w:rPr>
        <w:t>要进一步深化教师培养培训制度改革，创造各种机会，支持和鼓励教师充实新知识、增长新才干。要进一步深化教师管理制度改革，积极搭建教师</w:t>
      </w:r>
      <w:r w:rsidRPr="000F1797">
        <w:rPr>
          <w:rFonts w:ascii="宋体" w:eastAsia="宋体" w:hAnsi="宋体" w:cs="宋体" w:hint="eastAsia"/>
          <w:color w:val="333333"/>
          <w:kern w:val="0"/>
          <w:sz w:val="28"/>
          <w:szCs w:val="28"/>
        </w:rPr>
        <w:t>特别是青年教师</w:t>
      </w:r>
      <w:r w:rsidR="001E50C7" w:rsidRPr="000F1797">
        <w:rPr>
          <w:rFonts w:ascii="宋体" w:eastAsia="宋体" w:hAnsi="宋体" w:cs="宋体" w:hint="eastAsia"/>
          <w:color w:val="333333"/>
          <w:kern w:val="0"/>
          <w:sz w:val="28"/>
          <w:szCs w:val="28"/>
        </w:rPr>
        <w:t>施展才华的事业舞台。要满腔热情、积极主动地为教师服务，帮助教师解决生活中遇到的实际困难。</w:t>
      </w:r>
    </w:p>
    <w:sectPr w:rsidR="00E80DCC" w:rsidRPr="000F1797" w:rsidSect="00E80D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7F8" w:rsidRDefault="009427F8" w:rsidP="00D96B5A">
      <w:r>
        <w:separator/>
      </w:r>
    </w:p>
  </w:endnote>
  <w:endnote w:type="continuationSeparator" w:id="1">
    <w:p w:rsidR="009427F8" w:rsidRDefault="009427F8" w:rsidP="00D96B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7F8" w:rsidRDefault="009427F8" w:rsidP="00D96B5A">
      <w:r>
        <w:separator/>
      </w:r>
    </w:p>
  </w:footnote>
  <w:footnote w:type="continuationSeparator" w:id="1">
    <w:p w:rsidR="009427F8" w:rsidRDefault="009427F8" w:rsidP="00D96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0C7"/>
    <w:rsid w:val="000F1797"/>
    <w:rsid w:val="001E50C7"/>
    <w:rsid w:val="002C398D"/>
    <w:rsid w:val="003F712F"/>
    <w:rsid w:val="005330A4"/>
    <w:rsid w:val="005B55E0"/>
    <w:rsid w:val="006263ED"/>
    <w:rsid w:val="00650A65"/>
    <w:rsid w:val="006F5359"/>
    <w:rsid w:val="0086251F"/>
    <w:rsid w:val="009427F8"/>
    <w:rsid w:val="009B2910"/>
    <w:rsid w:val="00BA7199"/>
    <w:rsid w:val="00D96B5A"/>
    <w:rsid w:val="00E80DCC"/>
    <w:rsid w:val="00FD4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C"/>
    <w:pPr>
      <w:widowControl w:val="0"/>
      <w:jc w:val="both"/>
    </w:pPr>
  </w:style>
  <w:style w:type="paragraph" w:styleId="1">
    <w:name w:val="heading 1"/>
    <w:basedOn w:val="a"/>
    <w:link w:val="1Char"/>
    <w:uiPriority w:val="9"/>
    <w:qFormat/>
    <w:rsid w:val="00BA71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0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50C7"/>
    <w:rPr>
      <w:b/>
      <w:bCs/>
    </w:rPr>
  </w:style>
  <w:style w:type="paragraph" w:styleId="a5">
    <w:name w:val="header"/>
    <w:basedOn w:val="a"/>
    <w:link w:val="Char"/>
    <w:uiPriority w:val="99"/>
    <w:semiHidden/>
    <w:unhideWhenUsed/>
    <w:rsid w:val="00D96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6B5A"/>
    <w:rPr>
      <w:sz w:val="18"/>
      <w:szCs w:val="18"/>
    </w:rPr>
  </w:style>
  <w:style w:type="paragraph" w:styleId="a6">
    <w:name w:val="footer"/>
    <w:basedOn w:val="a"/>
    <w:link w:val="Char0"/>
    <w:uiPriority w:val="99"/>
    <w:semiHidden/>
    <w:unhideWhenUsed/>
    <w:rsid w:val="00D96B5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6B5A"/>
    <w:rPr>
      <w:sz w:val="18"/>
      <w:szCs w:val="18"/>
    </w:rPr>
  </w:style>
  <w:style w:type="character" w:customStyle="1" w:styleId="1Char">
    <w:name w:val="标题 1 Char"/>
    <w:basedOn w:val="a0"/>
    <w:link w:val="1"/>
    <w:uiPriority w:val="9"/>
    <w:rsid w:val="00BA719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55750341">
      <w:bodyDiv w:val="1"/>
      <w:marLeft w:val="0"/>
      <w:marRight w:val="0"/>
      <w:marTop w:val="0"/>
      <w:marBottom w:val="0"/>
      <w:divBdr>
        <w:top w:val="none" w:sz="0" w:space="0" w:color="auto"/>
        <w:left w:val="none" w:sz="0" w:space="0" w:color="auto"/>
        <w:bottom w:val="none" w:sz="0" w:space="0" w:color="auto"/>
        <w:right w:val="none" w:sz="0" w:space="0" w:color="auto"/>
      </w:divBdr>
    </w:div>
    <w:div w:id="393428820">
      <w:bodyDiv w:val="1"/>
      <w:marLeft w:val="0"/>
      <w:marRight w:val="0"/>
      <w:marTop w:val="0"/>
      <w:marBottom w:val="0"/>
      <w:divBdr>
        <w:top w:val="none" w:sz="0" w:space="0" w:color="auto"/>
        <w:left w:val="none" w:sz="0" w:space="0" w:color="auto"/>
        <w:bottom w:val="none" w:sz="0" w:space="0" w:color="auto"/>
        <w:right w:val="none" w:sz="0" w:space="0" w:color="auto"/>
      </w:divBdr>
    </w:div>
    <w:div w:id="1058361216">
      <w:bodyDiv w:val="1"/>
      <w:marLeft w:val="0"/>
      <w:marRight w:val="0"/>
      <w:marTop w:val="0"/>
      <w:marBottom w:val="0"/>
      <w:divBdr>
        <w:top w:val="none" w:sz="0" w:space="0" w:color="auto"/>
        <w:left w:val="none" w:sz="0" w:space="0" w:color="auto"/>
        <w:bottom w:val="none" w:sz="0" w:space="0" w:color="auto"/>
        <w:right w:val="none" w:sz="0" w:space="0" w:color="auto"/>
      </w:divBdr>
    </w:div>
    <w:div w:id="16080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8000000762_刘鹏</cp:lastModifiedBy>
  <cp:revision>7</cp:revision>
  <dcterms:created xsi:type="dcterms:W3CDTF">2017-04-05T00:43:00Z</dcterms:created>
  <dcterms:modified xsi:type="dcterms:W3CDTF">2017-04-05T07:15:00Z</dcterms:modified>
</cp:coreProperties>
</file>