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FC" w:rsidRDefault="000A5C1E" w:rsidP="000A5C1E">
      <w:pPr>
        <w:spacing w:line="560" w:lineRule="exact"/>
        <w:jc w:val="center"/>
        <w:rPr>
          <w:rFonts w:ascii="方正小标宋简体" w:eastAsia="方正小标宋简体" w:hint="eastAsia"/>
          <w:sz w:val="44"/>
          <w:szCs w:val="44"/>
        </w:rPr>
      </w:pPr>
      <w:r w:rsidRPr="000A5C1E">
        <w:rPr>
          <w:rFonts w:ascii="方正小标宋简体" w:eastAsia="方正小标宋简体" w:hint="eastAsia"/>
          <w:sz w:val="44"/>
          <w:szCs w:val="44"/>
        </w:rPr>
        <w:t>关于</w:t>
      </w:r>
      <w:r w:rsidR="00252EFC">
        <w:rPr>
          <w:rFonts w:ascii="方正小标宋简体" w:eastAsia="方正小标宋简体" w:hint="eastAsia"/>
          <w:sz w:val="44"/>
          <w:szCs w:val="44"/>
        </w:rPr>
        <w:t>填写</w:t>
      </w:r>
      <w:r w:rsidRPr="000A5C1E">
        <w:rPr>
          <w:rFonts w:ascii="方正小标宋简体" w:eastAsia="方正小标宋简体" w:hint="eastAsia"/>
          <w:sz w:val="44"/>
          <w:szCs w:val="44"/>
        </w:rPr>
        <w:t>社会组织</w:t>
      </w:r>
      <w:r w:rsidR="00252EFC">
        <w:rPr>
          <w:rFonts w:ascii="方正小标宋简体" w:eastAsia="方正小标宋简体" w:hint="eastAsia"/>
          <w:sz w:val="44"/>
          <w:szCs w:val="44"/>
        </w:rPr>
        <w:t>有关</w:t>
      </w:r>
      <w:r w:rsidRPr="000A5C1E">
        <w:rPr>
          <w:rFonts w:ascii="方正小标宋简体" w:eastAsia="方正小标宋简体" w:hint="eastAsia"/>
          <w:sz w:val="44"/>
          <w:szCs w:val="44"/>
        </w:rPr>
        <w:t>人员</w:t>
      </w:r>
    </w:p>
    <w:p w:rsidR="007B59D6" w:rsidRDefault="00252EFC" w:rsidP="000A5C1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党外人士情况</w:t>
      </w:r>
      <w:r w:rsidR="000A5C1E">
        <w:rPr>
          <w:rFonts w:ascii="方正小标宋简体" w:eastAsia="方正小标宋简体" w:hint="eastAsia"/>
          <w:sz w:val="44"/>
          <w:szCs w:val="44"/>
        </w:rPr>
        <w:t>的通知</w:t>
      </w:r>
    </w:p>
    <w:p w:rsidR="000A5C1E" w:rsidRDefault="000A5C1E" w:rsidP="000A5C1E">
      <w:pPr>
        <w:spacing w:line="560" w:lineRule="exact"/>
        <w:jc w:val="left"/>
        <w:rPr>
          <w:rFonts w:ascii="方正小标宋简体" w:eastAsia="方正小标宋简体"/>
          <w:sz w:val="32"/>
          <w:szCs w:val="32"/>
        </w:rPr>
      </w:pPr>
    </w:p>
    <w:p w:rsidR="000A5C1E" w:rsidRDefault="000A5C1E" w:rsidP="000A5C1E">
      <w:pPr>
        <w:spacing w:line="560" w:lineRule="exact"/>
        <w:jc w:val="left"/>
        <w:rPr>
          <w:rFonts w:ascii="仿宋_GB2312" w:eastAsia="仿宋_GB2312"/>
          <w:sz w:val="32"/>
          <w:szCs w:val="32"/>
        </w:rPr>
      </w:pPr>
      <w:r>
        <w:rPr>
          <w:rFonts w:ascii="仿宋_GB2312" w:eastAsia="仿宋_GB2312" w:hint="eastAsia"/>
          <w:sz w:val="32"/>
          <w:szCs w:val="32"/>
        </w:rPr>
        <w:t>各市级学会:</w:t>
      </w:r>
    </w:p>
    <w:p w:rsidR="00E84516" w:rsidRDefault="000A5C1E" w:rsidP="00E84516">
      <w:pPr>
        <w:ind w:firstLineChars="200" w:firstLine="640"/>
        <w:jc w:val="left"/>
        <w:rPr>
          <w:rFonts w:ascii="仿宋_GB2312" w:eastAsia="仿宋_GB2312"/>
          <w:sz w:val="32"/>
          <w:szCs w:val="32"/>
        </w:rPr>
      </w:pPr>
      <w:r>
        <w:rPr>
          <w:rFonts w:ascii="仿宋_GB2312" w:eastAsia="仿宋_GB2312" w:hint="eastAsia"/>
          <w:sz w:val="32"/>
          <w:szCs w:val="32"/>
        </w:rPr>
        <w:t>现将常州市统战部《</w:t>
      </w:r>
      <w:r w:rsidRPr="000A5C1E">
        <w:rPr>
          <w:rFonts w:ascii="仿宋_GB2312" w:eastAsia="仿宋_GB2312" w:hAnsi="Calibri" w:cs="Times New Roman" w:hint="eastAsia"/>
          <w:sz w:val="32"/>
          <w:szCs w:val="32"/>
        </w:rPr>
        <w:t>关于在全市开展社会组织从业人员统战工作试点的实施方案</w:t>
      </w:r>
      <w:r>
        <w:rPr>
          <w:rFonts w:ascii="仿宋_GB2312" w:eastAsia="仿宋_GB2312" w:hint="eastAsia"/>
          <w:sz w:val="32"/>
          <w:szCs w:val="32"/>
        </w:rPr>
        <w:t>》</w:t>
      </w:r>
      <w:r w:rsidR="00E84516">
        <w:rPr>
          <w:rFonts w:ascii="仿宋_GB2312" w:eastAsia="仿宋_GB2312" w:hint="eastAsia"/>
          <w:sz w:val="32"/>
          <w:szCs w:val="32"/>
        </w:rPr>
        <w:t>（市委统组〔2017〕2号）转发给你们，望你们按照通知要求做好统计工作。</w:t>
      </w:r>
    </w:p>
    <w:p w:rsidR="00E84516" w:rsidRDefault="00E84516" w:rsidP="00E84516">
      <w:pPr>
        <w:ind w:firstLineChars="200" w:firstLine="640"/>
        <w:jc w:val="left"/>
        <w:rPr>
          <w:rFonts w:ascii="仿宋_GB2312" w:eastAsia="仿宋_GB2312"/>
          <w:sz w:val="32"/>
          <w:szCs w:val="32"/>
        </w:rPr>
      </w:pPr>
      <w:r>
        <w:rPr>
          <w:rFonts w:ascii="仿宋_GB2312" w:eastAsia="仿宋_GB2312" w:hint="eastAsia"/>
          <w:sz w:val="32"/>
          <w:szCs w:val="32"/>
        </w:rPr>
        <w:t>注意事项：</w:t>
      </w:r>
    </w:p>
    <w:p w:rsidR="00E84516" w:rsidRPr="00E84516" w:rsidRDefault="00E84516" w:rsidP="00E84516">
      <w:pPr>
        <w:ind w:firstLine="640"/>
        <w:jc w:val="left"/>
        <w:rPr>
          <w:rFonts w:ascii="仿宋_GB2312" w:eastAsia="仿宋_GB2312"/>
          <w:sz w:val="32"/>
          <w:szCs w:val="32"/>
        </w:rPr>
      </w:pPr>
      <w:r w:rsidRPr="00E84516">
        <w:rPr>
          <w:rFonts w:ascii="仿宋_GB2312" w:eastAsia="仿宋_GB2312" w:hint="eastAsia"/>
          <w:sz w:val="32"/>
          <w:szCs w:val="32"/>
        </w:rPr>
        <w:t>1、附表2</w:t>
      </w:r>
      <w:r w:rsidR="00D12AAB">
        <w:rPr>
          <w:rFonts w:ascii="仿宋_GB2312" w:eastAsia="仿宋_GB2312" w:hint="eastAsia"/>
          <w:sz w:val="32"/>
          <w:szCs w:val="32"/>
        </w:rPr>
        <w:t>：</w:t>
      </w:r>
      <w:r w:rsidRPr="00E84516">
        <w:rPr>
          <w:rFonts w:ascii="仿宋_GB2312" w:eastAsia="仿宋_GB2312" w:hint="eastAsia"/>
          <w:sz w:val="32"/>
          <w:szCs w:val="32"/>
        </w:rPr>
        <w:t>领导班子成员人数统计到副事长（包括副理长）；从业人员（管理人员）人数，就是学会秘书处人员数。</w:t>
      </w:r>
    </w:p>
    <w:p w:rsidR="00E84516" w:rsidRDefault="00E84516" w:rsidP="00E84516">
      <w:pPr>
        <w:ind w:firstLine="640"/>
        <w:rPr>
          <w:rFonts w:ascii="仿宋_GB2312" w:eastAsia="仿宋_GB2312"/>
          <w:sz w:val="32"/>
          <w:szCs w:val="32"/>
        </w:rPr>
      </w:pPr>
      <w:r w:rsidRPr="00E84516">
        <w:rPr>
          <w:rFonts w:ascii="仿宋_GB2312" w:eastAsia="仿宋_GB2312" w:hint="eastAsia"/>
          <w:sz w:val="32"/>
          <w:szCs w:val="32"/>
        </w:rPr>
        <w:t>2、附表</w:t>
      </w:r>
      <w:r>
        <w:rPr>
          <w:rFonts w:ascii="仿宋_GB2312" w:eastAsia="仿宋_GB2312" w:hint="eastAsia"/>
          <w:sz w:val="32"/>
          <w:szCs w:val="32"/>
        </w:rPr>
        <w:t>3</w:t>
      </w:r>
      <w:r w:rsidR="00D12AAB">
        <w:rPr>
          <w:rFonts w:ascii="仿宋_GB2312" w:eastAsia="仿宋_GB2312" w:hint="eastAsia"/>
          <w:sz w:val="32"/>
          <w:szCs w:val="32"/>
        </w:rPr>
        <w:t>：需要填写的人员分为三个部分，一是学会副秘长（含副秘书长）以上领导</w:t>
      </w:r>
      <w:r w:rsidR="00252EFC">
        <w:rPr>
          <w:rFonts w:ascii="仿宋_GB2312" w:eastAsia="仿宋_GB2312" w:hint="eastAsia"/>
          <w:sz w:val="32"/>
          <w:szCs w:val="32"/>
        </w:rPr>
        <w:t>层</w:t>
      </w:r>
      <w:r w:rsidR="00D12AAB">
        <w:rPr>
          <w:rFonts w:ascii="仿宋_GB2312" w:eastAsia="仿宋_GB2312" w:hint="eastAsia"/>
          <w:sz w:val="32"/>
          <w:szCs w:val="32"/>
        </w:rPr>
        <w:t>的党外人士；二是学会秘书处的党外人士；三是</w:t>
      </w:r>
      <w:r w:rsidR="00252EFC">
        <w:rPr>
          <w:rFonts w:ascii="仿宋_GB2312" w:eastAsia="仿宋_GB2312" w:hint="eastAsia"/>
          <w:sz w:val="32"/>
          <w:szCs w:val="32"/>
        </w:rPr>
        <w:t>会员中</w:t>
      </w:r>
      <w:r w:rsidR="00D12AAB">
        <w:rPr>
          <w:rFonts w:ascii="仿宋_GB2312" w:eastAsia="仿宋_GB2312" w:hint="eastAsia"/>
          <w:sz w:val="32"/>
          <w:szCs w:val="32"/>
        </w:rPr>
        <w:t>学会认为需要</w:t>
      </w:r>
      <w:r w:rsidR="00252EFC">
        <w:rPr>
          <w:rFonts w:ascii="仿宋_GB2312" w:eastAsia="仿宋_GB2312" w:hint="eastAsia"/>
          <w:sz w:val="32"/>
          <w:szCs w:val="32"/>
        </w:rPr>
        <w:t>推荐</w:t>
      </w:r>
      <w:r w:rsidR="00D12AAB">
        <w:rPr>
          <w:rFonts w:ascii="仿宋_GB2312" w:eastAsia="仿宋_GB2312" w:hint="eastAsia"/>
          <w:sz w:val="32"/>
          <w:szCs w:val="32"/>
        </w:rPr>
        <w:t>的党外人士。</w:t>
      </w:r>
    </w:p>
    <w:p w:rsidR="0009226C" w:rsidRPr="00E84516" w:rsidRDefault="0009226C" w:rsidP="00E84516">
      <w:pPr>
        <w:ind w:firstLine="640"/>
        <w:rPr>
          <w:rFonts w:ascii="仿宋_GB2312" w:eastAsia="仿宋_GB2312"/>
          <w:sz w:val="32"/>
          <w:szCs w:val="32"/>
        </w:rPr>
      </w:pPr>
      <w:r>
        <w:rPr>
          <w:rFonts w:ascii="仿宋_GB2312" w:eastAsia="仿宋_GB2312" w:hint="eastAsia"/>
          <w:sz w:val="32"/>
          <w:szCs w:val="32"/>
        </w:rPr>
        <w:t>3、上报时间：2017年4月</w:t>
      </w:r>
      <w:r w:rsidR="00460D91">
        <w:rPr>
          <w:rFonts w:ascii="仿宋_GB2312" w:eastAsia="仿宋_GB2312" w:hint="eastAsia"/>
          <w:sz w:val="32"/>
          <w:szCs w:val="32"/>
        </w:rPr>
        <w:t>2</w:t>
      </w:r>
      <w:r w:rsidR="00252EFC">
        <w:rPr>
          <w:rFonts w:ascii="仿宋_GB2312" w:eastAsia="仿宋_GB2312" w:hint="eastAsia"/>
          <w:sz w:val="32"/>
          <w:szCs w:val="32"/>
        </w:rPr>
        <w:t>8</w:t>
      </w:r>
      <w:r w:rsidR="00460D91">
        <w:rPr>
          <w:rFonts w:ascii="仿宋_GB2312" w:eastAsia="仿宋_GB2312" w:hint="eastAsia"/>
          <w:sz w:val="32"/>
          <w:szCs w:val="32"/>
        </w:rPr>
        <w:t>日前上报市科协学会部。</w:t>
      </w:r>
    </w:p>
    <w:p w:rsidR="00E84516" w:rsidRPr="004134B8" w:rsidRDefault="00E84516" w:rsidP="00E84516">
      <w:pPr>
        <w:adjustRightInd w:val="0"/>
        <w:snapToGrid w:val="0"/>
        <w:spacing w:line="570" w:lineRule="exact"/>
        <w:ind w:firstLine="641"/>
        <w:rPr>
          <w:rFonts w:eastAsia="仿宋_GB2312"/>
          <w:color w:val="000000"/>
          <w:spacing w:val="-6"/>
          <w:kern w:val="0"/>
          <w:sz w:val="32"/>
          <w:szCs w:val="32"/>
        </w:rPr>
      </w:pPr>
      <w:r w:rsidRPr="004134B8">
        <w:rPr>
          <w:rFonts w:eastAsia="仿宋_GB2312" w:hint="eastAsia"/>
          <w:color w:val="000000"/>
          <w:spacing w:val="-6"/>
          <w:kern w:val="0"/>
          <w:sz w:val="32"/>
          <w:szCs w:val="32"/>
        </w:rPr>
        <w:t>联系方式：沈戈、方轶、张海根，</w:t>
      </w:r>
      <w:r>
        <w:rPr>
          <w:rFonts w:eastAsia="仿宋_GB2312"/>
          <w:color w:val="000000"/>
          <w:spacing w:val="-6"/>
          <w:kern w:val="0"/>
          <w:sz w:val="32"/>
          <w:szCs w:val="32"/>
        </w:rPr>
        <w:t>86619613</w:t>
      </w:r>
    </w:p>
    <w:p w:rsidR="00E84516" w:rsidRDefault="00E84516" w:rsidP="00E84516">
      <w:pPr>
        <w:adjustRightInd w:val="0"/>
        <w:snapToGrid w:val="0"/>
        <w:spacing w:line="570" w:lineRule="exact"/>
        <w:ind w:firstLine="641"/>
        <w:rPr>
          <w:rFonts w:eastAsia="仿宋_GB2312"/>
          <w:color w:val="000000"/>
          <w:kern w:val="0"/>
          <w:sz w:val="32"/>
          <w:szCs w:val="32"/>
        </w:rPr>
      </w:pPr>
      <w:r>
        <w:rPr>
          <w:rFonts w:eastAsia="仿宋_GB2312" w:hint="eastAsia"/>
          <w:color w:val="000000"/>
          <w:kern w:val="0"/>
          <w:sz w:val="32"/>
          <w:szCs w:val="32"/>
        </w:rPr>
        <w:t>通信地址：常州市大庙弄</w:t>
      </w:r>
      <w:r>
        <w:rPr>
          <w:rFonts w:eastAsia="仿宋_GB2312"/>
          <w:color w:val="000000"/>
          <w:kern w:val="0"/>
          <w:sz w:val="32"/>
          <w:szCs w:val="32"/>
        </w:rPr>
        <w:t>32</w:t>
      </w:r>
      <w:r>
        <w:rPr>
          <w:rFonts w:eastAsia="仿宋_GB2312" w:hint="eastAsia"/>
          <w:color w:val="000000"/>
          <w:kern w:val="0"/>
          <w:sz w:val="32"/>
          <w:szCs w:val="32"/>
        </w:rPr>
        <w:t>号，邮编：</w:t>
      </w:r>
      <w:r>
        <w:rPr>
          <w:rFonts w:eastAsia="仿宋_GB2312"/>
          <w:color w:val="000000"/>
          <w:kern w:val="0"/>
          <w:sz w:val="32"/>
          <w:szCs w:val="32"/>
        </w:rPr>
        <w:t>213003</w:t>
      </w:r>
    </w:p>
    <w:p w:rsidR="00E84516" w:rsidRPr="001E5BFA" w:rsidRDefault="00E84516" w:rsidP="00E84516">
      <w:pPr>
        <w:adjustRightInd w:val="0"/>
        <w:snapToGrid w:val="0"/>
        <w:spacing w:line="570" w:lineRule="exact"/>
        <w:ind w:firstLine="641"/>
        <w:rPr>
          <w:rFonts w:eastAsia="仿宋_GB2312"/>
          <w:color w:val="000000"/>
          <w:kern w:val="0"/>
          <w:sz w:val="32"/>
          <w:szCs w:val="32"/>
        </w:rPr>
      </w:pPr>
      <w:r>
        <w:rPr>
          <w:rFonts w:eastAsia="仿宋_GB2312" w:hint="eastAsia"/>
          <w:color w:val="000000"/>
          <w:kern w:val="0"/>
          <w:sz w:val="32"/>
          <w:szCs w:val="32"/>
        </w:rPr>
        <w:t>电子邮箱：</w:t>
      </w:r>
      <w:r>
        <w:rPr>
          <w:rFonts w:eastAsia="仿宋_GB2312"/>
          <w:color w:val="000000"/>
          <w:kern w:val="0"/>
          <w:sz w:val="32"/>
          <w:szCs w:val="32"/>
        </w:rPr>
        <w:t>czkxxhb@163.com</w:t>
      </w:r>
    </w:p>
    <w:p w:rsidR="0009226C" w:rsidRDefault="0009226C" w:rsidP="0009226C">
      <w:pPr>
        <w:jc w:val="left"/>
        <w:rPr>
          <w:rFonts w:ascii="仿宋_GB2312" w:eastAsia="仿宋_GB2312" w:hint="eastAsia"/>
          <w:sz w:val="32"/>
          <w:szCs w:val="32"/>
        </w:rPr>
      </w:pPr>
    </w:p>
    <w:p w:rsidR="00252EFC" w:rsidRDefault="00252EFC" w:rsidP="0009226C">
      <w:pPr>
        <w:jc w:val="left"/>
        <w:rPr>
          <w:rFonts w:ascii="仿宋_GB2312" w:eastAsia="仿宋_GB2312"/>
          <w:sz w:val="32"/>
          <w:szCs w:val="32"/>
        </w:rPr>
      </w:pPr>
    </w:p>
    <w:p w:rsidR="00E84516" w:rsidRDefault="00E84516" w:rsidP="00E84516">
      <w:pPr>
        <w:spacing w:line="540" w:lineRule="exact"/>
        <w:ind w:firstLineChars="1678" w:firstLine="5370"/>
        <w:rPr>
          <w:rFonts w:ascii="仿宋_GB2312" w:eastAsia="仿宋_GB2312"/>
          <w:sz w:val="32"/>
        </w:rPr>
      </w:pPr>
      <w:r w:rsidRPr="00B05DD2">
        <w:rPr>
          <w:rFonts w:ascii="仿宋_GB2312" w:eastAsia="仿宋_GB2312" w:hint="eastAsia"/>
          <w:sz w:val="32"/>
        </w:rPr>
        <w:t>201</w:t>
      </w:r>
      <w:r>
        <w:rPr>
          <w:rFonts w:ascii="仿宋_GB2312" w:eastAsia="仿宋_GB2312" w:hint="eastAsia"/>
          <w:sz w:val="32"/>
        </w:rPr>
        <w:t>7</w:t>
      </w:r>
      <w:r w:rsidRPr="00B05DD2">
        <w:rPr>
          <w:rFonts w:ascii="仿宋_GB2312" w:eastAsia="仿宋_GB2312" w:hint="eastAsia"/>
          <w:sz w:val="32"/>
        </w:rPr>
        <w:t>年</w:t>
      </w:r>
      <w:r>
        <w:rPr>
          <w:rFonts w:ascii="仿宋_GB2312" w:eastAsia="仿宋_GB2312" w:hint="eastAsia"/>
          <w:sz w:val="32"/>
        </w:rPr>
        <w:t>4</w:t>
      </w:r>
      <w:r w:rsidRPr="00B05DD2">
        <w:rPr>
          <w:rFonts w:ascii="仿宋_GB2312" w:eastAsia="仿宋_GB2312" w:hint="eastAsia"/>
          <w:sz w:val="32"/>
        </w:rPr>
        <w:t>月</w:t>
      </w:r>
      <w:r>
        <w:rPr>
          <w:rFonts w:ascii="仿宋_GB2312" w:eastAsia="仿宋_GB2312" w:hint="eastAsia"/>
          <w:sz w:val="32"/>
        </w:rPr>
        <w:t>17</w:t>
      </w:r>
      <w:r w:rsidRPr="00B05DD2">
        <w:rPr>
          <w:rFonts w:ascii="仿宋_GB2312" w:eastAsia="仿宋_GB2312" w:hint="eastAsia"/>
          <w:sz w:val="32"/>
        </w:rPr>
        <w:t>日</w:t>
      </w:r>
    </w:p>
    <w:p w:rsidR="000A5C1E" w:rsidRDefault="000A5C1E" w:rsidP="000A5C1E">
      <w:pPr>
        <w:spacing w:line="560" w:lineRule="exact"/>
        <w:jc w:val="left"/>
        <w:rPr>
          <w:rFonts w:ascii="仿宋_GB2312" w:eastAsia="仿宋_GB2312"/>
          <w:sz w:val="32"/>
          <w:szCs w:val="32"/>
        </w:rPr>
      </w:pPr>
    </w:p>
    <w:p w:rsidR="0009226C" w:rsidRPr="003807DA" w:rsidRDefault="0009226C" w:rsidP="0009226C">
      <w:pPr>
        <w:widowControl/>
        <w:spacing w:line="640" w:lineRule="exact"/>
        <w:jc w:val="center"/>
        <w:rPr>
          <w:rFonts w:ascii="方正小标宋简体" w:eastAsia="方正小标宋简体" w:hAnsi="华文中宋"/>
          <w:bCs/>
          <w:color w:val="000000"/>
          <w:spacing w:val="-6"/>
          <w:kern w:val="0"/>
          <w:sz w:val="44"/>
          <w:szCs w:val="44"/>
        </w:rPr>
      </w:pPr>
      <w:r w:rsidRPr="003807DA">
        <w:rPr>
          <w:rFonts w:ascii="方正小标宋简体" w:eastAsia="方正小标宋简体" w:hAnsi="华文中宋" w:hint="eastAsia"/>
          <w:bCs/>
          <w:color w:val="000000"/>
          <w:spacing w:val="-6"/>
          <w:kern w:val="0"/>
          <w:sz w:val="44"/>
          <w:szCs w:val="44"/>
        </w:rPr>
        <w:lastRenderedPageBreak/>
        <w:t>关于在全市开展社会组织从业人员</w:t>
      </w:r>
    </w:p>
    <w:p w:rsidR="0009226C" w:rsidRPr="00ED719B" w:rsidRDefault="0009226C" w:rsidP="0009226C">
      <w:pPr>
        <w:widowControl/>
        <w:spacing w:line="640" w:lineRule="exact"/>
        <w:jc w:val="center"/>
        <w:rPr>
          <w:rFonts w:ascii="方正小标宋简体" w:eastAsia="方正小标宋简体" w:hAnsi="华文中宋"/>
          <w:bCs/>
          <w:color w:val="000000"/>
          <w:spacing w:val="-6"/>
          <w:kern w:val="0"/>
          <w:sz w:val="44"/>
          <w:szCs w:val="44"/>
        </w:rPr>
      </w:pPr>
      <w:r w:rsidRPr="003807DA">
        <w:rPr>
          <w:rFonts w:ascii="方正小标宋简体" w:eastAsia="方正小标宋简体" w:hAnsi="华文中宋" w:hint="eastAsia"/>
          <w:bCs/>
          <w:color w:val="000000"/>
          <w:spacing w:val="-6"/>
          <w:kern w:val="0"/>
          <w:sz w:val="44"/>
          <w:szCs w:val="44"/>
        </w:rPr>
        <w:t>统战工作试点的实施方案</w:t>
      </w:r>
    </w:p>
    <w:p w:rsidR="0009226C" w:rsidRPr="001F1F8A" w:rsidRDefault="0009226C" w:rsidP="0009226C">
      <w:pPr>
        <w:widowControl/>
        <w:spacing w:line="571" w:lineRule="exact"/>
        <w:rPr>
          <w:rFonts w:eastAsia="仿宋_GB2312"/>
          <w:sz w:val="32"/>
          <w:szCs w:val="32"/>
        </w:rPr>
      </w:pPr>
    </w:p>
    <w:p w:rsidR="0009226C" w:rsidRPr="003807DA" w:rsidRDefault="0009226C" w:rsidP="0009226C">
      <w:pPr>
        <w:widowControl/>
        <w:spacing w:line="560" w:lineRule="exact"/>
        <w:rPr>
          <w:rFonts w:eastAsia="仿宋_GB2312"/>
          <w:kern w:val="0"/>
          <w:sz w:val="32"/>
          <w:szCs w:val="32"/>
        </w:rPr>
      </w:pPr>
      <w:r w:rsidRPr="003807DA">
        <w:rPr>
          <w:rFonts w:eastAsia="仿宋_GB2312" w:hint="eastAsia"/>
          <w:kern w:val="0"/>
          <w:sz w:val="32"/>
          <w:szCs w:val="32"/>
        </w:rPr>
        <w:t>市各有关单位：</w:t>
      </w:r>
    </w:p>
    <w:p w:rsidR="0009226C" w:rsidRPr="003807DA" w:rsidRDefault="0009226C" w:rsidP="0009226C">
      <w:pPr>
        <w:widowControl/>
        <w:spacing w:line="560" w:lineRule="exact"/>
        <w:ind w:firstLineChars="200" w:firstLine="640"/>
        <w:rPr>
          <w:rFonts w:eastAsia="仿宋_GB2312"/>
          <w:kern w:val="0"/>
          <w:sz w:val="32"/>
          <w:szCs w:val="32"/>
        </w:rPr>
      </w:pPr>
      <w:r w:rsidRPr="003807DA">
        <w:rPr>
          <w:rFonts w:eastAsia="仿宋_GB2312"/>
          <w:kern w:val="0"/>
          <w:sz w:val="32"/>
          <w:szCs w:val="32"/>
        </w:rPr>
        <w:t>根据中共江苏省委统战部《关于开展新的社会阶层人士统战工作试点的通知》（苏委统〔</w:t>
      </w:r>
      <w:r w:rsidRPr="003807DA">
        <w:rPr>
          <w:rFonts w:eastAsia="仿宋_GB2312"/>
          <w:kern w:val="0"/>
          <w:sz w:val="32"/>
          <w:szCs w:val="32"/>
        </w:rPr>
        <w:t>2017</w:t>
      </w:r>
      <w:r w:rsidRPr="003807DA">
        <w:rPr>
          <w:rFonts w:eastAsia="仿宋_GB2312"/>
          <w:kern w:val="0"/>
          <w:sz w:val="32"/>
          <w:szCs w:val="32"/>
        </w:rPr>
        <w:t>〕</w:t>
      </w:r>
      <w:r w:rsidRPr="003807DA">
        <w:rPr>
          <w:rFonts w:eastAsia="仿宋_GB2312"/>
          <w:kern w:val="0"/>
          <w:sz w:val="32"/>
          <w:szCs w:val="32"/>
        </w:rPr>
        <w:t>6</w:t>
      </w:r>
      <w:r w:rsidRPr="003807DA">
        <w:rPr>
          <w:rFonts w:eastAsia="仿宋_GB2312"/>
          <w:kern w:val="0"/>
          <w:sz w:val="32"/>
          <w:szCs w:val="32"/>
        </w:rPr>
        <w:t>号）的精神和要求，我市作为开展社会组织从业人员统战工作试点，为切实抓好试点工作，结合我市实际，特制定如下实施方案。</w:t>
      </w:r>
    </w:p>
    <w:p w:rsidR="0009226C" w:rsidRPr="003807DA" w:rsidRDefault="0009226C" w:rsidP="0009226C">
      <w:pPr>
        <w:widowControl/>
        <w:spacing w:line="560" w:lineRule="exact"/>
        <w:ind w:firstLineChars="200" w:firstLine="640"/>
        <w:rPr>
          <w:rFonts w:ascii="黑体" w:eastAsia="黑体"/>
          <w:kern w:val="0"/>
          <w:sz w:val="32"/>
          <w:szCs w:val="32"/>
        </w:rPr>
      </w:pPr>
      <w:r w:rsidRPr="003807DA">
        <w:rPr>
          <w:rFonts w:ascii="黑体" w:eastAsia="黑体" w:hint="eastAsia"/>
          <w:bCs/>
          <w:kern w:val="0"/>
          <w:sz w:val="32"/>
          <w:szCs w:val="32"/>
        </w:rPr>
        <w:t>一、指导思想</w:t>
      </w:r>
    </w:p>
    <w:p w:rsidR="0009226C" w:rsidRPr="003807DA" w:rsidRDefault="0009226C" w:rsidP="0009226C">
      <w:pPr>
        <w:widowControl/>
        <w:spacing w:line="560" w:lineRule="exact"/>
        <w:ind w:firstLineChars="200" w:firstLine="640"/>
        <w:rPr>
          <w:rFonts w:eastAsia="仿宋_GB2312"/>
          <w:kern w:val="0"/>
          <w:sz w:val="32"/>
          <w:szCs w:val="32"/>
        </w:rPr>
      </w:pPr>
      <w:r w:rsidRPr="003807DA">
        <w:rPr>
          <w:rFonts w:eastAsia="仿宋_GB2312"/>
          <w:kern w:val="0"/>
          <w:sz w:val="32"/>
          <w:szCs w:val="32"/>
        </w:rPr>
        <w:t>深入贯彻习近平总书记系列重要讲话精神，认真落实全国新的社会阶层人士统战工作会议、全市统战工作会议和中央《关于加强新的社会阶层人士统战工作的意见》要求，按照省委统战部、市委统战工作领导小组的决策部署，坚持</w:t>
      </w:r>
      <w:r w:rsidRPr="003807DA">
        <w:rPr>
          <w:rFonts w:eastAsia="仿宋_GB2312"/>
          <w:kern w:val="0"/>
          <w:sz w:val="32"/>
          <w:szCs w:val="32"/>
        </w:rPr>
        <w:t>“</w:t>
      </w:r>
      <w:r w:rsidRPr="003807DA">
        <w:rPr>
          <w:rFonts w:eastAsia="仿宋_GB2312"/>
          <w:kern w:val="0"/>
          <w:sz w:val="32"/>
          <w:szCs w:val="32"/>
        </w:rPr>
        <w:t>充分尊重、广泛联系、加强团结、热情帮助、积极引导</w:t>
      </w:r>
      <w:r w:rsidRPr="003807DA">
        <w:rPr>
          <w:rFonts w:eastAsia="仿宋_GB2312"/>
          <w:kern w:val="0"/>
          <w:sz w:val="32"/>
          <w:szCs w:val="32"/>
        </w:rPr>
        <w:t>”</w:t>
      </w:r>
      <w:r w:rsidRPr="003807DA">
        <w:rPr>
          <w:rFonts w:eastAsia="仿宋_GB2312"/>
          <w:kern w:val="0"/>
          <w:sz w:val="32"/>
          <w:szCs w:val="32"/>
        </w:rPr>
        <w:t>的方针，积极探索社会组织从业人员统战工作的工作机制、方法途径、平台载体，团结引导全市社会组织党外人士，为推进</w:t>
      </w:r>
      <w:r w:rsidRPr="003807DA">
        <w:rPr>
          <w:rFonts w:eastAsia="仿宋_GB2312"/>
          <w:kern w:val="0"/>
          <w:sz w:val="32"/>
          <w:szCs w:val="32"/>
        </w:rPr>
        <w:t>“</w:t>
      </w:r>
      <w:r w:rsidRPr="003807DA">
        <w:rPr>
          <w:rFonts w:eastAsia="仿宋_GB2312"/>
          <w:kern w:val="0"/>
          <w:sz w:val="32"/>
          <w:szCs w:val="32"/>
        </w:rPr>
        <w:t>两聚一高</w:t>
      </w:r>
      <w:r w:rsidRPr="003807DA">
        <w:rPr>
          <w:rFonts w:eastAsia="仿宋_GB2312"/>
          <w:kern w:val="0"/>
          <w:sz w:val="32"/>
          <w:szCs w:val="32"/>
        </w:rPr>
        <w:t>”</w:t>
      </w:r>
      <w:r w:rsidRPr="003807DA">
        <w:rPr>
          <w:rFonts w:eastAsia="仿宋_GB2312"/>
          <w:kern w:val="0"/>
          <w:sz w:val="32"/>
          <w:szCs w:val="32"/>
        </w:rPr>
        <w:t>新实践，建设</w:t>
      </w:r>
      <w:r w:rsidRPr="003807DA">
        <w:rPr>
          <w:rFonts w:eastAsia="仿宋_GB2312"/>
          <w:kern w:val="0"/>
          <w:sz w:val="32"/>
          <w:szCs w:val="32"/>
        </w:rPr>
        <w:t>“</w:t>
      </w:r>
      <w:r w:rsidRPr="003807DA">
        <w:rPr>
          <w:rFonts w:eastAsia="仿宋_GB2312"/>
          <w:kern w:val="0"/>
          <w:sz w:val="32"/>
          <w:szCs w:val="32"/>
        </w:rPr>
        <w:t>强富美高</w:t>
      </w:r>
      <w:r w:rsidRPr="003807DA">
        <w:rPr>
          <w:rFonts w:eastAsia="仿宋_GB2312"/>
          <w:kern w:val="0"/>
          <w:sz w:val="32"/>
          <w:szCs w:val="32"/>
        </w:rPr>
        <w:t>”</w:t>
      </w:r>
      <w:r w:rsidRPr="003807DA">
        <w:rPr>
          <w:rFonts w:eastAsia="仿宋_GB2312"/>
          <w:kern w:val="0"/>
          <w:sz w:val="32"/>
          <w:szCs w:val="32"/>
        </w:rPr>
        <w:t>新常州贡献智慧和力量。</w:t>
      </w:r>
    </w:p>
    <w:p w:rsidR="0009226C" w:rsidRPr="003807DA" w:rsidRDefault="0009226C" w:rsidP="0009226C">
      <w:pPr>
        <w:widowControl/>
        <w:spacing w:line="560" w:lineRule="exact"/>
        <w:ind w:firstLineChars="200" w:firstLine="640"/>
        <w:rPr>
          <w:rFonts w:ascii="黑体" w:eastAsia="黑体"/>
          <w:bCs/>
          <w:kern w:val="0"/>
          <w:sz w:val="32"/>
          <w:szCs w:val="32"/>
        </w:rPr>
      </w:pPr>
      <w:r w:rsidRPr="003807DA">
        <w:rPr>
          <w:rFonts w:ascii="黑体" w:eastAsia="黑体"/>
          <w:bCs/>
          <w:kern w:val="0"/>
          <w:sz w:val="32"/>
          <w:szCs w:val="32"/>
        </w:rPr>
        <w:t>二、对象范围</w:t>
      </w:r>
    </w:p>
    <w:p w:rsidR="0009226C" w:rsidRPr="003807DA" w:rsidRDefault="0009226C" w:rsidP="0009226C">
      <w:pPr>
        <w:widowControl/>
        <w:spacing w:line="560" w:lineRule="exact"/>
        <w:ind w:firstLineChars="200" w:firstLine="640"/>
        <w:rPr>
          <w:rFonts w:eastAsia="仿宋_GB2312"/>
          <w:kern w:val="0"/>
          <w:sz w:val="32"/>
          <w:szCs w:val="32"/>
        </w:rPr>
      </w:pPr>
      <w:r w:rsidRPr="003807DA">
        <w:rPr>
          <w:rFonts w:eastAsia="仿宋_GB2312"/>
          <w:kern w:val="0"/>
          <w:sz w:val="32"/>
          <w:szCs w:val="32"/>
        </w:rPr>
        <w:t>社会组织中的党外人士，包括在民政部门登记的社会团体、民办非企业单位、基金会的党外人士，重点是社会组织中的党外代表人士和从业人员中的党外人士。</w:t>
      </w:r>
    </w:p>
    <w:p w:rsidR="0009226C" w:rsidRPr="003807DA" w:rsidRDefault="0009226C" w:rsidP="0009226C">
      <w:pPr>
        <w:widowControl/>
        <w:spacing w:line="560" w:lineRule="exact"/>
        <w:ind w:firstLineChars="200" w:firstLine="640"/>
        <w:rPr>
          <w:rFonts w:ascii="黑体" w:eastAsia="黑体"/>
          <w:bCs/>
          <w:kern w:val="0"/>
          <w:sz w:val="32"/>
          <w:szCs w:val="32"/>
        </w:rPr>
      </w:pPr>
      <w:r w:rsidRPr="003807DA">
        <w:rPr>
          <w:rFonts w:ascii="黑体" w:eastAsia="黑体" w:hint="eastAsia"/>
          <w:bCs/>
          <w:kern w:val="0"/>
          <w:sz w:val="32"/>
          <w:szCs w:val="32"/>
        </w:rPr>
        <w:t>三、目标任务</w:t>
      </w:r>
    </w:p>
    <w:p w:rsidR="0009226C" w:rsidRPr="003807DA" w:rsidRDefault="0009226C" w:rsidP="0009226C">
      <w:pPr>
        <w:widowControl/>
        <w:spacing w:line="560" w:lineRule="exact"/>
        <w:ind w:firstLineChars="200" w:firstLine="643"/>
        <w:rPr>
          <w:rFonts w:eastAsia="仿宋_GB2312"/>
          <w:b/>
          <w:kern w:val="0"/>
          <w:sz w:val="32"/>
          <w:szCs w:val="32"/>
        </w:rPr>
      </w:pPr>
      <w:r w:rsidRPr="003807DA">
        <w:rPr>
          <w:rFonts w:eastAsia="仿宋_GB2312"/>
          <w:b/>
          <w:kern w:val="0"/>
          <w:sz w:val="32"/>
          <w:szCs w:val="32"/>
        </w:rPr>
        <w:lastRenderedPageBreak/>
        <w:t>1</w:t>
      </w:r>
      <w:r w:rsidRPr="003807DA">
        <w:rPr>
          <w:rFonts w:eastAsia="仿宋_GB2312" w:hint="eastAsia"/>
          <w:b/>
          <w:kern w:val="0"/>
          <w:sz w:val="32"/>
          <w:szCs w:val="32"/>
        </w:rPr>
        <w:t>．</w:t>
      </w:r>
      <w:r w:rsidRPr="003807DA">
        <w:rPr>
          <w:rFonts w:eastAsia="仿宋_GB2312"/>
          <w:b/>
          <w:kern w:val="0"/>
          <w:sz w:val="32"/>
          <w:szCs w:val="32"/>
        </w:rPr>
        <w:t>做好思想政治引导。</w:t>
      </w:r>
      <w:r w:rsidRPr="003807DA">
        <w:rPr>
          <w:rFonts w:eastAsia="仿宋_GB2312"/>
          <w:kern w:val="0"/>
          <w:sz w:val="32"/>
          <w:szCs w:val="32"/>
        </w:rPr>
        <w:t>密切与社会组织的联系，了解社会组织中党外人士的思想动态、价值取向、利益诉求、能力素质等，通过政治培训、理论研讨、座谈交流等多种方式，加强思想政治教育，引导他们正确认识国情、省情、市情，了解社会实际，不断增强坚持中国特色社会主义道路自信、理论自信、制度自信和文化自信。</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kern w:val="0"/>
          <w:sz w:val="32"/>
          <w:szCs w:val="32"/>
        </w:rPr>
        <w:t>2</w:t>
      </w:r>
      <w:r w:rsidRPr="003807DA">
        <w:rPr>
          <w:rFonts w:eastAsia="仿宋_GB2312" w:hint="eastAsia"/>
          <w:b/>
          <w:kern w:val="0"/>
          <w:sz w:val="32"/>
          <w:szCs w:val="32"/>
        </w:rPr>
        <w:t>．</w:t>
      </w:r>
      <w:r w:rsidRPr="003807DA">
        <w:rPr>
          <w:rFonts w:eastAsia="仿宋_GB2312"/>
          <w:b/>
          <w:kern w:val="0"/>
          <w:sz w:val="32"/>
          <w:szCs w:val="32"/>
        </w:rPr>
        <w:t>加强代表人士培养。</w:t>
      </w:r>
      <w:r w:rsidRPr="003807DA">
        <w:rPr>
          <w:rFonts w:eastAsia="仿宋_GB2312"/>
          <w:kern w:val="0"/>
          <w:sz w:val="32"/>
          <w:szCs w:val="32"/>
        </w:rPr>
        <w:t>将社会组织党外代表人士队伍建设纳入全市党外代表人士队伍建设总体规划。依托常州市党外代表人士队伍建设</w:t>
      </w:r>
      <w:r w:rsidRPr="003807DA">
        <w:rPr>
          <w:rFonts w:eastAsia="仿宋_GB2312"/>
          <w:kern w:val="0"/>
          <w:sz w:val="32"/>
          <w:szCs w:val="32"/>
        </w:rPr>
        <w:t>“</w:t>
      </w:r>
      <w:r w:rsidRPr="003807DA">
        <w:rPr>
          <w:rFonts w:eastAsia="仿宋_GB2312"/>
          <w:kern w:val="0"/>
          <w:sz w:val="32"/>
          <w:szCs w:val="32"/>
        </w:rPr>
        <w:t>十百千工程</w:t>
      </w:r>
      <w:r w:rsidRPr="003807DA">
        <w:rPr>
          <w:rFonts w:eastAsia="仿宋_GB2312"/>
          <w:kern w:val="0"/>
          <w:sz w:val="32"/>
          <w:szCs w:val="32"/>
        </w:rPr>
        <w:t>”</w:t>
      </w:r>
      <w:r w:rsidRPr="003807DA">
        <w:rPr>
          <w:rFonts w:eastAsia="仿宋_GB2312"/>
          <w:kern w:val="0"/>
          <w:sz w:val="32"/>
          <w:szCs w:val="32"/>
        </w:rPr>
        <w:t>，抓好社会组织党外代表人士的发现、培养、使用、管理工作。建立党外人士信息库，实行动态管理。加强教育培养和实践锻炼，使他们提高素质，增长才干。做好提名举荐工作，为他们有序政治参与创造条件。</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kern w:val="0"/>
          <w:sz w:val="32"/>
          <w:szCs w:val="32"/>
        </w:rPr>
        <w:t>3</w:t>
      </w:r>
      <w:r w:rsidRPr="003807DA">
        <w:rPr>
          <w:rFonts w:eastAsia="仿宋_GB2312" w:hint="eastAsia"/>
          <w:b/>
          <w:kern w:val="0"/>
          <w:sz w:val="32"/>
          <w:szCs w:val="32"/>
        </w:rPr>
        <w:t>．</w:t>
      </w:r>
      <w:r w:rsidRPr="003807DA">
        <w:rPr>
          <w:rFonts w:eastAsia="仿宋_GB2312"/>
          <w:b/>
          <w:kern w:val="0"/>
          <w:sz w:val="32"/>
          <w:szCs w:val="32"/>
        </w:rPr>
        <w:t>引导代表人士积极发挥作用。</w:t>
      </w:r>
      <w:r w:rsidRPr="003807DA">
        <w:rPr>
          <w:rFonts w:eastAsia="仿宋_GB2312"/>
          <w:kern w:val="0"/>
          <w:sz w:val="32"/>
          <w:szCs w:val="32"/>
        </w:rPr>
        <w:t>引导他们增强社会责任和舆论导向意识，充分发挥他们在促进经济发展、提供公共服务、反映行业诉求、维护社会稳定等方面的积极作用。通过多种措施，积极为他们施展才华、发挥作用提供舞台，动员和引导他们积极参与社会建设，服务社会发展，努力为实现市第十二次党代会确立的奋斗目标做出积极贡献。</w:t>
      </w:r>
    </w:p>
    <w:p w:rsidR="0009226C" w:rsidRPr="003807DA" w:rsidRDefault="0009226C" w:rsidP="0009226C">
      <w:pPr>
        <w:widowControl/>
        <w:spacing w:line="560" w:lineRule="exact"/>
        <w:ind w:firstLineChars="200" w:firstLine="643"/>
        <w:rPr>
          <w:rFonts w:ascii="黑体" w:eastAsia="黑体"/>
          <w:kern w:val="0"/>
          <w:sz w:val="32"/>
          <w:szCs w:val="32"/>
        </w:rPr>
      </w:pPr>
      <w:r w:rsidRPr="003807DA">
        <w:rPr>
          <w:rFonts w:eastAsia="仿宋_GB2312"/>
          <w:b/>
          <w:kern w:val="0"/>
          <w:sz w:val="32"/>
          <w:szCs w:val="32"/>
        </w:rPr>
        <w:t>4</w:t>
      </w:r>
      <w:r w:rsidRPr="003807DA">
        <w:rPr>
          <w:rFonts w:eastAsia="仿宋_GB2312" w:hint="eastAsia"/>
          <w:b/>
          <w:kern w:val="0"/>
          <w:sz w:val="32"/>
          <w:szCs w:val="32"/>
        </w:rPr>
        <w:t>．</w:t>
      </w:r>
      <w:r w:rsidRPr="003807DA">
        <w:rPr>
          <w:rFonts w:eastAsia="仿宋_GB2312"/>
          <w:b/>
          <w:kern w:val="0"/>
          <w:sz w:val="32"/>
          <w:szCs w:val="32"/>
        </w:rPr>
        <w:t>指导社会组织中的党组织开展统战工作。</w:t>
      </w:r>
      <w:r w:rsidRPr="003807DA">
        <w:rPr>
          <w:rFonts w:eastAsia="仿宋_GB2312"/>
          <w:kern w:val="0"/>
          <w:sz w:val="32"/>
          <w:szCs w:val="32"/>
        </w:rPr>
        <w:t>密切与社会组织党组织的联系，指导他们充分发挥党的政治优势，创造性地开展统战工作。将统战工作与党建工作、业务工作、文化建设等结</w:t>
      </w:r>
      <w:r w:rsidRPr="003807DA">
        <w:rPr>
          <w:rFonts w:eastAsia="仿宋_GB2312"/>
          <w:kern w:val="0"/>
          <w:sz w:val="32"/>
          <w:szCs w:val="32"/>
        </w:rPr>
        <w:lastRenderedPageBreak/>
        <w:t>合起来，通过更好地发挥党外人士的积极作用，切实增强社会组织统战工作的实效性。</w:t>
      </w:r>
    </w:p>
    <w:p w:rsidR="0009226C" w:rsidRPr="00B2738C" w:rsidRDefault="0009226C" w:rsidP="0009226C">
      <w:pPr>
        <w:widowControl/>
        <w:spacing w:line="560" w:lineRule="exact"/>
        <w:ind w:firstLineChars="200" w:firstLine="640"/>
        <w:rPr>
          <w:rFonts w:ascii="黑体" w:eastAsia="黑体"/>
          <w:bCs/>
          <w:kern w:val="0"/>
          <w:sz w:val="32"/>
          <w:szCs w:val="32"/>
        </w:rPr>
      </w:pPr>
      <w:r w:rsidRPr="00B2738C">
        <w:rPr>
          <w:rFonts w:ascii="黑体" w:eastAsia="黑体" w:hint="eastAsia"/>
          <w:bCs/>
          <w:kern w:val="0"/>
          <w:sz w:val="32"/>
          <w:szCs w:val="32"/>
        </w:rPr>
        <w:t>四、时间安排</w:t>
      </w:r>
    </w:p>
    <w:p w:rsidR="0009226C" w:rsidRPr="003807DA" w:rsidRDefault="0009226C" w:rsidP="0009226C">
      <w:pPr>
        <w:widowControl/>
        <w:spacing w:line="560" w:lineRule="exact"/>
        <w:ind w:firstLineChars="200" w:firstLine="640"/>
        <w:rPr>
          <w:rFonts w:eastAsia="仿宋_GB2312"/>
          <w:kern w:val="0"/>
          <w:sz w:val="32"/>
          <w:szCs w:val="32"/>
        </w:rPr>
      </w:pPr>
      <w:r w:rsidRPr="003807DA">
        <w:rPr>
          <w:rFonts w:eastAsia="仿宋_GB2312"/>
          <w:kern w:val="0"/>
          <w:sz w:val="32"/>
          <w:szCs w:val="32"/>
        </w:rPr>
        <w:t>2017</w:t>
      </w:r>
      <w:r w:rsidRPr="003807DA">
        <w:rPr>
          <w:rFonts w:eastAsia="仿宋_GB2312"/>
          <w:kern w:val="0"/>
          <w:sz w:val="32"/>
          <w:szCs w:val="32"/>
        </w:rPr>
        <w:t>年</w:t>
      </w:r>
      <w:r w:rsidRPr="003807DA">
        <w:rPr>
          <w:rFonts w:eastAsia="仿宋_GB2312"/>
          <w:kern w:val="0"/>
          <w:sz w:val="32"/>
          <w:szCs w:val="32"/>
        </w:rPr>
        <w:t>3</w:t>
      </w:r>
      <w:r w:rsidRPr="003807DA">
        <w:rPr>
          <w:rFonts w:eastAsia="仿宋_GB2312"/>
          <w:kern w:val="0"/>
          <w:sz w:val="32"/>
          <w:szCs w:val="32"/>
        </w:rPr>
        <w:t>月至</w:t>
      </w:r>
      <w:r w:rsidRPr="003807DA">
        <w:rPr>
          <w:rFonts w:eastAsia="仿宋_GB2312"/>
          <w:kern w:val="0"/>
          <w:sz w:val="32"/>
          <w:szCs w:val="32"/>
        </w:rPr>
        <w:t>2018</w:t>
      </w:r>
      <w:r w:rsidRPr="003807DA">
        <w:rPr>
          <w:rFonts w:eastAsia="仿宋_GB2312"/>
          <w:kern w:val="0"/>
          <w:sz w:val="32"/>
          <w:szCs w:val="32"/>
        </w:rPr>
        <w:t>年</w:t>
      </w:r>
      <w:r w:rsidRPr="003807DA">
        <w:rPr>
          <w:rFonts w:eastAsia="仿宋_GB2312"/>
          <w:kern w:val="0"/>
          <w:sz w:val="32"/>
          <w:szCs w:val="32"/>
        </w:rPr>
        <w:t>6</w:t>
      </w:r>
      <w:r w:rsidRPr="003807DA">
        <w:rPr>
          <w:rFonts w:eastAsia="仿宋_GB2312"/>
          <w:kern w:val="0"/>
          <w:sz w:val="32"/>
          <w:szCs w:val="32"/>
        </w:rPr>
        <w:t>月。</w:t>
      </w:r>
    </w:p>
    <w:p w:rsidR="0009226C" w:rsidRPr="003807DA" w:rsidRDefault="0009226C" w:rsidP="0009226C">
      <w:pPr>
        <w:widowControl/>
        <w:spacing w:line="560" w:lineRule="exact"/>
        <w:ind w:firstLineChars="200" w:firstLine="640"/>
        <w:rPr>
          <w:rFonts w:ascii="黑体" w:eastAsia="黑体"/>
          <w:bCs/>
          <w:kern w:val="0"/>
          <w:sz w:val="32"/>
          <w:szCs w:val="32"/>
        </w:rPr>
      </w:pPr>
      <w:r w:rsidRPr="003807DA">
        <w:rPr>
          <w:rFonts w:ascii="黑体" w:eastAsia="黑体" w:hint="eastAsia"/>
          <w:bCs/>
          <w:kern w:val="0"/>
          <w:sz w:val="32"/>
          <w:szCs w:val="32"/>
        </w:rPr>
        <w:t>五、主要措施</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kern w:val="0"/>
          <w:sz w:val="32"/>
          <w:szCs w:val="32"/>
        </w:rPr>
        <w:t>1</w:t>
      </w:r>
      <w:r w:rsidRPr="003807DA">
        <w:rPr>
          <w:rFonts w:eastAsia="仿宋_GB2312" w:hint="eastAsia"/>
          <w:b/>
          <w:kern w:val="0"/>
          <w:sz w:val="32"/>
          <w:szCs w:val="32"/>
        </w:rPr>
        <w:t>．</w:t>
      </w:r>
      <w:r w:rsidRPr="003807DA">
        <w:rPr>
          <w:rFonts w:eastAsia="仿宋_GB2312"/>
          <w:b/>
          <w:kern w:val="0"/>
          <w:sz w:val="32"/>
          <w:szCs w:val="32"/>
        </w:rPr>
        <w:t>制定实施方案。</w:t>
      </w:r>
      <w:r w:rsidRPr="003807DA">
        <w:rPr>
          <w:rFonts w:eastAsia="仿宋_GB2312"/>
          <w:kern w:val="0"/>
          <w:sz w:val="32"/>
          <w:szCs w:val="32"/>
        </w:rPr>
        <w:t>结合我市实际，研究制定我市开展社会组织从业人员统战工作试点实施方案。</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kern w:val="0"/>
          <w:sz w:val="32"/>
          <w:szCs w:val="32"/>
        </w:rPr>
        <w:t>2</w:t>
      </w:r>
      <w:r w:rsidRPr="003807DA">
        <w:rPr>
          <w:rFonts w:eastAsia="仿宋_GB2312" w:hint="eastAsia"/>
          <w:b/>
          <w:kern w:val="0"/>
          <w:sz w:val="32"/>
          <w:szCs w:val="32"/>
        </w:rPr>
        <w:t>．</w:t>
      </w:r>
      <w:r w:rsidRPr="003807DA">
        <w:rPr>
          <w:rFonts w:eastAsia="仿宋_GB2312"/>
          <w:b/>
          <w:kern w:val="0"/>
          <w:sz w:val="32"/>
          <w:szCs w:val="32"/>
        </w:rPr>
        <w:t>开展调查摸底。</w:t>
      </w:r>
      <w:r w:rsidRPr="003807DA">
        <w:rPr>
          <w:rFonts w:eastAsia="仿宋_GB2312"/>
          <w:kern w:val="0"/>
          <w:sz w:val="32"/>
          <w:szCs w:val="32"/>
        </w:rPr>
        <w:t>由市委统战部牵头协调，有关单位共同参与，在全市范围内对已登记的社会团体、民办非企业单位、基金会进行调查摸底，了解掌握社会组织中党外人士的基本信息和思想动态，建立台账。</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kern w:val="0"/>
          <w:sz w:val="32"/>
          <w:szCs w:val="32"/>
        </w:rPr>
        <w:t>3</w:t>
      </w:r>
      <w:r w:rsidRPr="003807DA">
        <w:rPr>
          <w:rFonts w:eastAsia="仿宋_GB2312" w:hint="eastAsia"/>
          <w:b/>
          <w:kern w:val="0"/>
          <w:sz w:val="32"/>
          <w:szCs w:val="32"/>
        </w:rPr>
        <w:t>．</w:t>
      </w:r>
      <w:r w:rsidRPr="003807DA">
        <w:rPr>
          <w:rFonts w:eastAsia="仿宋_GB2312"/>
          <w:b/>
          <w:kern w:val="0"/>
          <w:sz w:val="32"/>
          <w:szCs w:val="32"/>
        </w:rPr>
        <w:t>试点示范推进。</w:t>
      </w:r>
      <w:r w:rsidRPr="003807DA">
        <w:rPr>
          <w:rFonts w:eastAsia="仿宋_GB2312"/>
          <w:kern w:val="0"/>
          <w:sz w:val="32"/>
          <w:szCs w:val="32"/>
        </w:rPr>
        <w:t>选择部分党组织健全、活动规范、党外代表人士比较集中的社会组织进行试点。在社会组织自荐、社会组织业务主管部门推荐的基础上，按照代表性强、组织管理规范、作用发挥好、成长性好的标准，遴选出试点单位。试点单位结合实际制定活动计划，积极开展活动，促进社会组织从业人员统战工作的开展。同时，选择一至两个辖市区进行试点，通过指导建立社会组织统战工作载体，抓好工作落实，推动社会组织从业人员统战工作向纵深拓展。</w:t>
      </w:r>
    </w:p>
    <w:p w:rsidR="0009226C" w:rsidRPr="003807DA" w:rsidRDefault="0009226C" w:rsidP="0009226C">
      <w:pPr>
        <w:widowControl/>
        <w:spacing w:line="560" w:lineRule="exact"/>
        <w:ind w:firstLineChars="200" w:firstLine="643"/>
        <w:rPr>
          <w:rFonts w:eastAsia="仿宋_GB2312"/>
          <w:b/>
          <w:kern w:val="0"/>
          <w:sz w:val="32"/>
          <w:szCs w:val="32"/>
        </w:rPr>
      </w:pPr>
      <w:r w:rsidRPr="003807DA">
        <w:rPr>
          <w:rFonts w:eastAsia="仿宋_GB2312"/>
          <w:b/>
          <w:kern w:val="0"/>
          <w:sz w:val="32"/>
          <w:szCs w:val="32"/>
        </w:rPr>
        <w:t>4</w:t>
      </w:r>
      <w:r w:rsidRPr="003807DA">
        <w:rPr>
          <w:rFonts w:eastAsia="仿宋_GB2312" w:hint="eastAsia"/>
          <w:b/>
          <w:kern w:val="0"/>
          <w:sz w:val="32"/>
          <w:szCs w:val="32"/>
        </w:rPr>
        <w:t>．</w:t>
      </w:r>
      <w:r w:rsidRPr="003807DA">
        <w:rPr>
          <w:rFonts w:eastAsia="仿宋_GB2312"/>
          <w:b/>
          <w:kern w:val="0"/>
          <w:sz w:val="32"/>
          <w:szCs w:val="32"/>
        </w:rPr>
        <w:t>搭建载体平台。</w:t>
      </w:r>
      <w:r w:rsidRPr="003807DA">
        <w:rPr>
          <w:rFonts w:eastAsia="仿宋_GB2312"/>
          <w:kern w:val="0"/>
          <w:sz w:val="32"/>
          <w:szCs w:val="32"/>
        </w:rPr>
        <w:t>发挥统一战线优势和作用，积极主动为社会组织党外人士搭建平台、提供服务。拓展参政议政渠道，探索成立社会组织党外人士建言献策小组，引导他们围绕我市</w:t>
      </w:r>
      <w:r w:rsidRPr="003807DA">
        <w:rPr>
          <w:rFonts w:eastAsia="仿宋_GB2312"/>
          <w:kern w:val="0"/>
          <w:sz w:val="32"/>
          <w:szCs w:val="32"/>
        </w:rPr>
        <w:t>“</w:t>
      </w:r>
      <w:r w:rsidRPr="003807DA">
        <w:rPr>
          <w:rFonts w:eastAsia="仿宋_GB2312"/>
          <w:kern w:val="0"/>
          <w:sz w:val="32"/>
          <w:szCs w:val="32"/>
        </w:rPr>
        <w:t>十</w:t>
      </w:r>
      <w:r w:rsidRPr="003807DA">
        <w:rPr>
          <w:rFonts w:eastAsia="仿宋_GB2312"/>
          <w:kern w:val="0"/>
          <w:sz w:val="32"/>
          <w:szCs w:val="32"/>
        </w:rPr>
        <w:lastRenderedPageBreak/>
        <w:t>三五</w:t>
      </w:r>
      <w:r w:rsidRPr="003807DA">
        <w:rPr>
          <w:rFonts w:eastAsia="仿宋_GB2312"/>
          <w:kern w:val="0"/>
          <w:sz w:val="32"/>
          <w:szCs w:val="32"/>
        </w:rPr>
        <w:t>”</w:t>
      </w:r>
      <w:r w:rsidRPr="003807DA">
        <w:rPr>
          <w:rFonts w:eastAsia="仿宋_GB2312"/>
          <w:kern w:val="0"/>
          <w:sz w:val="32"/>
          <w:szCs w:val="32"/>
        </w:rPr>
        <w:t>规划实施、创新创业、供给侧改革、社会治理等工作积极建言献策。发挥</w:t>
      </w:r>
      <w:r w:rsidRPr="003807DA">
        <w:rPr>
          <w:rFonts w:eastAsia="仿宋_GB2312"/>
          <w:kern w:val="0"/>
          <w:sz w:val="32"/>
          <w:szCs w:val="32"/>
        </w:rPr>
        <w:t>“</w:t>
      </w:r>
      <w:r w:rsidRPr="003807DA">
        <w:rPr>
          <w:rFonts w:eastAsia="仿宋_GB2312"/>
          <w:kern w:val="0"/>
          <w:sz w:val="32"/>
          <w:szCs w:val="32"/>
        </w:rPr>
        <w:t>同心</w:t>
      </w:r>
      <w:r w:rsidRPr="003807DA">
        <w:rPr>
          <w:rFonts w:eastAsia="仿宋_GB2312"/>
          <w:kern w:val="0"/>
          <w:sz w:val="32"/>
          <w:szCs w:val="32"/>
        </w:rPr>
        <w:t>·</w:t>
      </w:r>
      <w:r w:rsidRPr="003807DA">
        <w:rPr>
          <w:rFonts w:eastAsia="仿宋_GB2312"/>
          <w:kern w:val="0"/>
          <w:sz w:val="32"/>
          <w:szCs w:val="32"/>
        </w:rPr>
        <w:t>百人服务团</w:t>
      </w:r>
      <w:r w:rsidRPr="003807DA">
        <w:rPr>
          <w:rFonts w:eastAsia="仿宋_GB2312"/>
          <w:kern w:val="0"/>
          <w:sz w:val="32"/>
          <w:szCs w:val="32"/>
        </w:rPr>
        <w:t>”</w:t>
      </w:r>
      <w:r w:rsidRPr="003807DA">
        <w:rPr>
          <w:rFonts w:eastAsia="仿宋_GB2312"/>
          <w:kern w:val="0"/>
          <w:sz w:val="32"/>
          <w:szCs w:val="32"/>
        </w:rPr>
        <w:t>等活动平台作用，组建志愿者服务队，努力打造社会服务活动品牌。利用</w:t>
      </w:r>
      <w:r w:rsidRPr="003807DA">
        <w:rPr>
          <w:rFonts w:eastAsia="仿宋_GB2312"/>
          <w:kern w:val="0"/>
          <w:sz w:val="32"/>
          <w:szCs w:val="32"/>
        </w:rPr>
        <w:t>“</w:t>
      </w:r>
      <w:r w:rsidRPr="003807DA">
        <w:rPr>
          <w:rFonts w:eastAsia="仿宋_GB2312"/>
          <w:kern w:val="0"/>
          <w:sz w:val="32"/>
          <w:szCs w:val="32"/>
        </w:rPr>
        <w:t>互联网</w:t>
      </w:r>
      <w:r w:rsidRPr="003807DA">
        <w:rPr>
          <w:rFonts w:eastAsia="仿宋_GB2312"/>
          <w:kern w:val="0"/>
          <w:sz w:val="32"/>
          <w:szCs w:val="32"/>
        </w:rPr>
        <w:t>+”</w:t>
      </w:r>
      <w:r w:rsidRPr="003807DA">
        <w:rPr>
          <w:rFonts w:eastAsia="仿宋_GB2312"/>
          <w:kern w:val="0"/>
          <w:sz w:val="32"/>
          <w:szCs w:val="32"/>
        </w:rPr>
        <w:t>，构建交友平台，创新联谊方式。加强与有关部门沟通协调，统筹运用好各方面政策和资源，帮助他们做好政策解答、业务培训等工作。</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kern w:val="0"/>
          <w:sz w:val="32"/>
          <w:szCs w:val="32"/>
        </w:rPr>
        <w:t>5</w:t>
      </w:r>
      <w:r w:rsidRPr="003807DA">
        <w:rPr>
          <w:rFonts w:eastAsia="仿宋_GB2312" w:hint="eastAsia"/>
          <w:b/>
          <w:kern w:val="0"/>
          <w:sz w:val="32"/>
          <w:szCs w:val="32"/>
        </w:rPr>
        <w:t>．</w:t>
      </w:r>
      <w:r w:rsidRPr="003807DA">
        <w:rPr>
          <w:rFonts w:eastAsia="仿宋_GB2312"/>
          <w:b/>
          <w:kern w:val="0"/>
          <w:sz w:val="32"/>
          <w:szCs w:val="32"/>
        </w:rPr>
        <w:t>健全工作机制</w:t>
      </w:r>
      <w:r w:rsidRPr="003807DA">
        <w:rPr>
          <w:rFonts w:eastAsia="仿宋_GB2312"/>
          <w:kern w:val="0"/>
          <w:sz w:val="32"/>
          <w:szCs w:val="32"/>
        </w:rPr>
        <w:t>。开拓工作思路，创新方式方法，完善机制载体。形成统战部门牵头协调，各业务主管部门协同推进，社会组织积极参与的社会组织统战工作机制。推动各级党组织配备专职或兼职统战工作联络员，建立健全社会组织统战工作网络。</w:t>
      </w:r>
    </w:p>
    <w:p w:rsidR="0009226C" w:rsidRPr="003807DA" w:rsidRDefault="0009226C" w:rsidP="0009226C">
      <w:pPr>
        <w:widowControl/>
        <w:spacing w:line="560" w:lineRule="exact"/>
        <w:ind w:firstLineChars="200" w:firstLine="640"/>
        <w:rPr>
          <w:rFonts w:ascii="黑体" w:eastAsia="黑体"/>
          <w:bCs/>
          <w:kern w:val="0"/>
          <w:sz w:val="32"/>
          <w:szCs w:val="32"/>
        </w:rPr>
      </w:pPr>
      <w:r w:rsidRPr="003807DA">
        <w:rPr>
          <w:rFonts w:ascii="黑体" w:eastAsia="黑体" w:hint="eastAsia"/>
          <w:bCs/>
          <w:kern w:val="0"/>
          <w:sz w:val="32"/>
          <w:szCs w:val="32"/>
        </w:rPr>
        <w:t>六、工作要求</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bCs/>
          <w:kern w:val="0"/>
          <w:sz w:val="32"/>
          <w:szCs w:val="32"/>
        </w:rPr>
        <w:t>1</w:t>
      </w:r>
      <w:r w:rsidRPr="003807DA">
        <w:rPr>
          <w:rFonts w:eastAsia="仿宋_GB2312" w:hint="eastAsia"/>
          <w:b/>
          <w:bCs/>
          <w:kern w:val="0"/>
          <w:sz w:val="32"/>
          <w:szCs w:val="32"/>
        </w:rPr>
        <w:t>．</w:t>
      </w:r>
      <w:r w:rsidRPr="003807DA">
        <w:rPr>
          <w:rFonts w:eastAsia="仿宋_GB2312"/>
          <w:b/>
          <w:bCs/>
          <w:kern w:val="0"/>
          <w:sz w:val="32"/>
          <w:szCs w:val="32"/>
        </w:rPr>
        <w:t>加强组织领导。</w:t>
      </w:r>
      <w:r w:rsidRPr="003807DA">
        <w:rPr>
          <w:rFonts w:eastAsia="仿宋_GB2312"/>
          <w:bCs/>
          <w:kern w:val="0"/>
          <w:sz w:val="32"/>
          <w:szCs w:val="32"/>
        </w:rPr>
        <w:t>成立常州市社会组织从业人员统战工作试点工作协调小组，由市委常委、统战部部长任组长，市委统战部分管部长任副组长，市委组织部、市委宣传部、市委统战部、市民政局和试点单位主管部门为协调小组成员单位。各相关单位与社会组织要高度重视，业务主管部门党委（党组）要把社会组织从业人员统战工作纳入党委（党组）统战工作总体布局</w:t>
      </w:r>
      <w:r w:rsidRPr="003807DA">
        <w:rPr>
          <w:rFonts w:eastAsia="仿宋_GB2312"/>
          <w:kern w:val="0"/>
          <w:sz w:val="32"/>
          <w:szCs w:val="32"/>
        </w:rPr>
        <w:t>，列为基层党建工作考核评价的重要内容，明确专人负责，进行专题研究。各相关部门要为开展试点工作给予大力支持。</w:t>
      </w:r>
    </w:p>
    <w:p w:rsidR="0009226C" w:rsidRPr="003807DA" w:rsidRDefault="0009226C" w:rsidP="0009226C">
      <w:pPr>
        <w:widowControl/>
        <w:spacing w:line="560" w:lineRule="exact"/>
        <w:ind w:firstLineChars="200" w:firstLine="643"/>
        <w:rPr>
          <w:rFonts w:eastAsia="仿宋_GB2312"/>
          <w:kern w:val="0"/>
          <w:sz w:val="32"/>
          <w:szCs w:val="32"/>
        </w:rPr>
      </w:pPr>
      <w:r w:rsidRPr="003807DA">
        <w:rPr>
          <w:rFonts w:eastAsia="仿宋_GB2312"/>
          <w:b/>
          <w:bCs/>
          <w:kern w:val="0"/>
          <w:sz w:val="32"/>
          <w:szCs w:val="32"/>
        </w:rPr>
        <w:t>2</w:t>
      </w:r>
      <w:r w:rsidRPr="003807DA">
        <w:rPr>
          <w:rFonts w:eastAsia="仿宋_GB2312" w:hint="eastAsia"/>
          <w:b/>
          <w:bCs/>
          <w:kern w:val="0"/>
          <w:sz w:val="32"/>
          <w:szCs w:val="32"/>
        </w:rPr>
        <w:t>．</w:t>
      </w:r>
      <w:r w:rsidRPr="003807DA">
        <w:rPr>
          <w:rFonts w:eastAsia="仿宋_GB2312"/>
          <w:b/>
          <w:bCs/>
          <w:kern w:val="0"/>
          <w:sz w:val="32"/>
          <w:szCs w:val="32"/>
        </w:rPr>
        <w:t>加强分类指导。</w:t>
      </w:r>
      <w:r w:rsidRPr="003807DA">
        <w:rPr>
          <w:rFonts w:eastAsia="仿宋_GB2312"/>
          <w:kern w:val="0"/>
          <w:sz w:val="32"/>
          <w:szCs w:val="32"/>
        </w:rPr>
        <w:t>针对社会组织的特点，坚持从实际出发，加强分类指导，增强指导工作的科学性、精准性和可行性。要区分社会团体、民办非企业单位、基金会的性质和特点，找准各类</w:t>
      </w:r>
      <w:r w:rsidRPr="003807DA">
        <w:rPr>
          <w:rFonts w:eastAsia="仿宋_GB2312"/>
          <w:kern w:val="0"/>
          <w:sz w:val="32"/>
          <w:szCs w:val="32"/>
        </w:rPr>
        <w:lastRenderedPageBreak/>
        <w:t>社会组织开展统战工作的着力点。要区别社会组织党外代表人士和从业人员的不同特点，分别提出要求，增强工作实效。</w:t>
      </w:r>
    </w:p>
    <w:p w:rsidR="0009226C" w:rsidRDefault="0009226C" w:rsidP="0009226C">
      <w:pPr>
        <w:widowControl/>
        <w:spacing w:line="560" w:lineRule="exact"/>
        <w:ind w:firstLineChars="200" w:firstLine="643"/>
        <w:rPr>
          <w:rFonts w:eastAsia="仿宋_GB2312"/>
          <w:kern w:val="0"/>
          <w:sz w:val="32"/>
          <w:szCs w:val="32"/>
        </w:rPr>
      </w:pPr>
      <w:r w:rsidRPr="003807DA">
        <w:rPr>
          <w:rFonts w:eastAsia="仿宋_GB2312"/>
          <w:b/>
          <w:bCs/>
          <w:kern w:val="0"/>
          <w:sz w:val="32"/>
          <w:szCs w:val="32"/>
        </w:rPr>
        <w:t>3</w:t>
      </w:r>
      <w:r w:rsidRPr="003807DA">
        <w:rPr>
          <w:rFonts w:eastAsia="仿宋_GB2312" w:hint="eastAsia"/>
          <w:b/>
          <w:bCs/>
          <w:kern w:val="0"/>
          <w:sz w:val="32"/>
          <w:szCs w:val="32"/>
        </w:rPr>
        <w:t>．</w:t>
      </w:r>
      <w:r w:rsidRPr="003807DA">
        <w:rPr>
          <w:rFonts w:eastAsia="仿宋_GB2312"/>
          <w:b/>
          <w:bCs/>
          <w:kern w:val="0"/>
          <w:sz w:val="32"/>
          <w:szCs w:val="32"/>
        </w:rPr>
        <w:t>搞好宣传推介。</w:t>
      </w:r>
      <w:r w:rsidRPr="003807DA">
        <w:rPr>
          <w:rFonts w:eastAsia="仿宋_GB2312"/>
          <w:kern w:val="0"/>
          <w:sz w:val="32"/>
          <w:szCs w:val="32"/>
        </w:rPr>
        <w:t>加强宣传报道，利用各种媒体，大力宣传社会组织及其党外人士的先进事迹，利用典型示范，达到宣传一个、带动一批、影响一片的效果。通过报刊杂志、网络平台，大力推介社会组织从业人员统战工作好做法、好经验，及时深化推广。</w:t>
      </w:r>
    </w:p>
    <w:p w:rsidR="0009226C" w:rsidRDefault="0009226C" w:rsidP="0009226C">
      <w:pPr>
        <w:widowControl/>
        <w:spacing w:line="560" w:lineRule="exact"/>
        <w:rPr>
          <w:rFonts w:eastAsia="仿宋_GB2312"/>
          <w:kern w:val="0"/>
          <w:sz w:val="32"/>
          <w:szCs w:val="32"/>
        </w:rPr>
      </w:pPr>
    </w:p>
    <w:p w:rsidR="0009226C" w:rsidRDefault="0009226C" w:rsidP="0009226C">
      <w:pPr>
        <w:widowControl/>
        <w:spacing w:line="560" w:lineRule="exact"/>
        <w:ind w:firstLineChars="200" w:firstLine="640"/>
        <w:rPr>
          <w:rFonts w:eastAsia="仿宋_GB2312"/>
          <w:kern w:val="0"/>
          <w:sz w:val="32"/>
          <w:szCs w:val="32"/>
        </w:rPr>
      </w:pPr>
      <w:r w:rsidRPr="003807DA">
        <w:rPr>
          <w:rFonts w:eastAsia="仿宋_GB2312" w:hint="eastAsia"/>
          <w:kern w:val="0"/>
          <w:sz w:val="32"/>
          <w:szCs w:val="32"/>
        </w:rPr>
        <w:t>附件：</w:t>
      </w:r>
      <w:r w:rsidRPr="003807DA">
        <w:rPr>
          <w:rFonts w:eastAsia="仿宋_GB2312"/>
          <w:kern w:val="0"/>
          <w:sz w:val="32"/>
          <w:szCs w:val="32"/>
        </w:rPr>
        <w:t>1</w:t>
      </w:r>
      <w:r w:rsidRPr="003807DA">
        <w:rPr>
          <w:rFonts w:eastAsia="仿宋_GB2312" w:hint="eastAsia"/>
          <w:b/>
          <w:bCs/>
          <w:kern w:val="0"/>
          <w:sz w:val="32"/>
          <w:szCs w:val="32"/>
        </w:rPr>
        <w:t>．</w:t>
      </w:r>
      <w:r w:rsidRPr="003807DA">
        <w:rPr>
          <w:rFonts w:eastAsia="仿宋_GB2312"/>
          <w:kern w:val="0"/>
          <w:sz w:val="32"/>
          <w:szCs w:val="32"/>
        </w:rPr>
        <w:t>常州市社会组织从业人员统战工作试点工作安排</w:t>
      </w:r>
    </w:p>
    <w:p w:rsidR="0009226C" w:rsidRDefault="0009226C" w:rsidP="0009226C">
      <w:pPr>
        <w:widowControl/>
        <w:spacing w:line="560" w:lineRule="exact"/>
        <w:ind w:firstLineChars="500" w:firstLine="1600"/>
        <w:rPr>
          <w:rFonts w:eastAsia="仿宋_GB2312"/>
          <w:kern w:val="0"/>
          <w:sz w:val="32"/>
          <w:szCs w:val="32"/>
        </w:rPr>
      </w:pPr>
      <w:r w:rsidRPr="003807DA">
        <w:rPr>
          <w:rFonts w:eastAsia="仿宋_GB2312" w:hint="eastAsia"/>
          <w:kern w:val="0"/>
          <w:sz w:val="32"/>
          <w:szCs w:val="32"/>
        </w:rPr>
        <w:t>2</w:t>
      </w:r>
      <w:r w:rsidRPr="003807DA">
        <w:rPr>
          <w:rFonts w:eastAsia="仿宋_GB2312" w:hint="eastAsia"/>
          <w:b/>
          <w:bCs/>
          <w:kern w:val="0"/>
          <w:sz w:val="32"/>
          <w:szCs w:val="32"/>
        </w:rPr>
        <w:t>．</w:t>
      </w:r>
      <w:r w:rsidRPr="003807DA">
        <w:rPr>
          <w:rFonts w:eastAsia="仿宋_GB2312"/>
          <w:kern w:val="0"/>
          <w:sz w:val="32"/>
          <w:szCs w:val="32"/>
        </w:rPr>
        <w:t>常州市社会组织有关信息统计表</w:t>
      </w:r>
    </w:p>
    <w:p w:rsidR="0009226C" w:rsidRPr="001F1F8A" w:rsidRDefault="0009226C" w:rsidP="0009226C">
      <w:pPr>
        <w:widowControl/>
        <w:spacing w:line="560" w:lineRule="exact"/>
        <w:ind w:firstLineChars="500" w:firstLine="1600"/>
        <w:rPr>
          <w:rFonts w:eastAsia="仿宋_GB2312"/>
          <w:kern w:val="0"/>
          <w:sz w:val="32"/>
          <w:szCs w:val="32"/>
        </w:rPr>
      </w:pPr>
      <w:r w:rsidRPr="003807DA">
        <w:rPr>
          <w:rFonts w:eastAsia="仿宋_GB2312" w:hint="eastAsia"/>
          <w:kern w:val="0"/>
          <w:sz w:val="32"/>
          <w:szCs w:val="32"/>
        </w:rPr>
        <w:t>3</w:t>
      </w:r>
      <w:r w:rsidRPr="003807DA">
        <w:rPr>
          <w:rFonts w:eastAsia="仿宋_GB2312" w:hint="eastAsia"/>
          <w:b/>
          <w:bCs/>
          <w:kern w:val="0"/>
          <w:sz w:val="32"/>
          <w:szCs w:val="32"/>
        </w:rPr>
        <w:t>．</w:t>
      </w:r>
      <w:r w:rsidRPr="003807DA">
        <w:rPr>
          <w:rFonts w:eastAsia="仿宋_GB2312"/>
          <w:kern w:val="0"/>
          <w:sz w:val="32"/>
          <w:szCs w:val="32"/>
        </w:rPr>
        <w:t>常州市社会组织党外人士有关情况表</w:t>
      </w:r>
    </w:p>
    <w:p w:rsidR="0009226C" w:rsidRPr="001F1F8A" w:rsidRDefault="0009226C" w:rsidP="0009226C">
      <w:pPr>
        <w:widowControl/>
        <w:spacing w:line="560" w:lineRule="exact"/>
        <w:ind w:firstLineChars="200" w:firstLine="640"/>
        <w:rPr>
          <w:rFonts w:eastAsia="仿宋_GB2312"/>
          <w:kern w:val="0"/>
          <w:sz w:val="32"/>
          <w:szCs w:val="32"/>
        </w:rPr>
      </w:pPr>
    </w:p>
    <w:p w:rsidR="0009226C" w:rsidRPr="001F1F8A" w:rsidRDefault="0009226C" w:rsidP="0009226C">
      <w:pPr>
        <w:widowControl/>
        <w:spacing w:line="560" w:lineRule="exact"/>
        <w:ind w:firstLineChars="200" w:firstLine="640"/>
        <w:rPr>
          <w:rFonts w:eastAsia="仿宋_GB2312"/>
          <w:kern w:val="0"/>
          <w:sz w:val="32"/>
          <w:szCs w:val="32"/>
        </w:rPr>
      </w:pPr>
    </w:p>
    <w:p w:rsidR="0009226C" w:rsidRPr="001F1F8A" w:rsidRDefault="0009226C" w:rsidP="0009226C">
      <w:pPr>
        <w:widowControl/>
        <w:spacing w:line="560" w:lineRule="exact"/>
        <w:ind w:firstLineChars="200" w:firstLine="640"/>
        <w:rPr>
          <w:rFonts w:eastAsia="仿宋_GB2312"/>
          <w:kern w:val="0"/>
          <w:sz w:val="32"/>
          <w:szCs w:val="32"/>
        </w:rPr>
      </w:pPr>
    </w:p>
    <w:p w:rsidR="0009226C" w:rsidRPr="001F1F8A" w:rsidRDefault="0009226C" w:rsidP="0009226C">
      <w:pPr>
        <w:widowControl/>
        <w:spacing w:line="560" w:lineRule="exact"/>
        <w:jc w:val="right"/>
        <w:rPr>
          <w:rFonts w:eastAsia="仿宋_GB2312"/>
          <w:kern w:val="0"/>
          <w:sz w:val="32"/>
          <w:szCs w:val="32"/>
        </w:rPr>
      </w:pPr>
      <w:r w:rsidRPr="001F1F8A">
        <w:rPr>
          <w:rFonts w:eastAsia="仿宋_GB2312"/>
          <w:kern w:val="0"/>
          <w:sz w:val="32"/>
          <w:szCs w:val="32"/>
        </w:rPr>
        <w:t>中共常州市委统一战线工作领导小组</w:t>
      </w:r>
      <w:r>
        <w:rPr>
          <w:rFonts w:eastAsia="仿宋_GB2312" w:hint="eastAsia"/>
          <w:kern w:val="0"/>
          <w:sz w:val="32"/>
          <w:szCs w:val="32"/>
        </w:rPr>
        <w:t>办公室</w:t>
      </w:r>
    </w:p>
    <w:p w:rsidR="0009226C" w:rsidRPr="001F1F8A" w:rsidRDefault="0009226C" w:rsidP="0009226C">
      <w:pPr>
        <w:widowControl/>
        <w:wordWrap w:val="0"/>
        <w:spacing w:line="560" w:lineRule="exact"/>
        <w:jc w:val="right"/>
        <w:rPr>
          <w:rFonts w:eastAsia="仿宋_GB2312"/>
          <w:kern w:val="0"/>
          <w:sz w:val="32"/>
          <w:szCs w:val="32"/>
        </w:rPr>
      </w:pPr>
      <w:smartTag w:uri="urn:schemas-microsoft-com:office:smarttags" w:element="chsdate">
        <w:smartTagPr>
          <w:attr w:name="Year" w:val="2017"/>
          <w:attr w:name="Month" w:val="4"/>
          <w:attr w:name="Day" w:val="1"/>
          <w:attr w:name="IsLunarDate" w:val="False"/>
          <w:attr w:name="IsROCDate" w:val="False"/>
        </w:smartTagPr>
        <w:r w:rsidRPr="001F1F8A">
          <w:rPr>
            <w:rFonts w:eastAsia="仿宋_GB2312"/>
            <w:kern w:val="0"/>
            <w:sz w:val="32"/>
            <w:szCs w:val="32"/>
          </w:rPr>
          <w:t>2017</w:t>
        </w:r>
        <w:r w:rsidRPr="001F1F8A">
          <w:rPr>
            <w:rFonts w:eastAsia="仿宋_GB2312"/>
            <w:kern w:val="0"/>
            <w:sz w:val="32"/>
            <w:szCs w:val="32"/>
          </w:rPr>
          <w:t>年</w:t>
        </w:r>
        <w:r>
          <w:rPr>
            <w:rFonts w:eastAsia="仿宋_GB2312" w:hint="eastAsia"/>
            <w:kern w:val="0"/>
            <w:sz w:val="32"/>
            <w:szCs w:val="32"/>
          </w:rPr>
          <w:t>4</w:t>
        </w:r>
        <w:r w:rsidRPr="001F1F8A">
          <w:rPr>
            <w:rFonts w:eastAsia="仿宋_GB2312"/>
            <w:kern w:val="0"/>
            <w:sz w:val="32"/>
            <w:szCs w:val="32"/>
          </w:rPr>
          <w:t>月</w:t>
        </w:r>
        <w:r>
          <w:rPr>
            <w:rFonts w:eastAsia="仿宋_GB2312" w:hint="eastAsia"/>
            <w:kern w:val="0"/>
            <w:sz w:val="32"/>
            <w:szCs w:val="32"/>
          </w:rPr>
          <w:t>1</w:t>
        </w:r>
        <w:r w:rsidRPr="001F1F8A">
          <w:rPr>
            <w:rFonts w:eastAsia="仿宋_GB2312"/>
            <w:kern w:val="0"/>
            <w:sz w:val="32"/>
            <w:szCs w:val="32"/>
          </w:rPr>
          <w:t>日</w:t>
        </w:r>
      </w:smartTag>
      <w:r>
        <w:rPr>
          <w:rFonts w:eastAsia="仿宋_GB2312" w:hint="eastAsia"/>
          <w:kern w:val="0"/>
          <w:sz w:val="32"/>
          <w:szCs w:val="32"/>
        </w:rPr>
        <w:t xml:space="preserve">       </w:t>
      </w:r>
    </w:p>
    <w:p w:rsidR="0009226C" w:rsidRDefault="0009226C" w:rsidP="0009226C">
      <w:pPr>
        <w:widowControl/>
        <w:spacing w:line="500" w:lineRule="exact"/>
        <w:rPr>
          <w:rFonts w:ascii="黑体" w:eastAsia="黑体" w:hAnsi="宋体" w:cs="宋体"/>
          <w:kern w:val="0"/>
          <w:sz w:val="32"/>
          <w:szCs w:val="32"/>
        </w:rPr>
      </w:pPr>
    </w:p>
    <w:p w:rsidR="0009226C" w:rsidRDefault="0009226C" w:rsidP="0009226C">
      <w:pPr>
        <w:widowControl/>
        <w:spacing w:line="500" w:lineRule="exact"/>
        <w:rPr>
          <w:rFonts w:ascii="黑体" w:eastAsia="黑体" w:hAnsi="宋体" w:cs="宋体"/>
          <w:kern w:val="0"/>
          <w:sz w:val="32"/>
          <w:szCs w:val="32"/>
        </w:rPr>
      </w:pPr>
    </w:p>
    <w:p w:rsidR="0009226C" w:rsidRDefault="0009226C" w:rsidP="0009226C">
      <w:pPr>
        <w:widowControl/>
        <w:spacing w:line="500" w:lineRule="exact"/>
        <w:rPr>
          <w:rFonts w:ascii="黑体" w:eastAsia="黑体" w:hAnsi="宋体" w:cs="宋体"/>
          <w:kern w:val="0"/>
          <w:sz w:val="32"/>
          <w:szCs w:val="32"/>
        </w:rPr>
      </w:pPr>
    </w:p>
    <w:p w:rsidR="0009226C" w:rsidRDefault="0009226C" w:rsidP="0009226C">
      <w:pPr>
        <w:widowControl/>
        <w:spacing w:line="500" w:lineRule="exact"/>
        <w:rPr>
          <w:rFonts w:ascii="黑体" w:eastAsia="黑体" w:hAnsi="宋体" w:cs="宋体"/>
          <w:kern w:val="0"/>
          <w:sz w:val="32"/>
          <w:szCs w:val="32"/>
        </w:rPr>
      </w:pPr>
    </w:p>
    <w:p w:rsidR="0009226C" w:rsidRDefault="0009226C" w:rsidP="0009226C">
      <w:pPr>
        <w:widowControl/>
        <w:spacing w:line="500" w:lineRule="exact"/>
        <w:rPr>
          <w:rFonts w:ascii="黑体" w:eastAsia="黑体" w:hAnsi="宋体" w:cs="宋体"/>
          <w:kern w:val="0"/>
          <w:sz w:val="32"/>
          <w:szCs w:val="32"/>
        </w:rPr>
      </w:pPr>
    </w:p>
    <w:p w:rsidR="0009226C" w:rsidRDefault="0009226C" w:rsidP="0009226C">
      <w:pPr>
        <w:widowControl/>
        <w:spacing w:line="500" w:lineRule="exact"/>
        <w:rPr>
          <w:rFonts w:ascii="黑体" w:eastAsia="黑体" w:hAnsi="宋体" w:cs="宋体"/>
          <w:kern w:val="0"/>
          <w:sz w:val="32"/>
          <w:szCs w:val="32"/>
        </w:rPr>
      </w:pPr>
    </w:p>
    <w:p w:rsidR="0009226C" w:rsidRDefault="0009226C" w:rsidP="0009226C">
      <w:pPr>
        <w:widowControl/>
        <w:spacing w:line="500" w:lineRule="exact"/>
        <w:rPr>
          <w:rFonts w:ascii="黑体" w:eastAsia="黑体" w:hAnsi="宋体" w:cs="宋体"/>
          <w:kern w:val="0"/>
          <w:sz w:val="32"/>
          <w:szCs w:val="32"/>
        </w:rPr>
      </w:pPr>
    </w:p>
    <w:p w:rsidR="0009226C" w:rsidRPr="007A1FBC" w:rsidRDefault="0009226C" w:rsidP="0009226C">
      <w:pPr>
        <w:widowControl/>
        <w:spacing w:line="500" w:lineRule="exact"/>
        <w:rPr>
          <w:rFonts w:ascii="黑体" w:eastAsia="黑体" w:hAnsi="宋体" w:cs="宋体"/>
          <w:kern w:val="0"/>
          <w:sz w:val="32"/>
          <w:szCs w:val="32"/>
        </w:rPr>
      </w:pPr>
      <w:r w:rsidRPr="007A1FBC">
        <w:rPr>
          <w:rFonts w:ascii="黑体" w:eastAsia="黑体" w:hAnsi="宋体" w:cs="宋体" w:hint="eastAsia"/>
          <w:kern w:val="0"/>
          <w:sz w:val="32"/>
          <w:szCs w:val="32"/>
        </w:rPr>
        <w:lastRenderedPageBreak/>
        <w:t>附件1</w:t>
      </w:r>
    </w:p>
    <w:p w:rsidR="0009226C" w:rsidRPr="00160BEB" w:rsidRDefault="0009226C" w:rsidP="0009226C">
      <w:pPr>
        <w:widowControl/>
        <w:spacing w:line="500" w:lineRule="exact"/>
        <w:rPr>
          <w:rFonts w:ascii="宋体" w:hAnsi="宋体" w:cs="宋体"/>
          <w:kern w:val="0"/>
          <w:sz w:val="32"/>
          <w:szCs w:val="32"/>
        </w:rPr>
      </w:pPr>
    </w:p>
    <w:p w:rsidR="0009226C" w:rsidRDefault="0009226C" w:rsidP="0009226C">
      <w:pPr>
        <w:widowControl/>
        <w:spacing w:line="640" w:lineRule="exact"/>
        <w:jc w:val="center"/>
        <w:rPr>
          <w:rFonts w:ascii="方正小标宋简体" w:eastAsia="方正小标宋简体" w:hAnsi="华文中宋" w:cs="宋体"/>
          <w:kern w:val="0"/>
          <w:sz w:val="44"/>
          <w:szCs w:val="44"/>
        </w:rPr>
      </w:pPr>
      <w:r w:rsidRPr="007A1FBC">
        <w:rPr>
          <w:rFonts w:ascii="方正小标宋简体" w:eastAsia="方正小标宋简体" w:hAnsi="华文中宋" w:cs="宋体" w:hint="eastAsia"/>
          <w:kern w:val="0"/>
          <w:sz w:val="44"/>
          <w:szCs w:val="44"/>
        </w:rPr>
        <w:t>常州市社会组织从业人员统战工作</w:t>
      </w:r>
    </w:p>
    <w:p w:rsidR="0009226C" w:rsidRPr="007A1FBC" w:rsidRDefault="0009226C" w:rsidP="0009226C">
      <w:pPr>
        <w:widowControl/>
        <w:spacing w:line="640" w:lineRule="exact"/>
        <w:jc w:val="center"/>
        <w:rPr>
          <w:rFonts w:ascii="方正小标宋简体" w:eastAsia="方正小标宋简体" w:hAnsi="华文中宋" w:cs="宋体"/>
          <w:kern w:val="0"/>
          <w:sz w:val="44"/>
          <w:szCs w:val="44"/>
        </w:rPr>
      </w:pPr>
      <w:r w:rsidRPr="007A1FBC">
        <w:rPr>
          <w:rFonts w:ascii="方正小标宋简体" w:eastAsia="方正小标宋简体" w:hAnsi="华文中宋" w:cs="宋体" w:hint="eastAsia"/>
          <w:kern w:val="0"/>
          <w:sz w:val="44"/>
          <w:szCs w:val="44"/>
        </w:rPr>
        <w:t>试点工作安排</w:t>
      </w:r>
    </w:p>
    <w:p w:rsidR="0009226C" w:rsidRPr="007A1FBC" w:rsidRDefault="0009226C" w:rsidP="0009226C">
      <w:pPr>
        <w:widowControl/>
        <w:spacing w:line="580" w:lineRule="exact"/>
        <w:ind w:firstLineChars="200" w:firstLine="640"/>
        <w:rPr>
          <w:rFonts w:eastAsia="仿宋_GB2312"/>
          <w:kern w:val="0"/>
          <w:sz w:val="32"/>
          <w:szCs w:val="32"/>
        </w:rPr>
      </w:pP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1</w:t>
      </w:r>
      <w:r w:rsidRPr="00AD7D6A">
        <w:rPr>
          <w:rFonts w:eastAsia="仿宋_GB2312" w:hint="eastAsia"/>
          <w:kern w:val="0"/>
          <w:sz w:val="32"/>
          <w:szCs w:val="32"/>
        </w:rPr>
        <w:t>．</w:t>
      </w:r>
      <w:r w:rsidRPr="00AD7D6A">
        <w:rPr>
          <w:rFonts w:eastAsia="仿宋_GB2312"/>
          <w:kern w:val="0"/>
          <w:sz w:val="32"/>
          <w:szCs w:val="32"/>
        </w:rPr>
        <w:t>2017</w:t>
      </w:r>
      <w:r w:rsidRPr="00AD7D6A">
        <w:rPr>
          <w:rFonts w:eastAsia="仿宋_GB2312"/>
          <w:kern w:val="0"/>
          <w:sz w:val="32"/>
          <w:szCs w:val="32"/>
        </w:rPr>
        <w:t>年</w:t>
      </w:r>
      <w:r w:rsidRPr="00AD7D6A">
        <w:rPr>
          <w:rFonts w:eastAsia="仿宋_GB2312"/>
          <w:kern w:val="0"/>
          <w:sz w:val="32"/>
          <w:szCs w:val="32"/>
        </w:rPr>
        <w:t>1</w:t>
      </w:r>
      <w:r>
        <w:rPr>
          <w:rFonts w:eastAsia="仿宋_GB2312" w:hint="eastAsia"/>
          <w:kern w:val="0"/>
          <w:sz w:val="32"/>
          <w:szCs w:val="32"/>
        </w:rPr>
        <w:t>～</w:t>
      </w:r>
      <w:r w:rsidRPr="00AD7D6A">
        <w:rPr>
          <w:rFonts w:eastAsia="仿宋_GB2312"/>
          <w:kern w:val="0"/>
          <w:sz w:val="32"/>
          <w:szCs w:val="32"/>
        </w:rPr>
        <w:t>2</w:t>
      </w:r>
      <w:r w:rsidRPr="00AD7D6A">
        <w:rPr>
          <w:rFonts w:eastAsia="仿宋_GB2312"/>
          <w:kern w:val="0"/>
          <w:sz w:val="32"/>
          <w:szCs w:val="32"/>
        </w:rPr>
        <w:t>月：学习领会省委统战部《关于开展新的社会阶层人士统战工作试点的通知》精神，进行走访调研，了解掌握情况。</w:t>
      </w: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2</w:t>
      </w:r>
      <w:r w:rsidRPr="00AD7D6A">
        <w:rPr>
          <w:rFonts w:eastAsia="仿宋_GB2312" w:hint="eastAsia"/>
          <w:kern w:val="0"/>
          <w:sz w:val="32"/>
          <w:szCs w:val="32"/>
        </w:rPr>
        <w:t>．</w:t>
      </w:r>
      <w:r w:rsidRPr="00AD7D6A">
        <w:rPr>
          <w:rFonts w:eastAsia="仿宋_GB2312"/>
          <w:kern w:val="0"/>
          <w:sz w:val="32"/>
          <w:szCs w:val="32"/>
        </w:rPr>
        <w:t>2017</w:t>
      </w:r>
      <w:r w:rsidRPr="00AD7D6A">
        <w:rPr>
          <w:rFonts w:eastAsia="仿宋_GB2312"/>
          <w:kern w:val="0"/>
          <w:sz w:val="32"/>
          <w:szCs w:val="32"/>
        </w:rPr>
        <w:t>年</w:t>
      </w:r>
      <w:r w:rsidRPr="00AD7D6A">
        <w:rPr>
          <w:rFonts w:eastAsia="仿宋_GB2312"/>
          <w:kern w:val="0"/>
          <w:sz w:val="32"/>
          <w:szCs w:val="32"/>
        </w:rPr>
        <w:t>3</w:t>
      </w:r>
      <w:r w:rsidRPr="00AD7D6A">
        <w:rPr>
          <w:rFonts w:eastAsia="仿宋_GB2312"/>
          <w:kern w:val="0"/>
          <w:sz w:val="32"/>
          <w:szCs w:val="32"/>
        </w:rPr>
        <w:t>月：研究制定试点实施方案并上报省委统战部，成立试点工作协调小组。召开新的社会阶层人士统战工作联席会议，动员部署试点工作。</w:t>
      </w: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3</w:t>
      </w:r>
      <w:r w:rsidRPr="00AD7D6A">
        <w:rPr>
          <w:rFonts w:eastAsia="仿宋_GB2312" w:hint="eastAsia"/>
          <w:kern w:val="0"/>
          <w:sz w:val="32"/>
          <w:szCs w:val="32"/>
        </w:rPr>
        <w:t>．</w:t>
      </w:r>
      <w:r w:rsidRPr="00AD7D6A">
        <w:rPr>
          <w:rFonts w:eastAsia="仿宋_GB2312"/>
          <w:kern w:val="0"/>
          <w:sz w:val="32"/>
          <w:szCs w:val="32"/>
        </w:rPr>
        <w:t>2017</w:t>
      </w:r>
      <w:r w:rsidRPr="00AD7D6A">
        <w:rPr>
          <w:rFonts w:eastAsia="仿宋_GB2312"/>
          <w:kern w:val="0"/>
          <w:sz w:val="32"/>
          <w:szCs w:val="32"/>
        </w:rPr>
        <w:t>年</w:t>
      </w:r>
      <w:r w:rsidRPr="00AD7D6A">
        <w:rPr>
          <w:rFonts w:eastAsia="仿宋_GB2312"/>
          <w:kern w:val="0"/>
          <w:sz w:val="32"/>
          <w:szCs w:val="32"/>
        </w:rPr>
        <w:t>4</w:t>
      </w:r>
      <w:r w:rsidRPr="00AD7D6A">
        <w:rPr>
          <w:rFonts w:eastAsia="仿宋_GB2312"/>
          <w:kern w:val="0"/>
          <w:sz w:val="32"/>
          <w:szCs w:val="32"/>
        </w:rPr>
        <w:t>月：进行调查摸底，上报有关统计信息表；召开试点工作协调小组会议，明确试点单位；建立社会组织统战工作各类信息库。</w:t>
      </w: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4</w:t>
      </w:r>
      <w:r w:rsidRPr="00AD7D6A">
        <w:rPr>
          <w:rFonts w:eastAsia="仿宋_GB2312" w:hint="eastAsia"/>
          <w:kern w:val="0"/>
          <w:sz w:val="32"/>
          <w:szCs w:val="32"/>
        </w:rPr>
        <w:t>．</w:t>
      </w:r>
      <w:r w:rsidRPr="00AD7D6A">
        <w:rPr>
          <w:rFonts w:eastAsia="仿宋_GB2312"/>
          <w:kern w:val="0"/>
          <w:sz w:val="32"/>
          <w:szCs w:val="32"/>
        </w:rPr>
        <w:t>2017</w:t>
      </w:r>
      <w:r w:rsidRPr="00AD7D6A">
        <w:rPr>
          <w:rFonts w:eastAsia="仿宋_GB2312"/>
          <w:kern w:val="0"/>
          <w:sz w:val="32"/>
          <w:szCs w:val="32"/>
        </w:rPr>
        <w:t>年</w:t>
      </w:r>
      <w:r w:rsidRPr="00AD7D6A">
        <w:rPr>
          <w:rFonts w:eastAsia="仿宋_GB2312"/>
          <w:kern w:val="0"/>
          <w:sz w:val="32"/>
          <w:szCs w:val="32"/>
        </w:rPr>
        <w:t>5</w:t>
      </w:r>
      <w:r>
        <w:rPr>
          <w:rFonts w:eastAsia="仿宋_GB2312" w:hint="eastAsia"/>
          <w:kern w:val="0"/>
          <w:sz w:val="32"/>
          <w:szCs w:val="32"/>
        </w:rPr>
        <w:t>～</w:t>
      </w:r>
      <w:r w:rsidRPr="00AD7D6A">
        <w:rPr>
          <w:rFonts w:eastAsia="仿宋_GB2312"/>
          <w:kern w:val="0"/>
          <w:sz w:val="32"/>
          <w:szCs w:val="32"/>
        </w:rPr>
        <w:t>9</w:t>
      </w:r>
      <w:r w:rsidRPr="00AD7D6A">
        <w:rPr>
          <w:rFonts w:eastAsia="仿宋_GB2312"/>
          <w:kern w:val="0"/>
          <w:sz w:val="32"/>
          <w:szCs w:val="32"/>
        </w:rPr>
        <w:t>月：试点单位制定活动计划并报市委统战部；指导、推动试点单位开展统战工作，建立健全统战工作机制，确保试点工作取得阶段性成果，迎接省委统战部督查调研。</w:t>
      </w: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5</w:t>
      </w:r>
      <w:r w:rsidRPr="00AD7D6A">
        <w:rPr>
          <w:rFonts w:eastAsia="仿宋_GB2312" w:hint="eastAsia"/>
          <w:kern w:val="0"/>
          <w:sz w:val="32"/>
          <w:szCs w:val="32"/>
        </w:rPr>
        <w:t>．</w:t>
      </w:r>
      <w:r w:rsidRPr="00AD7D6A">
        <w:rPr>
          <w:rFonts w:eastAsia="仿宋_GB2312"/>
          <w:kern w:val="0"/>
          <w:sz w:val="32"/>
          <w:szCs w:val="32"/>
        </w:rPr>
        <w:t>2017</w:t>
      </w:r>
      <w:r w:rsidRPr="00AD7D6A">
        <w:rPr>
          <w:rFonts w:eastAsia="仿宋_GB2312"/>
          <w:kern w:val="0"/>
          <w:sz w:val="32"/>
          <w:szCs w:val="32"/>
        </w:rPr>
        <w:t>年</w:t>
      </w:r>
      <w:r w:rsidRPr="00AD7D6A">
        <w:rPr>
          <w:rFonts w:eastAsia="仿宋_GB2312"/>
          <w:kern w:val="0"/>
          <w:sz w:val="32"/>
          <w:szCs w:val="32"/>
        </w:rPr>
        <w:t>10</w:t>
      </w:r>
      <w:r>
        <w:rPr>
          <w:rFonts w:eastAsia="仿宋_GB2312" w:hint="eastAsia"/>
          <w:kern w:val="0"/>
          <w:sz w:val="32"/>
          <w:szCs w:val="32"/>
        </w:rPr>
        <w:t>～</w:t>
      </w:r>
      <w:r w:rsidRPr="00AD7D6A">
        <w:rPr>
          <w:rFonts w:eastAsia="仿宋_GB2312"/>
          <w:kern w:val="0"/>
          <w:sz w:val="32"/>
          <w:szCs w:val="32"/>
        </w:rPr>
        <w:t>11</w:t>
      </w:r>
      <w:r w:rsidRPr="00AD7D6A">
        <w:rPr>
          <w:rFonts w:eastAsia="仿宋_GB2312"/>
          <w:kern w:val="0"/>
          <w:sz w:val="32"/>
          <w:szCs w:val="32"/>
        </w:rPr>
        <w:t>月：根据省委统战部督查调研及试点工作开展情况，推动试点工作向纵深拓展。</w:t>
      </w: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6</w:t>
      </w:r>
      <w:r w:rsidRPr="00AD7D6A">
        <w:rPr>
          <w:rFonts w:eastAsia="仿宋_GB2312" w:hint="eastAsia"/>
          <w:kern w:val="0"/>
          <w:sz w:val="32"/>
          <w:szCs w:val="32"/>
        </w:rPr>
        <w:t>．</w:t>
      </w:r>
      <w:r w:rsidRPr="00AD7D6A">
        <w:rPr>
          <w:rFonts w:eastAsia="仿宋_GB2312"/>
          <w:kern w:val="0"/>
          <w:sz w:val="32"/>
          <w:szCs w:val="32"/>
        </w:rPr>
        <w:t>2017</w:t>
      </w:r>
      <w:r w:rsidRPr="00AD7D6A">
        <w:rPr>
          <w:rFonts w:eastAsia="仿宋_GB2312"/>
          <w:kern w:val="0"/>
          <w:sz w:val="32"/>
          <w:szCs w:val="32"/>
        </w:rPr>
        <w:t>年</w:t>
      </w:r>
      <w:r w:rsidRPr="00AD7D6A">
        <w:rPr>
          <w:rFonts w:eastAsia="仿宋_GB2312"/>
          <w:kern w:val="0"/>
          <w:sz w:val="32"/>
          <w:szCs w:val="32"/>
        </w:rPr>
        <w:t>12</w:t>
      </w:r>
      <w:r w:rsidRPr="00AD7D6A">
        <w:rPr>
          <w:rFonts w:eastAsia="仿宋_GB2312"/>
          <w:kern w:val="0"/>
          <w:sz w:val="32"/>
          <w:szCs w:val="32"/>
        </w:rPr>
        <w:t>月：召开试点工作协调小组会议，总结试点工作的经验做法、存在问题，研究改进措施，进一步推进试点工作。</w:t>
      </w:r>
    </w:p>
    <w:p w:rsidR="0009226C" w:rsidRPr="00AD7D6A"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lastRenderedPageBreak/>
        <w:t>7</w:t>
      </w:r>
      <w:r w:rsidRPr="00AD7D6A">
        <w:rPr>
          <w:rFonts w:eastAsia="仿宋_GB2312" w:hint="eastAsia"/>
          <w:kern w:val="0"/>
          <w:sz w:val="32"/>
          <w:szCs w:val="32"/>
        </w:rPr>
        <w:t>．</w:t>
      </w:r>
      <w:r w:rsidRPr="00AD7D6A">
        <w:rPr>
          <w:rFonts w:eastAsia="仿宋_GB2312"/>
          <w:kern w:val="0"/>
          <w:sz w:val="32"/>
          <w:szCs w:val="32"/>
        </w:rPr>
        <w:t>2018</w:t>
      </w:r>
      <w:r w:rsidRPr="00AD7D6A">
        <w:rPr>
          <w:rFonts w:eastAsia="仿宋_GB2312"/>
          <w:kern w:val="0"/>
          <w:sz w:val="32"/>
          <w:szCs w:val="32"/>
        </w:rPr>
        <w:t>年</w:t>
      </w:r>
      <w:r w:rsidRPr="00AD7D6A">
        <w:rPr>
          <w:rFonts w:eastAsia="仿宋_GB2312"/>
          <w:kern w:val="0"/>
          <w:sz w:val="32"/>
          <w:szCs w:val="32"/>
        </w:rPr>
        <w:t>2</w:t>
      </w:r>
      <w:r w:rsidRPr="00AD7D6A">
        <w:rPr>
          <w:rFonts w:eastAsia="仿宋_GB2312"/>
          <w:kern w:val="0"/>
          <w:sz w:val="32"/>
          <w:szCs w:val="32"/>
        </w:rPr>
        <w:t>月前：准备相关试点工作材料，参加省试点工作推进会。</w:t>
      </w:r>
    </w:p>
    <w:p w:rsidR="0009226C" w:rsidRPr="007A1FBC" w:rsidRDefault="0009226C" w:rsidP="0009226C">
      <w:pPr>
        <w:widowControl/>
        <w:spacing w:line="580" w:lineRule="exact"/>
        <w:ind w:firstLineChars="200" w:firstLine="640"/>
        <w:rPr>
          <w:rFonts w:eastAsia="仿宋_GB2312"/>
          <w:kern w:val="0"/>
          <w:sz w:val="32"/>
          <w:szCs w:val="32"/>
        </w:rPr>
      </w:pPr>
      <w:r w:rsidRPr="00AD7D6A">
        <w:rPr>
          <w:rFonts w:eastAsia="仿宋_GB2312"/>
          <w:kern w:val="0"/>
          <w:sz w:val="32"/>
          <w:szCs w:val="32"/>
        </w:rPr>
        <w:t>8</w:t>
      </w:r>
      <w:r w:rsidRPr="00AD7D6A">
        <w:rPr>
          <w:rFonts w:eastAsia="仿宋_GB2312" w:hint="eastAsia"/>
          <w:kern w:val="0"/>
          <w:sz w:val="32"/>
          <w:szCs w:val="32"/>
        </w:rPr>
        <w:t>．</w:t>
      </w:r>
      <w:r w:rsidRPr="00AD7D6A">
        <w:rPr>
          <w:rFonts w:eastAsia="仿宋_GB2312"/>
          <w:kern w:val="0"/>
          <w:sz w:val="32"/>
          <w:szCs w:val="32"/>
        </w:rPr>
        <w:t>2018</w:t>
      </w:r>
      <w:r w:rsidRPr="00AD7D6A">
        <w:rPr>
          <w:rFonts w:eastAsia="仿宋_GB2312"/>
          <w:kern w:val="0"/>
          <w:sz w:val="32"/>
          <w:szCs w:val="32"/>
        </w:rPr>
        <w:t>年</w:t>
      </w:r>
      <w:r w:rsidRPr="00AD7D6A">
        <w:rPr>
          <w:rFonts w:eastAsia="仿宋_GB2312"/>
          <w:kern w:val="0"/>
          <w:sz w:val="32"/>
          <w:szCs w:val="32"/>
        </w:rPr>
        <w:t>6</w:t>
      </w:r>
      <w:r w:rsidRPr="00AD7D6A">
        <w:rPr>
          <w:rFonts w:eastAsia="仿宋_GB2312"/>
          <w:kern w:val="0"/>
          <w:sz w:val="32"/>
          <w:szCs w:val="32"/>
        </w:rPr>
        <w:t>月前：全面总结我市试点工作情况，进一步推进全市新的社会阶层人士统战工作开展，固化试点工作成果。</w:t>
      </w: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pPr>
    </w:p>
    <w:p w:rsidR="0009226C" w:rsidRDefault="0009226C" w:rsidP="0009226C">
      <w:pPr>
        <w:widowControl/>
        <w:spacing w:line="500" w:lineRule="exact"/>
        <w:rPr>
          <w:rFonts w:ascii="仿宋_GB2312" w:eastAsia="仿宋_GB2312" w:hAnsi="仿宋" w:cs="宋体"/>
          <w:kern w:val="0"/>
          <w:sz w:val="32"/>
          <w:szCs w:val="32"/>
        </w:rPr>
        <w:sectPr w:rsidR="0009226C" w:rsidSect="007A1FBC">
          <w:footerReference w:type="even" r:id="rId7"/>
          <w:footerReference w:type="default" r:id="rId8"/>
          <w:pgSz w:w="11906" w:h="16838" w:code="9"/>
          <w:pgMar w:top="2098" w:right="1531" w:bottom="1985" w:left="1531" w:header="709" w:footer="1361" w:gutter="0"/>
          <w:cols w:space="425"/>
          <w:docGrid w:type="lines" w:linePitch="312"/>
        </w:sectPr>
      </w:pPr>
    </w:p>
    <w:p w:rsidR="0009226C" w:rsidRPr="007A1FBC" w:rsidRDefault="0009226C" w:rsidP="0009226C">
      <w:pPr>
        <w:widowControl/>
        <w:spacing w:line="500" w:lineRule="exact"/>
        <w:rPr>
          <w:rFonts w:ascii="黑体" w:eastAsia="黑体" w:hAnsi="宋体" w:cs="宋体"/>
          <w:kern w:val="0"/>
          <w:sz w:val="32"/>
          <w:szCs w:val="32"/>
        </w:rPr>
      </w:pPr>
      <w:r w:rsidRPr="007A1FBC">
        <w:rPr>
          <w:rFonts w:ascii="黑体" w:eastAsia="黑体" w:hAnsi="宋体" w:cs="宋体" w:hint="eastAsia"/>
          <w:kern w:val="0"/>
          <w:sz w:val="32"/>
          <w:szCs w:val="32"/>
        </w:rPr>
        <w:lastRenderedPageBreak/>
        <w:t>附件2</w:t>
      </w:r>
    </w:p>
    <w:p w:rsidR="0009226C" w:rsidRPr="007A1FBC" w:rsidRDefault="0009226C" w:rsidP="0009226C">
      <w:pPr>
        <w:spacing w:line="640" w:lineRule="exact"/>
        <w:jc w:val="center"/>
        <w:rPr>
          <w:rFonts w:ascii="方正小标宋简体" w:eastAsia="方正小标宋简体" w:hAnsi="华文中宋"/>
          <w:sz w:val="44"/>
          <w:szCs w:val="44"/>
        </w:rPr>
      </w:pPr>
      <w:r w:rsidRPr="007A1FBC">
        <w:rPr>
          <w:rFonts w:ascii="方正小标宋简体" w:eastAsia="方正小标宋简体" w:hAnsi="华文中宋" w:hint="eastAsia"/>
          <w:sz w:val="44"/>
          <w:szCs w:val="44"/>
        </w:rPr>
        <w:t>常州市社会组织有关信息统计表</w:t>
      </w:r>
    </w:p>
    <w:p w:rsidR="0009226C" w:rsidRDefault="0009226C" w:rsidP="0009226C">
      <w:pPr>
        <w:spacing w:line="400" w:lineRule="exact"/>
        <w:rPr>
          <w:rFonts w:eastAsia="楷体_GB2312"/>
          <w:sz w:val="28"/>
          <w:szCs w:val="28"/>
        </w:rPr>
      </w:pPr>
    </w:p>
    <w:p w:rsidR="0009226C" w:rsidRPr="007A1FBC" w:rsidRDefault="0009226C" w:rsidP="0009226C">
      <w:pPr>
        <w:ind w:firstLineChars="50" w:firstLine="140"/>
        <w:rPr>
          <w:rFonts w:eastAsia="楷体_GB2312"/>
          <w:sz w:val="28"/>
          <w:szCs w:val="28"/>
        </w:rPr>
      </w:pPr>
      <w:r w:rsidRPr="007A1FBC">
        <w:rPr>
          <w:rFonts w:eastAsia="楷体_GB2312"/>
          <w:sz w:val="28"/>
          <w:szCs w:val="28"/>
        </w:rPr>
        <w:t>填写单位：</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31"/>
        <w:gridCol w:w="844"/>
        <w:gridCol w:w="844"/>
        <w:gridCol w:w="1095"/>
        <w:gridCol w:w="880"/>
        <w:gridCol w:w="880"/>
        <w:gridCol w:w="1170"/>
        <w:gridCol w:w="1201"/>
        <w:gridCol w:w="1165"/>
        <w:gridCol w:w="1166"/>
        <w:gridCol w:w="1110"/>
        <w:gridCol w:w="1110"/>
      </w:tblGrid>
      <w:tr w:rsidR="0009226C" w:rsidTr="001B225C">
        <w:trPr>
          <w:trHeight w:hRule="exact" w:val="737"/>
          <w:jc w:val="center"/>
        </w:trPr>
        <w:tc>
          <w:tcPr>
            <w:tcW w:w="1519" w:type="dxa"/>
            <w:vMerge w:val="restart"/>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社会组织名称</w:t>
            </w:r>
          </w:p>
        </w:tc>
        <w:tc>
          <w:tcPr>
            <w:tcW w:w="1531" w:type="dxa"/>
            <w:vMerge w:val="restart"/>
            <w:vAlign w:val="center"/>
          </w:tcPr>
          <w:p w:rsidR="0009226C" w:rsidRDefault="0009226C" w:rsidP="001B225C">
            <w:pPr>
              <w:spacing w:line="320" w:lineRule="exact"/>
              <w:jc w:val="center"/>
              <w:rPr>
                <w:rFonts w:ascii="黑体" w:eastAsia="黑体"/>
                <w:sz w:val="28"/>
                <w:szCs w:val="28"/>
              </w:rPr>
            </w:pPr>
            <w:r w:rsidRPr="00817996">
              <w:rPr>
                <w:rFonts w:ascii="黑体" w:eastAsia="黑体" w:hint="eastAsia"/>
                <w:sz w:val="28"/>
                <w:szCs w:val="28"/>
              </w:rPr>
              <w:t>主管</w:t>
            </w:r>
            <w:r>
              <w:rPr>
                <w:rFonts w:ascii="黑体" w:eastAsia="黑体" w:hint="eastAsia"/>
                <w:sz w:val="28"/>
                <w:szCs w:val="28"/>
              </w:rPr>
              <w:t>/协管</w:t>
            </w:r>
          </w:p>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部门</w:t>
            </w:r>
          </w:p>
        </w:tc>
        <w:tc>
          <w:tcPr>
            <w:tcW w:w="2783" w:type="dxa"/>
            <w:gridSpan w:val="3"/>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成员人数</w:t>
            </w:r>
          </w:p>
        </w:tc>
        <w:tc>
          <w:tcPr>
            <w:tcW w:w="2930" w:type="dxa"/>
            <w:gridSpan w:val="3"/>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领导班子成员人数</w:t>
            </w:r>
          </w:p>
        </w:tc>
        <w:tc>
          <w:tcPr>
            <w:tcW w:w="3532" w:type="dxa"/>
            <w:gridSpan w:val="3"/>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从业人员（管理人员）人数</w:t>
            </w:r>
          </w:p>
        </w:tc>
        <w:tc>
          <w:tcPr>
            <w:tcW w:w="2220" w:type="dxa"/>
            <w:gridSpan w:val="2"/>
            <w:vAlign w:val="center"/>
          </w:tcPr>
          <w:p w:rsidR="0009226C" w:rsidRPr="00817996" w:rsidRDefault="0009226C" w:rsidP="001B225C">
            <w:pPr>
              <w:spacing w:line="320" w:lineRule="exact"/>
              <w:jc w:val="center"/>
              <w:rPr>
                <w:rFonts w:ascii="黑体" w:eastAsia="黑体"/>
                <w:sz w:val="28"/>
                <w:szCs w:val="28"/>
              </w:rPr>
            </w:pPr>
            <w:r>
              <w:rPr>
                <w:rFonts w:ascii="黑体" w:eastAsia="黑体" w:hint="eastAsia"/>
                <w:sz w:val="28"/>
                <w:szCs w:val="28"/>
              </w:rPr>
              <w:t>团体成员数</w:t>
            </w:r>
          </w:p>
        </w:tc>
      </w:tr>
      <w:tr w:rsidR="0009226C" w:rsidTr="001B225C">
        <w:trPr>
          <w:trHeight w:hRule="exact" w:val="737"/>
          <w:jc w:val="center"/>
        </w:trPr>
        <w:tc>
          <w:tcPr>
            <w:tcW w:w="1519" w:type="dxa"/>
            <w:vMerge/>
            <w:vAlign w:val="center"/>
          </w:tcPr>
          <w:p w:rsidR="0009226C" w:rsidRPr="00817996" w:rsidRDefault="0009226C" w:rsidP="001B225C">
            <w:pPr>
              <w:spacing w:line="320" w:lineRule="exact"/>
              <w:jc w:val="center"/>
              <w:rPr>
                <w:rFonts w:ascii="黑体" w:eastAsia="黑体"/>
                <w:sz w:val="28"/>
                <w:szCs w:val="28"/>
              </w:rPr>
            </w:pPr>
          </w:p>
        </w:tc>
        <w:tc>
          <w:tcPr>
            <w:tcW w:w="1531" w:type="dxa"/>
            <w:vMerge/>
            <w:vAlign w:val="center"/>
          </w:tcPr>
          <w:p w:rsidR="0009226C" w:rsidRPr="00817996" w:rsidRDefault="0009226C" w:rsidP="001B225C">
            <w:pPr>
              <w:spacing w:line="320" w:lineRule="exact"/>
              <w:jc w:val="center"/>
              <w:rPr>
                <w:rFonts w:ascii="黑体" w:eastAsia="黑体"/>
                <w:sz w:val="28"/>
                <w:szCs w:val="28"/>
              </w:rPr>
            </w:pPr>
          </w:p>
        </w:tc>
        <w:tc>
          <w:tcPr>
            <w:tcW w:w="844"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总数</w:t>
            </w:r>
          </w:p>
        </w:tc>
        <w:tc>
          <w:tcPr>
            <w:tcW w:w="844"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中共</w:t>
            </w:r>
          </w:p>
        </w:tc>
        <w:tc>
          <w:tcPr>
            <w:tcW w:w="1095"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非中共</w:t>
            </w:r>
          </w:p>
        </w:tc>
        <w:tc>
          <w:tcPr>
            <w:tcW w:w="880"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总数</w:t>
            </w:r>
          </w:p>
        </w:tc>
        <w:tc>
          <w:tcPr>
            <w:tcW w:w="880"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中共</w:t>
            </w:r>
          </w:p>
        </w:tc>
        <w:tc>
          <w:tcPr>
            <w:tcW w:w="1170"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非中共</w:t>
            </w:r>
          </w:p>
        </w:tc>
        <w:tc>
          <w:tcPr>
            <w:tcW w:w="1201"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总数</w:t>
            </w:r>
          </w:p>
        </w:tc>
        <w:tc>
          <w:tcPr>
            <w:tcW w:w="1165"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专职</w:t>
            </w:r>
          </w:p>
        </w:tc>
        <w:tc>
          <w:tcPr>
            <w:tcW w:w="1166" w:type="dxa"/>
            <w:vAlign w:val="center"/>
          </w:tcPr>
          <w:p w:rsidR="0009226C" w:rsidRPr="00817996" w:rsidRDefault="0009226C" w:rsidP="001B225C">
            <w:pPr>
              <w:spacing w:line="320" w:lineRule="exact"/>
              <w:jc w:val="center"/>
              <w:rPr>
                <w:rFonts w:ascii="黑体" w:eastAsia="黑体"/>
                <w:sz w:val="28"/>
                <w:szCs w:val="28"/>
              </w:rPr>
            </w:pPr>
            <w:r w:rsidRPr="00817996">
              <w:rPr>
                <w:rFonts w:ascii="黑体" w:eastAsia="黑体" w:hint="eastAsia"/>
                <w:sz w:val="28"/>
                <w:szCs w:val="28"/>
              </w:rPr>
              <w:t>兼职</w:t>
            </w:r>
          </w:p>
        </w:tc>
        <w:tc>
          <w:tcPr>
            <w:tcW w:w="1110" w:type="dxa"/>
            <w:vAlign w:val="center"/>
          </w:tcPr>
          <w:p w:rsidR="0009226C" w:rsidRPr="00817996" w:rsidRDefault="0009226C" w:rsidP="001B225C">
            <w:pPr>
              <w:spacing w:line="320" w:lineRule="exact"/>
              <w:jc w:val="center"/>
              <w:rPr>
                <w:rFonts w:ascii="黑体" w:eastAsia="黑体"/>
                <w:sz w:val="28"/>
                <w:szCs w:val="28"/>
              </w:rPr>
            </w:pPr>
            <w:r>
              <w:rPr>
                <w:rFonts w:ascii="黑体" w:eastAsia="黑体" w:hint="eastAsia"/>
                <w:sz w:val="28"/>
                <w:szCs w:val="28"/>
              </w:rPr>
              <w:t>个数</w:t>
            </w:r>
          </w:p>
        </w:tc>
        <w:tc>
          <w:tcPr>
            <w:tcW w:w="1110" w:type="dxa"/>
            <w:shd w:val="clear" w:color="auto" w:fill="auto"/>
            <w:vAlign w:val="center"/>
          </w:tcPr>
          <w:p w:rsidR="0009226C" w:rsidRPr="00817996" w:rsidRDefault="0009226C" w:rsidP="001B225C">
            <w:pPr>
              <w:spacing w:line="320" w:lineRule="exact"/>
              <w:jc w:val="center"/>
              <w:rPr>
                <w:rFonts w:ascii="黑体" w:eastAsia="黑体"/>
                <w:sz w:val="28"/>
                <w:szCs w:val="28"/>
              </w:rPr>
            </w:pPr>
            <w:r>
              <w:rPr>
                <w:rFonts w:ascii="黑体" w:eastAsia="黑体" w:hint="eastAsia"/>
                <w:sz w:val="28"/>
                <w:szCs w:val="28"/>
              </w:rPr>
              <w:t>总人数</w:t>
            </w:r>
          </w:p>
        </w:tc>
      </w:tr>
      <w:tr w:rsidR="0009226C" w:rsidTr="001B225C">
        <w:trPr>
          <w:trHeight w:hRule="exact" w:val="737"/>
          <w:jc w:val="center"/>
        </w:trPr>
        <w:tc>
          <w:tcPr>
            <w:tcW w:w="1519" w:type="dxa"/>
            <w:vAlign w:val="center"/>
          </w:tcPr>
          <w:p w:rsidR="0009226C" w:rsidRDefault="0009226C" w:rsidP="001B225C">
            <w:pPr>
              <w:spacing w:line="320" w:lineRule="exact"/>
              <w:jc w:val="center"/>
            </w:pPr>
          </w:p>
        </w:tc>
        <w:tc>
          <w:tcPr>
            <w:tcW w:w="1531"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1095"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1170" w:type="dxa"/>
            <w:vAlign w:val="center"/>
          </w:tcPr>
          <w:p w:rsidR="0009226C" w:rsidRDefault="0009226C" w:rsidP="001B225C">
            <w:pPr>
              <w:spacing w:line="320" w:lineRule="exact"/>
              <w:jc w:val="center"/>
            </w:pPr>
          </w:p>
        </w:tc>
        <w:tc>
          <w:tcPr>
            <w:tcW w:w="1201" w:type="dxa"/>
            <w:vAlign w:val="center"/>
          </w:tcPr>
          <w:p w:rsidR="0009226C" w:rsidRDefault="0009226C" w:rsidP="001B225C">
            <w:pPr>
              <w:spacing w:line="320" w:lineRule="exact"/>
              <w:jc w:val="center"/>
            </w:pPr>
          </w:p>
        </w:tc>
        <w:tc>
          <w:tcPr>
            <w:tcW w:w="1165" w:type="dxa"/>
            <w:vAlign w:val="center"/>
          </w:tcPr>
          <w:p w:rsidR="0009226C" w:rsidRDefault="0009226C" w:rsidP="001B225C">
            <w:pPr>
              <w:spacing w:line="320" w:lineRule="exact"/>
              <w:jc w:val="center"/>
            </w:pPr>
          </w:p>
        </w:tc>
        <w:tc>
          <w:tcPr>
            <w:tcW w:w="1166" w:type="dxa"/>
            <w:vAlign w:val="center"/>
          </w:tcPr>
          <w:p w:rsidR="0009226C" w:rsidRDefault="0009226C" w:rsidP="001B225C">
            <w:pPr>
              <w:spacing w:line="320" w:lineRule="exact"/>
              <w:jc w:val="center"/>
            </w:pPr>
          </w:p>
        </w:tc>
        <w:tc>
          <w:tcPr>
            <w:tcW w:w="1110" w:type="dxa"/>
            <w:vAlign w:val="center"/>
          </w:tcPr>
          <w:p w:rsidR="0009226C" w:rsidRDefault="0009226C" w:rsidP="001B225C">
            <w:pPr>
              <w:spacing w:line="320" w:lineRule="exact"/>
              <w:jc w:val="center"/>
            </w:pPr>
          </w:p>
        </w:tc>
        <w:tc>
          <w:tcPr>
            <w:tcW w:w="1110" w:type="dxa"/>
            <w:shd w:val="clear" w:color="auto" w:fill="auto"/>
            <w:vAlign w:val="center"/>
          </w:tcPr>
          <w:p w:rsidR="0009226C" w:rsidRDefault="0009226C" w:rsidP="001B225C">
            <w:pPr>
              <w:spacing w:line="320" w:lineRule="exact"/>
              <w:jc w:val="center"/>
            </w:pPr>
          </w:p>
        </w:tc>
      </w:tr>
      <w:tr w:rsidR="0009226C" w:rsidTr="001B225C">
        <w:trPr>
          <w:trHeight w:hRule="exact" w:val="737"/>
          <w:jc w:val="center"/>
        </w:trPr>
        <w:tc>
          <w:tcPr>
            <w:tcW w:w="1519" w:type="dxa"/>
            <w:vAlign w:val="center"/>
          </w:tcPr>
          <w:p w:rsidR="0009226C" w:rsidRDefault="0009226C" w:rsidP="001B225C">
            <w:pPr>
              <w:spacing w:line="320" w:lineRule="exact"/>
              <w:jc w:val="center"/>
            </w:pPr>
          </w:p>
        </w:tc>
        <w:tc>
          <w:tcPr>
            <w:tcW w:w="1531"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1095"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1170" w:type="dxa"/>
            <w:vAlign w:val="center"/>
          </w:tcPr>
          <w:p w:rsidR="0009226C" w:rsidRDefault="0009226C" w:rsidP="001B225C">
            <w:pPr>
              <w:spacing w:line="320" w:lineRule="exact"/>
              <w:jc w:val="center"/>
            </w:pPr>
          </w:p>
        </w:tc>
        <w:tc>
          <w:tcPr>
            <w:tcW w:w="1201" w:type="dxa"/>
            <w:vAlign w:val="center"/>
          </w:tcPr>
          <w:p w:rsidR="0009226C" w:rsidRDefault="0009226C" w:rsidP="001B225C">
            <w:pPr>
              <w:spacing w:line="320" w:lineRule="exact"/>
              <w:jc w:val="center"/>
            </w:pPr>
          </w:p>
        </w:tc>
        <w:tc>
          <w:tcPr>
            <w:tcW w:w="1165" w:type="dxa"/>
            <w:vAlign w:val="center"/>
          </w:tcPr>
          <w:p w:rsidR="0009226C" w:rsidRDefault="0009226C" w:rsidP="001B225C">
            <w:pPr>
              <w:spacing w:line="320" w:lineRule="exact"/>
              <w:jc w:val="center"/>
            </w:pPr>
          </w:p>
        </w:tc>
        <w:tc>
          <w:tcPr>
            <w:tcW w:w="1166" w:type="dxa"/>
            <w:vAlign w:val="center"/>
          </w:tcPr>
          <w:p w:rsidR="0009226C" w:rsidRDefault="0009226C" w:rsidP="001B225C">
            <w:pPr>
              <w:spacing w:line="320" w:lineRule="exact"/>
              <w:jc w:val="center"/>
            </w:pPr>
          </w:p>
        </w:tc>
        <w:tc>
          <w:tcPr>
            <w:tcW w:w="1110" w:type="dxa"/>
            <w:vAlign w:val="center"/>
          </w:tcPr>
          <w:p w:rsidR="0009226C" w:rsidRDefault="0009226C" w:rsidP="001B225C">
            <w:pPr>
              <w:spacing w:line="320" w:lineRule="exact"/>
              <w:jc w:val="center"/>
            </w:pPr>
          </w:p>
        </w:tc>
        <w:tc>
          <w:tcPr>
            <w:tcW w:w="1110" w:type="dxa"/>
            <w:shd w:val="clear" w:color="auto" w:fill="auto"/>
            <w:vAlign w:val="center"/>
          </w:tcPr>
          <w:p w:rsidR="0009226C" w:rsidRDefault="0009226C" w:rsidP="001B225C">
            <w:pPr>
              <w:spacing w:line="320" w:lineRule="exact"/>
              <w:jc w:val="center"/>
            </w:pPr>
          </w:p>
        </w:tc>
      </w:tr>
      <w:tr w:rsidR="0009226C" w:rsidTr="001B225C">
        <w:trPr>
          <w:trHeight w:hRule="exact" w:val="737"/>
          <w:jc w:val="center"/>
        </w:trPr>
        <w:tc>
          <w:tcPr>
            <w:tcW w:w="1519" w:type="dxa"/>
            <w:vAlign w:val="center"/>
          </w:tcPr>
          <w:p w:rsidR="0009226C" w:rsidRDefault="0009226C" w:rsidP="001B225C">
            <w:pPr>
              <w:spacing w:line="320" w:lineRule="exact"/>
              <w:jc w:val="center"/>
            </w:pPr>
          </w:p>
        </w:tc>
        <w:tc>
          <w:tcPr>
            <w:tcW w:w="1531"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1095"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1170" w:type="dxa"/>
            <w:vAlign w:val="center"/>
          </w:tcPr>
          <w:p w:rsidR="0009226C" w:rsidRDefault="0009226C" w:rsidP="001B225C">
            <w:pPr>
              <w:spacing w:line="320" w:lineRule="exact"/>
              <w:jc w:val="center"/>
            </w:pPr>
          </w:p>
        </w:tc>
        <w:tc>
          <w:tcPr>
            <w:tcW w:w="1201" w:type="dxa"/>
            <w:vAlign w:val="center"/>
          </w:tcPr>
          <w:p w:rsidR="0009226C" w:rsidRDefault="0009226C" w:rsidP="001B225C">
            <w:pPr>
              <w:spacing w:line="320" w:lineRule="exact"/>
              <w:jc w:val="center"/>
            </w:pPr>
          </w:p>
        </w:tc>
        <w:tc>
          <w:tcPr>
            <w:tcW w:w="1165" w:type="dxa"/>
            <w:vAlign w:val="center"/>
          </w:tcPr>
          <w:p w:rsidR="0009226C" w:rsidRDefault="0009226C" w:rsidP="001B225C">
            <w:pPr>
              <w:spacing w:line="320" w:lineRule="exact"/>
              <w:jc w:val="center"/>
            </w:pPr>
          </w:p>
        </w:tc>
        <w:tc>
          <w:tcPr>
            <w:tcW w:w="1166" w:type="dxa"/>
            <w:vAlign w:val="center"/>
          </w:tcPr>
          <w:p w:rsidR="0009226C" w:rsidRDefault="0009226C" w:rsidP="001B225C">
            <w:pPr>
              <w:spacing w:line="320" w:lineRule="exact"/>
              <w:jc w:val="center"/>
            </w:pPr>
          </w:p>
        </w:tc>
        <w:tc>
          <w:tcPr>
            <w:tcW w:w="1110" w:type="dxa"/>
            <w:vAlign w:val="center"/>
          </w:tcPr>
          <w:p w:rsidR="0009226C" w:rsidRDefault="0009226C" w:rsidP="001B225C">
            <w:pPr>
              <w:spacing w:line="320" w:lineRule="exact"/>
              <w:jc w:val="center"/>
            </w:pPr>
          </w:p>
        </w:tc>
        <w:tc>
          <w:tcPr>
            <w:tcW w:w="1110" w:type="dxa"/>
            <w:shd w:val="clear" w:color="auto" w:fill="auto"/>
            <w:vAlign w:val="center"/>
          </w:tcPr>
          <w:p w:rsidR="0009226C" w:rsidRDefault="0009226C" w:rsidP="001B225C">
            <w:pPr>
              <w:spacing w:line="320" w:lineRule="exact"/>
              <w:jc w:val="center"/>
            </w:pPr>
          </w:p>
        </w:tc>
      </w:tr>
      <w:tr w:rsidR="0009226C" w:rsidTr="001B225C">
        <w:trPr>
          <w:trHeight w:hRule="exact" w:val="737"/>
          <w:jc w:val="center"/>
        </w:trPr>
        <w:tc>
          <w:tcPr>
            <w:tcW w:w="1519" w:type="dxa"/>
            <w:vAlign w:val="center"/>
          </w:tcPr>
          <w:p w:rsidR="0009226C" w:rsidRDefault="0009226C" w:rsidP="001B225C">
            <w:pPr>
              <w:spacing w:line="320" w:lineRule="exact"/>
              <w:jc w:val="center"/>
            </w:pPr>
          </w:p>
        </w:tc>
        <w:tc>
          <w:tcPr>
            <w:tcW w:w="1531"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844" w:type="dxa"/>
            <w:vAlign w:val="center"/>
          </w:tcPr>
          <w:p w:rsidR="0009226C" w:rsidRDefault="0009226C" w:rsidP="001B225C">
            <w:pPr>
              <w:spacing w:line="320" w:lineRule="exact"/>
              <w:jc w:val="center"/>
            </w:pPr>
          </w:p>
        </w:tc>
        <w:tc>
          <w:tcPr>
            <w:tcW w:w="1095"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880" w:type="dxa"/>
            <w:vAlign w:val="center"/>
          </w:tcPr>
          <w:p w:rsidR="0009226C" w:rsidRDefault="0009226C" w:rsidP="001B225C">
            <w:pPr>
              <w:spacing w:line="320" w:lineRule="exact"/>
              <w:jc w:val="center"/>
            </w:pPr>
          </w:p>
        </w:tc>
        <w:tc>
          <w:tcPr>
            <w:tcW w:w="1170" w:type="dxa"/>
            <w:vAlign w:val="center"/>
          </w:tcPr>
          <w:p w:rsidR="0009226C" w:rsidRDefault="0009226C" w:rsidP="001B225C">
            <w:pPr>
              <w:spacing w:line="320" w:lineRule="exact"/>
              <w:jc w:val="center"/>
            </w:pPr>
          </w:p>
        </w:tc>
        <w:tc>
          <w:tcPr>
            <w:tcW w:w="1201" w:type="dxa"/>
            <w:vAlign w:val="center"/>
          </w:tcPr>
          <w:p w:rsidR="0009226C" w:rsidRDefault="0009226C" w:rsidP="001B225C">
            <w:pPr>
              <w:spacing w:line="320" w:lineRule="exact"/>
              <w:jc w:val="center"/>
            </w:pPr>
          </w:p>
        </w:tc>
        <w:tc>
          <w:tcPr>
            <w:tcW w:w="1165" w:type="dxa"/>
            <w:vAlign w:val="center"/>
          </w:tcPr>
          <w:p w:rsidR="0009226C" w:rsidRDefault="0009226C" w:rsidP="001B225C">
            <w:pPr>
              <w:spacing w:line="320" w:lineRule="exact"/>
              <w:jc w:val="center"/>
            </w:pPr>
          </w:p>
        </w:tc>
        <w:tc>
          <w:tcPr>
            <w:tcW w:w="1166" w:type="dxa"/>
            <w:vAlign w:val="center"/>
          </w:tcPr>
          <w:p w:rsidR="0009226C" w:rsidRDefault="0009226C" w:rsidP="001B225C">
            <w:pPr>
              <w:spacing w:line="320" w:lineRule="exact"/>
              <w:jc w:val="center"/>
            </w:pPr>
          </w:p>
        </w:tc>
        <w:tc>
          <w:tcPr>
            <w:tcW w:w="1110" w:type="dxa"/>
            <w:vAlign w:val="center"/>
          </w:tcPr>
          <w:p w:rsidR="0009226C" w:rsidRDefault="0009226C" w:rsidP="001B225C">
            <w:pPr>
              <w:spacing w:line="320" w:lineRule="exact"/>
              <w:jc w:val="center"/>
            </w:pPr>
          </w:p>
        </w:tc>
        <w:tc>
          <w:tcPr>
            <w:tcW w:w="1110" w:type="dxa"/>
            <w:shd w:val="clear" w:color="auto" w:fill="auto"/>
            <w:vAlign w:val="center"/>
          </w:tcPr>
          <w:p w:rsidR="0009226C" w:rsidRDefault="0009226C" w:rsidP="001B225C">
            <w:pPr>
              <w:spacing w:line="320" w:lineRule="exact"/>
              <w:jc w:val="center"/>
            </w:pPr>
          </w:p>
        </w:tc>
      </w:tr>
      <w:tr w:rsidR="0009226C" w:rsidTr="001B225C">
        <w:trPr>
          <w:trHeight w:hRule="exact" w:val="737"/>
          <w:jc w:val="center"/>
        </w:trPr>
        <w:tc>
          <w:tcPr>
            <w:tcW w:w="1519" w:type="dxa"/>
            <w:vAlign w:val="center"/>
          </w:tcPr>
          <w:p w:rsidR="0009226C" w:rsidRPr="007A1FBC" w:rsidRDefault="0009226C" w:rsidP="001B225C">
            <w:pPr>
              <w:spacing w:line="320" w:lineRule="exact"/>
              <w:jc w:val="center"/>
              <w:rPr>
                <w:rFonts w:ascii="黑体" w:eastAsia="黑体"/>
                <w:sz w:val="28"/>
                <w:szCs w:val="28"/>
              </w:rPr>
            </w:pPr>
            <w:r w:rsidRPr="007A1FBC">
              <w:rPr>
                <w:rFonts w:ascii="黑体" w:eastAsia="黑体" w:hint="eastAsia"/>
                <w:sz w:val="28"/>
                <w:szCs w:val="28"/>
              </w:rPr>
              <w:t>备  注</w:t>
            </w:r>
          </w:p>
        </w:tc>
        <w:tc>
          <w:tcPr>
            <w:tcW w:w="12996" w:type="dxa"/>
            <w:gridSpan w:val="12"/>
            <w:vAlign w:val="center"/>
          </w:tcPr>
          <w:p w:rsidR="0009226C" w:rsidRDefault="0009226C" w:rsidP="001B225C">
            <w:pPr>
              <w:spacing w:line="320" w:lineRule="exact"/>
              <w:ind w:firstLineChars="100" w:firstLine="280"/>
            </w:pPr>
            <w:r w:rsidRPr="00817996">
              <w:rPr>
                <w:rFonts w:ascii="仿宋_GB2312" w:eastAsia="仿宋_GB2312" w:hAnsi="仿宋" w:cs="宋体" w:hint="eastAsia"/>
                <w:kern w:val="0"/>
                <w:sz w:val="28"/>
                <w:szCs w:val="28"/>
              </w:rPr>
              <w:t>社会组织指的是在民政部门登记的社会团体、民办非企业单位和基金会。</w:t>
            </w:r>
          </w:p>
        </w:tc>
      </w:tr>
    </w:tbl>
    <w:p w:rsidR="0009226C" w:rsidRPr="00AD7D6A" w:rsidRDefault="0009226C" w:rsidP="0009226C">
      <w:pPr>
        <w:ind w:firstLineChars="50" w:firstLine="130"/>
        <w:rPr>
          <w:rFonts w:eastAsia="楷体_GB2312"/>
          <w:sz w:val="26"/>
          <w:szCs w:val="26"/>
        </w:rPr>
      </w:pPr>
      <w:r w:rsidRPr="00AD7D6A">
        <w:rPr>
          <w:rFonts w:eastAsia="楷体_GB2312"/>
          <w:sz w:val="26"/>
          <w:szCs w:val="26"/>
        </w:rPr>
        <w:t>统计表填写后请于</w:t>
      </w:r>
      <w:smartTag w:uri="urn:schemas-microsoft-com:office:smarttags" w:element="chsdate">
        <w:smartTagPr>
          <w:attr w:name="IsROCDate" w:val="False"/>
          <w:attr w:name="IsLunarDate" w:val="False"/>
          <w:attr w:name="Day" w:val="14"/>
          <w:attr w:name="Month" w:val="4"/>
          <w:attr w:name="Year" w:val="2017"/>
        </w:smartTagPr>
        <w:r w:rsidRPr="00AD7D6A">
          <w:rPr>
            <w:rFonts w:eastAsia="楷体_GB2312"/>
            <w:sz w:val="26"/>
            <w:szCs w:val="26"/>
          </w:rPr>
          <w:t>4</w:t>
        </w:r>
        <w:r w:rsidRPr="00AD7D6A">
          <w:rPr>
            <w:rFonts w:eastAsia="楷体_GB2312"/>
            <w:sz w:val="26"/>
            <w:szCs w:val="26"/>
          </w:rPr>
          <w:t>月</w:t>
        </w:r>
        <w:r w:rsidRPr="00AD7D6A">
          <w:rPr>
            <w:rFonts w:eastAsia="楷体_GB2312"/>
            <w:sz w:val="26"/>
            <w:szCs w:val="26"/>
          </w:rPr>
          <w:t>14</w:t>
        </w:r>
        <w:r w:rsidRPr="00AD7D6A">
          <w:rPr>
            <w:rFonts w:eastAsia="楷体_GB2312"/>
            <w:sz w:val="26"/>
            <w:szCs w:val="26"/>
          </w:rPr>
          <w:t>日前</w:t>
        </w:r>
      </w:smartTag>
      <w:r w:rsidRPr="00AD7D6A">
        <w:rPr>
          <w:rFonts w:eastAsia="楷体_GB2312"/>
          <w:sz w:val="26"/>
          <w:szCs w:val="26"/>
        </w:rPr>
        <w:t>报市委统战部，联系人：周欣，电话：</w:t>
      </w:r>
      <w:r w:rsidRPr="00AD7D6A">
        <w:rPr>
          <w:rFonts w:eastAsia="楷体_GB2312"/>
          <w:sz w:val="26"/>
          <w:szCs w:val="26"/>
        </w:rPr>
        <w:t xml:space="preserve">85680893 </w:t>
      </w:r>
      <w:r w:rsidRPr="00AD7D6A">
        <w:rPr>
          <w:rFonts w:eastAsia="楷体_GB2312"/>
          <w:sz w:val="26"/>
          <w:szCs w:val="26"/>
        </w:rPr>
        <w:t>，邮箱：</w:t>
      </w:r>
      <w:hyperlink r:id="rId9" w:history="1">
        <w:r w:rsidRPr="00AD7D6A">
          <w:rPr>
            <w:rFonts w:eastAsia="楷体_GB2312"/>
            <w:sz w:val="26"/>
            <w:szCs w:val="26"/>
          </w:rPr>
          <w:t>82892418@qq.com</w:t>
        </w:r>
      </w:hyperlink>
      <w:r w:rsidRPr="00AD7D6A">
        <w:rPr>
          <w:rFonts w:eastAsia="楷体_GB2312"/>
          <w:sz w:val="26"/>
          <w:szCs w:val="26"/>
        </w:rPr>
        <w:t>。</w:t>
      </w:r>
    </w:p>
    <w:p w:rsidR="0009226C" w:rsidRPr="00446E68" w:rsidRDefault="0009226C" w:rsidP="0009226C"/>
    <w:p w:rsidR="0009226C" w:rsidRDefault="0009226C" w:rsidP="0009226C"/>
    <w:p w:rsidR="0009226C" w:rsidRPr="00520614" w:rsidRDefault="0009226C" w:rsidP="0009226C">
      <w:pPr>
        <w:widowControl/>
        <w:spacing w:line="500" w:lineRule="exact"/>
        <w:rPr>
          <w:rFonts w:ascii="黑体" w:eastAsia="黑体" w:hAnsi="宋体" w:cs="宋体"/>
          <w:kern w:val="0"/>
          <w:sz w:val="32"/>
          <w:szCs w:val="32"/>
        </w:rPr>
      </w:pPr>
      <w:r>
        <w:rPr>
          <w:rFonts w:ascii="黑体" w:eastAsia="黑体" w:hAnsi="宋体" w:cs="宋体" w:hint="eastAsia"/>
          <w:kern w:val="0"/>
          <w:sz w:val="32"/>
          <w:szCs w:val="32"/>
        </w:rPr>
        <w:lastRenderedPageBreak/>
        <w:t>附件</w:t>
      </w:r>
      <w:r w:rsidRPr="00520614">
        <w:rPr>
          <w:rFonts w:ascii="黑体" w:eastAsia="黑体" w:hAnsi="宋体" w:cs="宋体" w:hint="eastAsia"/>
          <w:kern w:val="0"/>
          <w:sz w:val="32"/>
          <w:szCs w:val="32"/>
        </w:rPr>
        <w:t>3</w:t>
      </w:r>
    </w:p>
    <w:p w:rsidR="0009226C" w:rsidRPr="00520614" w:rsidRDefault="0009226C" w:rsidP="0009226C">
      <w:pPr>
        <w:spacing w:line="640" w:lineRule="exact"/>
        <w:jc w:val="center"/>
        <w:rPr>
          <w:rFonts w:ascii="方正小标宋简体" w:eastAsia="方正小标宋简体" w:hAnsi="华文中宋"/>
          <w:sz w:val="44"/>
          <w:szCs w:val="44"/>
        </w:rPr>
      </w:pPr>
      <w:r w:rsidRPr="00520614">
        <w:rPr>
          <w:rFonts w:ascii="方正小标宋简体" w:eastAsia="方正小标宋简体" w:hAnsi="华文中宋" w:hint="eastAsia"/>
          <w:sz w:val="44"/>
          <w:szCs w:val="44"/>
        </w:rPr>
        <w:t>常州市社会组织党外人士有关情况表</w:t>
      </w:r>
    </w:p>
    <w:p w:rsidR="0009226C" w:rsidRPr="00520614" w:rsidRDefault="0009226C" w:rsidP="0009226C">
      <w:pPr>
        <w:spacing w:line="400" w:lineRule="exact"/>
        <w:rPr>
          <w:rFonts w:eastAsia="楷体_GB2312"/>
          <w:sz w:val="28"/>
          <w:szCs w:val="28"/>
        </w:rPr>
      </w:pPr>
    </w:p>
    <w:p w:rsidR="0009226C" w:rsidRPr="00520614" w:rsidRDefault="0009226C" w:rsidP="0009226C">
      <w:pPr>
        <w:ind w:firstLineChars="50" w:firstLine="140"/>
        <w:rPr>
          <w:rFonts w:eastAsia="楷体_GB2312"/>
          <w:sz w:val="28"/>
          <w:szCs w:val="28"/>
        </w:rPr>
      </w:pPr>
      <w:r w:rsidRPr="00520614">
        <w:rPr>
          <w:rFonts w:eastAsia="楷体_GB2312" w:hint="eastAsia"/>
          <w:sz w:val="28"/>
          <w:szCs w:val="28"/>
        </w:rPr>
        <w:t>填写单位：</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2884"/>
        <w:gridCol w:w="2747"/>
        <w:gridCol w:w="981"/>
        <w:gridCol w:w="1532"/>
        <w:gridCol w:w="1532"/>
        <w:gridCol w:w="1307"/>
        <w:gridCol w:w="1735"/>
      </w:tblGrid>
      <w:tr w:rsidR="0009226C" w:rsidRPr="007D1B46" w:rsidTr="001B225C">
        <w:trPr>
          <w:trHeight w:hRule="exact" w:val="737"/>
          <w:jc w:val="center"/>
        </w:trPr>
        <w:tc>
          <w:tcPr>
            <w:tcW w:w="1236"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姓</w:t>
            </w:r>
            <w:r>
              <w:rPr>
                <w:rFonts w:ascii="黑体" w:eastAsia="黑体" w:hint="eastAsia"/>
                <w:sz w:val="28"/>
                <w:szCs w:val="28"/>
              </w:rPr>
              <w:t xml:space="preserve">  </w:t>
            </w:r>
            <w:r w:rsidRPr="007D1B46">
              <w:rPr>
                <w:rFonts w:ascii="黑体" w:eastAsia="黑体" w:hint="eastAsia"/>
                <w:sz w:val="28"/>
                <w:szCs w:val="28"/>
              </w:rPr>
              <w:t>名</w:t>
            </w:r>
          </w:p>
        </w:tc>
        <w:tc>
          <w:tcPr>
            <w:tcW w:w="2905"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所在社会组织及职务</w:t>
            </w:r>
          </w:p>
        </w:tc>
        <w:tc>
          <w:tcPr>
            <w:tcW w:w="2767"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现工作单位及职务</w:t>
            </w:r>
          </w:p>
        </w:tc>
        <w:tc>
          <w:tcPr>
            <w:tcW w:w="985"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性别</w:t>
            </w:r>
          </w:p>
        </w:tc>
        <w:tc>
          <w:tcPr>
            <w:tcW w:w="1541"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出生年月</w:t>
            </w:r>
          </w:p>
        </w:tc>
        <w:tc>
          <w:tcPr>
            <w:tcW w:w="1541"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学历学位</w:t>
            </w:r>
          </w:p>
        </w:tc>
        <w:tc>
          <w:tcPr>
            <w:tcW w:w="1314"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党</w:t>
            </w:r>
            <w:r>
              <w:rPr>
                <w:rFonts w:ascii="黑体" w:eastAsia="黑体" w:hint="eastAsia"/>
                <w:sz w:val="28"/>
                <w:szCs w:val="28"/>
              </w:rPr>
              <w:t xml:space="preserve">  </w:t>
            </w:r>
            <w:r w:rsidRPr="007D1B46">
              <w:rPr>
                <w:rFonts w:ascii="黑体" w:eastAsia="黑体" w:hint="eastAsia"/>
                <w:sz w:val="28"/>
                <w:szCs w:val="28"/>
              </w:rPr>
              <w:t>派</w:t>
            </w:r>
          </w:p>
        </w:tc>
        <w:tc>
          <w:tcPr>
            <w:tcW w:w="1746" w:type="dxa"/>
            <w:vAlign w:val="center"/>
          </w:tcPr>
          <w:p w:rsidR="0009226C" w:rsidRPr="007D1B46" w:rsidRDefault="0009226C" w:rsidP="001B225C">
            <w:pPr>
              <w:spacing w:line="320" w:lineRule="exact"/>
              <w:jc w:val="center"/>
              <w:rPr>
                <w:rFonts w:ascii="黑体" w:eastAsia="黑体"/>
                <w:sz w:val="28"/>
                <w:szCs w:val="28"/>
              </w:rPr>
            </w:pPr>
            <w:r w:rsidRPr="007D1B46">
              <w:rPr>
                <w:rFonts w:ascii="黑体" w:eastAsia="黑体" w:hint="eastAsia"/>
                <w:sz w:val="28"/>
                <w:szCs w:val="28"/>
              </w:rPr>
              <w:t>手</w:t>
            </w:r>
            <w:r>
              <w:rPr>
                <w:rFonts w:ascii="黑体" w:eastAsia="黑体" w:hint="eastAsia"/>
                <w:sz w:val="28"/>
                <w:szCs w:val="28"/>
              </w:rPr>
              <w:t xml:space="preserve">  </w:t>
            </w:r>
            <w:r w:rsidRPr="007D1B46">
              <w:rPr>
                <w:rFonts w:ascii="黑体" w:eastAsia="黑体" w:hint="eastAsia"/>
                <w:sz w:val="28"/>
                <w:szCs w:val="28"/>
              </w:rPr>
              <w:t>机</w:t>
            </w:r>
          </w:p>
        </w:tc>
      </w:tr>
      <w:tr w:rsidR="0009226C" w:rsidRPr="007D1B46" w:rsidTr="001B225C">
        <w:trPr>
          <w:trHeight w:hRule="exact" w:val="737"/>
          <w:jc w:val="center"/>
        </w:trPr>
        <w:tc>
          <w:tcPr>
            <w:tcW w:w="1236" w:type="dxa"/>
            <w:vAlign w:val="center"/>
          </w:tcPr>
          <w:p w:rsidR="0009226C" w:rsidRPr="007D1B46" w:rsidRDefault="0009226C" w:rsidP="001B225C">
            <w:pPr>
              <w:spacing w:line="320" w:lineRule="exact"/>
              <w:jc w:val="center"/>
              <w:rPr>
                <w:rFonts w:ascii="仿宋_GB2312" w:eastAsia="仿宋_GB2312"/>
                <w:sz w:val="28"/>
                <w:szCs w:val="28"/>
              </w:rPr>
            </w:pPr>
          </w:p>
        </w:tc>
        <w:tc>
          <w:tcPr>
            <w:tcW w:w="2905" w:type="dxa"/>
            <w:vAlign w:val="center"/>
          </w:tcPr>
          <w:p w:rsidR="0009226C" w:rsidRPr="007D1B46" w:rsidRDefault="0009226C" w:rsidP="001B225C">
            <w:pPr>
              <w:spacing w:line="320" w:lineRule="exact"/>
              <w:jc w:val="center"/>
              <w:rPr>
                <w:rFonts w:ascii="仿宋_GB2312" w:eastAsia="仿宋_GB2312"/>
                <w:sz w:val="28"/>
                <w:szCs w:val="28"/>
              </w:rPr>
            </w:pPr>
          </w:p>
        </w:tc>
        <w:tc>
          <w:tcPr>
            <w:tcW w:w="2767" w:type="dxa"/>
            <w:vAlign w:val="center"/>
          </w:tcPr>
          <w:p w:rsidR="0009226C" w:rsidRPr="007D1B46" w:rsidRDefault="0009226C" w:rsidP="001B225C">
            <w:pPr>
              <w:spacing w:line="320" w:lineRule="exact"/>
              <w:jc w:val="center"/>
              <w:rPr>
                <w:rFonts w:ascii="黑体" w:eastAsia="黑体"/>
                <w:sz w:val="28"/>
                <w:szCs w:val="28"/>
              </w:rPr>
            </w:pPr>
          </w:p>
        </w:tc>
        <w:tc>
          <w:tcPr>
            <w:tcW w:w="985" w:type="dxa"/>
            <w:vAlign w:val="center"/>
          </w:tcPr>
          <w:p w:rsidR="0009226C" w:rsidRPr="007D1B46" w:rsidRDefault="0009226C" w:rsidP="001B225C">
            <w:pPr>
              <w:spacing w:line="320" w:lineRule="exact"/>
              <w:jc w:val="center"/>
              <w:rPr>
                <w:rFonts w:ascii="黑体" w:eastAsia="黑体"/>
                <w:sz w:val="28"/>
                <w:szCs w:val="28"/>
              </w:rPr>
            </w:pPr>
          </w:p>
        </w:tc>
        <w:tc>
          <w:tcPr>
            <w:tcW w:w="1541" w:type="dxa"/>
            <w:vAlign w:val="center"/>
          </w:tcPr>
          <w:p w:rsidR="0009226C" w:rsidRPr="007D1B46" w:rsidRDefault="0009226C" w:rsidP="001B225C">
            <w:pPr>
              <w:spacing w:line="320" w:lineRule="exact"/>
              <w:jc w:val="center"/>
              <w:rPr>
                <w:rFonts w:ascii="黑体" w:eastAsia="黑体"/>
                <w:sz w:val="28"/>
                <w:szCs w:val="28"/>
              </w:rPr>
            </w:pPr>
          </w:p>
        </w:tc>
        <w:tc>
          <w:tcPr>
            <w:tcW w:w="1541" w:type="dxa"/>
            <w:vAlign w:val="center"/>
          </w:tcPr>
          <w:p w:rsidR="0009226C" w:rsidRPr="007D1B46" w:rsidRDefault="0009226C" w:rsidP="001B225C">
            <w:pPr>
              <w:spacing w:line="320" w:lineRule="exact"/>
              <w:jc w:val="center"/>
              <w:rPr>
                <w:rFonts w:ascii="黑体" w:eastAsia="黑体"/>
                <w:sz w:val="28"/>
                <w:szCs w:val="28"/>
              </w:rPr>
            </w:pPr>
          </w:p>
        </w:tc>
        <w:tc>
          <w:tcPr>
            <w:tcW w:w="1314" w:type="dxa"/>
            <w:vAlign w:val="center"/>
          </w:tcPr>
          <w:p w:rsidR="0009226C" w:rsidRPr="007D1B46" w:rsidRDefault="0009226C" w:rsidP="001B225C">
            <w:pPr>
              <w:spacing w:line="320" w:lineRule="exact"/>
              <w:jc w:val="center"/>
              <w:rPr>
                <w:rFonts w:ascii="黑体" w:eastAsia="黑体"/>
                <w:sz w:val="28"/>
                <w:szCs w:val="28"/>
              </w:rPr>
            </w:pPr>
          </w:p>
        </w:tc>
        <w:tc>
          <w:tcPr>
            <w:tcW w:w="1746" w:type="dxa"/>
            <w:vAlign w:val="center"/>
          </w:tcPr>
          <w:p w:rsidR="0009226C" w:rsidRPr="007D1B46" w:rsidRDefault="0009226C" w:rsidP="001B225C">
            <w:pPr>
              <w:spacing w:line="320" w:lineRule="exact"/>
              <w:jc w:val="center"/>
              <w:rPr>
                <w:rFonts w:ascii="黑体" w:eastAsia="黑体"/>
                <w:sz w:val="28"/>
                <w:szCs w:val="28"/>
              </w:rPr>
            </w:pPr>
          </w:p>
        </w:tc>
      </w:tr>
      <w:tr w:rsidR="0009226C" w:rsidRPr="007D1B46" w:rsidTr="001B225C">
        <w:trPr>
          <w:trHeight w:hRule="exact" w:val="737"/>
          <w:jc w:val="center"/>
        </w:trPr>
        <w:tc>
          <w:tcPr>
            <w:tcW w:w="1236" w:type="dxa"/>
            <w:vAlign w:val="center"/>
          </w:tcPr>
          <w:p w:rsidR="0009226C" w:rsidRPr="007D1B46" w:rsidRDefault="0009226C" w:rsidP="001B225C">
            <w:pPr>
              <w:spacing w:line="320" w:lineRule="exact"/>
              <w:jc w:val="center"/>
              <w:rPr>
                <w:rFonts w:ascii="仿宋_GB2312" w:eastAsia="仿宋_GB2312"/>
                <w:sz w:val="28"/>
                <w:szCs w:val="28"/>
              </w:rPr>
            </w:pPr>
          </w:p>
        </w:tc>
        <w:tc>
          <w:tcPr>
            <w:tcW w:w="2905" w:type="dxa"/>
            <w:vAlign w:val="center"/>
          </w:tcPr>
          <w:p w:rsidR="0009226C" w:rsidRPr="007D1B46" w:rsidRDefault="0009226C" w:rsidP="001B225C">
            <w:pPr>
              <w:spacing w:line="320" w:lineRule="exact"/>
              <w:jc w:val="center"/>
              <w:rPr>
                <w:rFonts w:ascii="仿宋_GB2312" w:eastAsia="仿宋_GB2312"/>
                <w:sz w:val="28"/>
                <w:szCs w:val="28"/>
              </w:rPr>
            </w:pPr>
          </w:p>
        </w:tc>
        <w:tc>
          <w:tcPr>
            <w:tcW w:w="2767" w:type="dxa"/>
            <w:vAlign w:val="center"/>
          </w:tcPr>
          <w:p w:rsidR="0009226C" w:rsidRPr="007D1B46" w:rsidRDefault="0009226C" w:rsidP="001B225C">
            <w:pPr>
              <w:spacing w:line="320" w:lineRule="exact"/>
              <w:jc w:val="center"/>
              <w:rPr>
                <w:rFonts w:ascii="仿宋_GB2312" w:eastAsia="仿宋_GB2312"/>
                <w:sz w:val="28"/>
                <w:szCs w:val="28"/>
              </w:rPr>
            </w:pPr>
          </w:p>
        </w:tc>
        <w:tc>
          <w:tcPr>
            <w:tcW w:w="985" w:type="dxa"/>
            <w:vAlign w:val="center"/>
          </w:tcPr>
          <w:p w:rsidR="0009226C" w:rsidRPr="007D1B46" w:rsidRDefault="0009226C" w:rsidP="001B225C">
            <w:pPr>
              <w:spacing w:line="320" w:lineRule="exact"/>
              <w:jc w:val="center"/>
              <w:rPr>
                <w:rFonts w:ascii="仿宋_GB2312" w:eastAsia="仿宋_GB2312"/>
                <w:sz w:val="28"/>
                <w:szCs w:val="28"/>
              </w:rPr>
            </w:pPr>
          </w:p>
        </w:tc>
        <w:tc>
          <w:tcPr>
            <w:tcW w:w="1541" w:type="dxa"/>
            <w:vAlign w:val="center"/>
          </w:tcPr>
          <w:p w:rsidR="0009226C" w:rsidRPr="007D1B46" w:rsidRDefault="0009226C" w:rsidP="001B225C">
            <w:pPr>
              <w:spacing w:line="320" w:lineRule="exact"/>
              <w:jc w:val="center"/>
              <w:rPr>
                <w:rFonts w:ascii="仿宋_GB2312" w:eastAsia="仿宋_GB2312"/>
                <w:sz w:val="28"/>
                <w:szCs w:val="28"/>
              </w:rPr>
            </w:pPr>
          </w:p>
        </w:tc>
        <w:tc>
          <w:tcPr>
            <w:tcW w:w="1541" w:type="dxa"/>
            <w:vAlign w:val="center"/>
          </w:tcPr>
          <w:p w:rsidR="0009226C" w:rsidRPr="007D1B46" w:rsidRDefault="0009226C" w:rsidP="001B225C">
            <w:pPr>
              <w:spacing w:line="320" w:lineRule="exact"/>
              <w:jc w:val="center"/>
              <w:rPr>
                <w:rFonts w:ascii="仿宋_GB2312" w:eastAsia="仿宋_GB2312"/>
                <w:sz w:val="28"/>
                <w:szCs w:val="28"/>
              </w:rPr>
            </w:pPr>
          </w:p>
        </w:tc>
        <w:tc>
          <w:tcPr>
            <w:tcW w:w="1314" w:type="dxa"/>
            <w:vAlign w:val="center"/>
          </w:tcPr>
          <w:p w:rsidR="0009226C" w:rsidRPr="007D1B46" w:rsidRDefault="0009226C" w:rsidP="001B225C">
            <w:pPr>
              <w:spacing w:line="320" w:lineRule="exact"/>
              <w:jc w:val="center"/>
              <w:rPr>
                <w:rFonts w:ascii="仿宋_GB2312" w:eastAsia="仿宋_GB2312"/>
                <w:sz w:val="28"/>
                <w:szCs w:val="28"/>
              </w:rPr>
            </w:pPr>
          </w:p>
        </w:tc>
        <w:tc>
          <w:tcPr>
            <w:tcW w:w="1746" w:type="dxa"/>
            <w:vAlign w:val="center"/>
          </w:tcPr>
          <w:p w:rsidR="0009226C" w:rsidRPr="007D1B46" w:rsidRDefault="0009226C" w:rsidP="001B225C">
            <w:pPr>
              <w:spacing w:line="320" w:lineRule="exact"/>
              <w:jc w:val="center"/>
              <w:rPr>
                <w:rFonts w:ascii="仿宋_GB2312" w:eastAsia="仿宋_GB2312"/>
                <w:sz w:val="28"/>
                <w:szCs w:val="28"/>
              </w:rPr>
            </w:pPr>
          </w:p>
        </w:tc>
      </w:tr>
      <w:tr w:rsidR="0009226C" w:rsidRPr="007D1B46" w:rsidTr="001B225C">
        <w:trPr>
          <w:trHeight w:hRule="exact" w:val="737"/>
          <w:jc w:val="center"/>
        </w:trPr>
        <w:tc>
          <w:tcPr>
            <w:tcW w:w="1236" w:type="dxa"/>
            <w:vAlign w:val="center"/>
          </w:tcPr>
          <w:p w:rsidR="0009226C" w:rsidRPr="007D1B46" w:rsidRDefault="0009226C" w:rsidP="001B225C">
            <w:pPr>
              <w:spacing w:line="320" w:lineRule="exact"/>
              <w:jc w:val="center"/>
              <w:rPr>
                <w:rFonts w:ascii="仿宋_GB2312" w:eastAsia="仿宋_GB2312"/>
                <w:sz w:val="28"/>
                <w:szCs w:val="28"/>
              </w:rPr>
            </w:pPr>
          </w:p>
        </w:tc>
        <w:tc>
          <w:tcPr>
            <w:tcW w:w="2905" w:type="dxa"/>
            <w:vAlign w:val="center"/>
          </w:tcPr>
          <w:p w:rsidR="0009226C" w:rsidRPr="007D1B46" w:rsidRDefault="0009226C" w:rsidP="001B225C">
            <w:pPr>
              <w:spacing w:line="320" w:lineRule="exact"/>
              <w:jc w:val="center"/>
              <w:rPr>
                <w:rFonts w:ascii="仿宋_GB2312" w:eastAsia="仿宋_GB2312"/>
                <w:sz w:val="28"/>
                <w:szCs w:val="28"/>
              </w:rPr>
            </w:pPr>
          </w:p>
        </w:tc>
        <w:tc>
          <w:tcPr>
            <w:tcW w:w="2767" w:type="dxa"/>
            <w:vAlign w:val="center"/>
          </w:tcPr>
          <w:p w:rsidR="0009226C" w:rsidRPr="007D1B46" w:rsidRDefault="0009226C" w:rsidP="001B225C">
            <w:pPr>
              <w:spacing w:line="320" w:lineRule="exact"/>
              <w:jc w:val="center"/>
              <w:rPr>
                <w:rFonts w:ascii="仿宋_GB2312" w:eastAsia="仿宋_GB2312"/>
                <w:sz w:val="28"/>
                <w:szCs w:val="28"/>
              </w:rPr>
            </w:pPr>
          </w:p>
        </w:tc>
        <w:tc>
          <w:tcPr>
            <w:tcW w:w="985" w:type="dxa"/>
            <w:vAlign w:val="center"/>
          </w:tcPr>
          <w:p w:rsidR="0009226C" w:rsidRPr="007D1B46" w:rsidRDefault="0009226C" w:rsidP="001B225C">
            <w:pPr>
              <w:spacing w:line="320" w:lineRule="exact"/>
              <w:jc w:val="center"/>
              <w:rPr>
                <w:rFonts w:ascii="仿宋_GB2312" w:eastAsia="仿宋_GB2312"/>
                <w:sz w:val="28"/>
                <w:szCs w:val="28"/>
              </w:rPr>
            </w:pPr>
          </w:p>
        </w:tc>
        <w:tc>
          <w:tcPr>
            <w:tcW w:w="1541" w:type="dxa"/>
            <w:vAlign w:val="center"/>
          </w:tcPr>
          <w:p w:rsidR="0009226C" w:rsidRPr="007D1B46" w:rsidRDefault="0009226C" w:rsidP="001B225C">
            <w:pPr>
              <w:spacing w:line="320" w:lineRule="exact"/>
              <w:jc w:val="center"/>
              <w:rPr>
                <w:rFonts w:ascii="仿宋_GB2312" w:eastAsia="仿宋_GB2312"/>
                <w:sz w:val="28"/>
                <w:szCs w:val="28"/>
              </w:rPr>
            </w:pPr>
          </w:p>
        </w:tc>
        <w:tc>
          <w:tcPr>
            <w:tcW w:w="1541" w:type="dxa"/>
            <w:vAlign w:val="center"/>
          </w:tcPr>
          <w:p w:rsidR="0009226C" w:rsidRPr="007D1B46" w:rsidRDefault="0009226C" w:rsidP="001B225C">
            <w:pPr>
              <w:spacing w:line="320" w:lineRule="exact"/>
              <w:jc w:val="center"/>
              <w:rPr>
                <w:rFonts w:ascii="仿宋_GB2312" w:eastAsia="仿宋_GB2312"/>
                <w:sz w:val="28"/>
                <w:szCs w:val="28"/>
              </w:rPr>
            </w:pPr>
          </w:p>
        </w:tc>
        <w:tc>
          <w:tcPr>
            <w:tcW w:w="1314" w:type="dxa"/>
            <w:vAlign w:val="center"/>
          </w:tcPr>
          <w:p w:rsidR="0009226C" w:rsidRPr="007D1B46" w:rsidRDefault="0009226C" w:rsidP="001B225C">
            <w:pPr>
              <w:spacing w:line="320" w:lineRule="exact"/>
              <w:jc w:val="center"/>
              <w:rPr>
                <w:rFonts w:ascii="仿宋_GB2312" w:eastAsia="仿宋_GB2312"/>
                <w:sz w:val="28"/>
                <w:szCs w:val="28"/>
              </w:rPr>
            </w:pPr>
          </w:p>
        </w:tc>
        <w:tc>
          <w:tcPr>
            <w:tcW w:w="1746" w:type="dxa"/>
            <w:vAlign w:val="center"/>
          </w:tcPr>
          <w:p w:rsidR="0009226C" w:rsidRPr="007D1B46" w:rsidRDefault="0009226C" w:rsidP="001B225C">
            <w:pPr>
              <w:spacing w:line="320" w:lineRule="exact"/>
              <w:jc w:val="center"/>
              <w:rPr>
                <w:rFonts w:ascii="仿宋_GB2312" w:eastAsia="仿宋_GB2312"/>
                <w:sz w:val="28"/>
                <w:szCs w:val="28"/>
              </w:rPr>
            </w:pPr>
          </w:p>
        </w:tc>
      </w:tr>
      <w:tr w:rsidR="0009226C" w:rsidRPr="007D1B46" w:rsidTr="001B225C">
        <w:trPr>
          <w:trHeight w:hRule="exact" w:val="737"/>
          <w:jc w:val="center"/>
        </w:trPr>
        <w:tc>
          <w:tcPr>
            <w:tcW w:w="1236" w:type="dxa"/>
            <w:vAlign w:val="center"/>
          </w:tcPr>
          <w:p w:rsidR="0009226C" w:rsidRPr="007D1B46" w:rsidRDefault="0009226C" w:rsidP="001B225C">
            <w:pPr>
              <w:spacing w:line="320" w:lineRule="exact"/>
              <w:jc w:val="center"/>
              <w:rPr>
                <w:rFonts w:ascii="仿宋_GB2312" w:eastAsia="仿宋_GB2312"/>
                <w:sz w:val="28"/>
                <w:szCs w:val="28"/>
              </w:rPr>
            </w:pPr>
          </w:p>
        </w:tc>
        <w:tc>
          <w:tcPr>
            <w:tcW w:w="2905" w:type="dxa"/>
            <w:vAlign w:val="center"/>
          </w:tcPr>
          <w:p w:rsidR="0009226C" w:rsidRPr="007D1B46" w:rsidRDefault="0009226C" w:rsidP="001B225C">
            <w:pPr>
              <w:spacing w:line="320" w:lineRule="exact"/>
              <w:jc w:val="center"/>
              <w:rPr>
                <w:rFonts w:ascii="仿宋_GB2312" w:eastAsia="仿宋_GB2312"/>
                <w:sz w:val="28"/>
                <w:szCs w:val="28"/>
              </w:rPr>
            </w:pPr>
          </w:p>
        </w:tc>
        <w:tc>
          <w:tcPr>
            <w:tcW w:w="2767" w:type="dxa"/>
            <w:vAlign w:val="center"/>
          </w:tcPr>
          <w:p w:rsidR="0009226C" w:rsidRPr="007D1B46" w:rsidRDefault="0009226C" w:rsidP="001B225C">
            <w:pPr>
              <w:spacing w:line="320" w:lineRule="exact"/>
              <w:jc w:val="center"/>
              <w:rPr>
                <w:rFonts w:ascii="仿宋_GB2312" w:eastAsia="仿宋_GB2312"/>
                <w:sz w:val="28"/>
                <w:szCs w:val="28"/>
              </w:rPr>
            </w:pPr>
          </w:p>
        </w:tc>
        <w:tc>
          <w:tcPr>
            <w:tcW w:w="985" w:type="dxa"/>
            <w:vAlign w:val="center"/>
          </w:tcPr>
          <w:p w:rsidR="0009226C" w:rsidRPr="007D1B46" w:rsidRDefault="0009226C" w:rsidP="001B225C">
            <w:pPr>
              <w:spacing w:line="320" w:lineRule="exact"/>
              <w:jc w:val="center"/>
              <w:rPr>
                <w:rFonts w:ascii="仿宋_GB2312" w:eastAsia="仿宋_GB2312"/>
                <w:sz w:val="28"/>
                <w:szCs w:val="28"/>
              </w:rPr>
            </w:pPr>
          </w:p>
        </w:tc>
        <w:tc>
          <w:tcPr>
            <w:tcW w:w="1541" w:type="dxa"/>
            <w:vAlign w:val="center"/>
          </w:tcPr>
          <w:p w:rsidR="0009226C" w:rsidRPr="007D1B46" w:rsidRDefault="0009226C" w:rsidP="001B225C">
            <w:pPr>
              <w:spacing w:line="320" w:lineRule="exact"/>
              <w:jc w:val="center"/>
              <w:rPr>
                <w:rFonts w:ascii="仿宋_GB2312" w:eastAsia="仿宋_GB2312"/>
                <w:sz w:val="28"/>
                <w:szCs w:val="28"/>
              </w:rPr>
            </w:pPr>
          </w:p>
        </w:tc>
        <w:tc>
          <w:tcPr>
            <w:tcW w:w="1541" w:type="dxa"/>
            <w:vAlign w:val="center"/>
          </w:tcPr>
          <w:p w:rsidR="0009226C" w:rsidRPr="007D1B46" w:rsidRDefault="0009226C" w:rsidP="001B225C">
            <w:pPr>
              <w:spacing w:line="320" w:lineRule="exact"/>
              <w:jc w:val="center"/>
              <w:rPr>
                <w:rFonts w:ascii="仿宋_GB2312" w:eastAsia="仿宋_GB2312"/>
                <w:sz w:val="28"/>
                <w:szCs w:val="28"/>
              </w:rPr>
            </w:pPr>
          </w:p>
        </w:tc>
        <w:tc>
          <w:tcPr>
            <w:tcW w:w="1314" w:type="dxa"/>
            <w:vAlign w:val="center"/>
          </w:tcPr>
          <w:p w:rsidR="0009226C" w:rsidRPr="007D1B46" w:rsidRDefault="0009226C" w:rsidP="001B225C">
            <w:pPr>
              <w:spacing w:line="320" w:lineRule="exact"/>
              <w:jc w:val="center"/>
              <w:rPr>
                <w:rFonts w:ascii="仿宋_GB2312" w:eastAsia="仿宋_GB2312"/>
                <w:sz w:val="28"/>
                <w:szCs w:val="28"/>
              </w:rPr>
            </w:pPr>
          </w:p>
        </w:tc>
        <w:tc>
          <w:tcPr>
            <w:tcW w:w="1746" w:type="dxa"/>
            <w:vAlign w:val="center"/>
          </w:tcPr>
          <w:p w:rsidR="0009226C" w:rsidRPr="007D1B46" w:rsidRDefault="0009226C" w:rsidP="001B225C">
            <w:pPr>
              <w:spacing w:line="320" w:lineRule="exact"/>
              <w:jc w:val="center"/>
              <w:rPr>
                <w:rFonts w:ascii="仿宋_GB2312" w:eastAsia="仿宋_GB2312"/>
                <w:sz w:val="28"/>
                <w:szCs w:val="28"/>
              </w:rPr>
            </w:pPr>
          </w:p>
        </w:tc>
      </w:tr>
      <w:tr w:rsidR="0009226C" w:rsidRPr="007D1B46" w:rsidTr="001B225C">
        <w:trPr>
          <w:trHeight w:hRule="exact" w:val="737"/>
          <w:jc w:val="center"/>
        </w:trPr>
        <w:tc>
          <w:tcPr>
            <w:tcW w:w="1236" w:type="dxa"/>
            <w:vAlign w:val="center"/>
          </w:tcPr>
          <w:p w:rsidR="0009226C" w:rsidRPr="00520614" w:rsidRDefault="0009226C" w:rsidP="001B225C">
            <w:pPr>
              <w:spacing w:line="320" w:lineRule="exact"/>
              <w:jc w:val="center"/>
              <w:rPr>
                <w:rFonts w:ascii="黑体" w:eastAsia="黑体"/>
                <w:sz w:val="28"/>
                <w:szCs w:val="28"/>
              </w:rPr>
            </w:pPr>
            <w:r w:rsidRPr="00520614">
              <w:rPr>
                <w:rFonts w:ascii="黑体" w:eastAsia="黑体" w:hint="eastAsia"/>
                <w:sz w:val="28"/>
                <w:szCs w:val="28"/>
              </w:rPr>
              <w:t>备注</w:t>
            </w:r>
          </w:p>
        </w:tc>
        <w:tc>
          <w:tcPr>
            <w:tcW w:w="12799" w:type="dxa"/>
            <w:gridSpan w:val="7"/>
            <w:vAlign w:val="center"/>
          </w:tcPr>
          <w:p w:rsidR="0009226C" w:rsidRPr="007D1B46" w:rsidRDefault="0009226C" w:rsidP="001B225C">
            <w:pPr>
              <w:spacing w:line="320" w:lineRule="exact"/>
              <w:ind w:firstLineChars="50" w:firstLine="140"/>
              <w:rPr>
                <w:rFonts w:ascii="仿宋_GB2312" w:eastAsia="仿宋_GB2312" w:hAnsi="仿宋" w:cs="宋体"/>
                <w:kern w:val="0"/>
                <w:sz w:val="28"/>
                <w:szCs w:val="28"/>
              </w:rPr>
            </w:pPr>
            <w:r w:rsidRPr="007D1B46">
              <w:rPr>
                <w:rFonts w:ascii="仿宋_GB2312" w:eastAsia="仿宋_GB2312" w:hAnsi="仿宋" w:cs="宋体" w:hint="eastAsia"/>
                <w:kern w:val="0"/>
                <w:sz w:val="28"/>
                <w:szCs w:val="28"/>
              </w:rPr>
              <w:t>重点统计社会组织党外的领导班子成员及专职或兼职的管理人员</w:t>
            </w:r>
            <w:r>
              <w:rPr>
                <w:rFonts w:ascii="仿宋_GB2312" w:eastAsia="仿宋_GB2312" w:hAnsi="仿宋" w:cs="宋体" w:hint="eastAsia"/>
                <w:kern w:val="0"/>
                <w:sz w:val="28"/>
                <w:szCs w:val="28"/>
              </w:rPr>
              <w:t>。</w:t>
            </w:r>
          </w:p>
        </w:tc>
      </w:tr>
    </w:tbl>
    <w:p w:rsidR="0009226C" w:rsidRDefault="0009226C" w:rsidP="0009226C">
      <w:pPr>
        <w:ind w:firstLineChars="50" w:firstLine="130"/>
        <w:rPr>
          <w:rFonts w:eastAsia="楷体_GB2312"/>
          <w:sz w:val="26"/>
          <w:szCs w:val="26"/>
        </w:rPr>
      </w:pPr>
      <w:r w:rsidRPr="00FB0C09">
        <w:rPr>
          <w:rFonts w:eastAsia="楷体_GB2312" w:hint="eastAsia"/>
          <w:sz w:val="26"/>
          <w:szCs w:val="26"/>
        </w:rPr>
        <w:t>情况表填写后请于</w:t>
      </w:r>
      <w:smartTag w:uri="urn:schemas-microsoft-com:office:smarttags" w:element="chsdate">
        <w:smartTagPr>
          <w:attr w:name="Year" w:val="2017"/>
          <w:attr w:name="Month" w:val="4"/>
          <w:attr w:name="Day" w:val="14"/>
          <w:attr w:name="IsLunarDate" w:val="False"/>
          <w:attr w:name="IsROCDate" w:val="False"/>
        </w:smartTagPr>
        <w:r w:rsidRPr="00FB0C09">
          <w:rPr>
            <w:rFonts w:eastAsia="楷体_GB2312" w:hint="eastAsia"/>
            <w:sz w:val="26"/>
            <w:szCs w:val="26"/>
          </w:rPr>
          <w:t>4</w:t>
        </w:r>
        <w:r w:rsidRPr="00FB0C09">
          <w:rPr>
            <w:rFonts w:eastAsia="楷体_GB2312" w:hint="eastAsia"/>
            <w:sz w:val="26"/>
            <w:szCs w:val="26"/>
          </w:rPr>
          <w:t>月</w:t>
        </w:r>
        <w:r w:rsidRPr="00FB0C09">
          <w:rPr>
            <w:rFonts w:eastAsia="楷体_GB2312" w:hint="eastAsia"/>
            <w:sz w:val="26"/>
            <w:szCs w:val="26"/>
          </w:rPr>
          <w:t>14</w:t>
        </w:r>
        <w:r w:rsidRPr="00FB0C09">
          <w:rPr>
            <w:rFonts w:eastAsia="楷体_GB2312" w:hint="eastAsia"/>
            <w:sz w:val="26"/>
            <w:szCs w:val="26"/>
          </w:rPr>
          <w:t>日前</w:t>
        </w:r>
      </w:smartTag>
      <w:r w:rsidRPr="00FB0C09">
        <w:rPr>
          <w:rFonts w:eastAsia="楷体_GB2312" w:hint="eastAsia"/>
          <w:sz w:val="26"/>
          <w:szCs w:val="26"/>
        </w:rPr>
        <w:t>报市委统战部，联系人：周欣，电话：</w:t>
      </w:r>
      <w:r w:rsidRPr="00FB0C09">
        <w:rPr>
          <w:rFonts w:eastAsia="楷体_GB2312" w:hint="eastAsia"/>
          <w:sz w:val="26"/>
          <w:szCs w:val="26"/>
        </w:rPr>
        <w:t>85680893</w:t>
      </w:r>
      <w:r w:rsidRPr="00FB0C09">
        <w:rPr>
          <w:rFonts w:eastAsia="楷体_GB2312" w:hint="eastAsia"/>
          <w:sz w:val="26"/>
          <w:szCs w:val="26"/>
        </w:rPr>
        <w:t>，</w:t>
      </w:r>
      <w:r w:rsidRPr="00FB0C09">
        <w:rPr>
          <w:rFonts w:eastAsia="楷体_GB2312" w:hint="eastAsia"/>
          <w:sz w:val="26"/>
          <w:szCs w:val="26"/>
        </w:rPr>
        <w:t xml:space="preserve"> </w:t>
      </w:r>
      <w:r w:rsidRPr="00FB0C09">
        <w:rPr>
          <w:rFonts w:eastAsia="楷体_GB2312" w:hint="eastAsia"/>
          <w:sz w:val="26"/>
          <w:szCs w:val="26"/>
        </w:rPr>
        <w:t>邮箱：</w:t>
      </w:r>
      <w:hyperlink r:id="rId10" w:history="1">
        <w:r w:rsidRPr="00FB0C09">
          <w:rPr>
            <w:rFonts w:eastAsia="楷体_GB2312" w:hint="eastAsia"/>
            <w:sz w:val="26"/>
            <w:szCs w:val="26"/>
          </w:rPr>
          <w:t>82892418@qq.com</w:t>
        </w:r>
      </w:hyperlink>
      <w:r w:rsidRPr="00FB0C09">
        <w:rPr>
          <w:rFonts w:eastAsia="楷体_GB2312" w:hint="eastAsia"/>
          <w:sz w:val="26"/>
          <w:szCs w:val="26"/>
        </w:rPr>
        <w:t>。</w:t>
      </w:r>
    </w:p>
    <w:p w:rsidR="0009226C" w:rsidRDefault="0009226C" w:rsidP="0009226C">
      <w:pPr>
        <w:rPr>
          <w:rFonts w:eastAsia="楷体_GB2312"/>
          <w:sz w:val="26"/>
          <w:szCs w:val="26"/>
        </w:rPr>
        <w:sectPr w:rsidR="0009226C" w:rsidSect="00BA603F">
          <w:pgSz w:w="16838" w:h="11906" w:orient="landscape"/>
          <w:pgMar w:top="1588" w:right="1304" w:bottom="1588" w:left="1531" w:header="709" w:footer="1361" w:gutter="0"/>
          <w:cols w:space="425"/>
          <w:docGrid w:type="linesAndChars" w:linePitch="312"/>
        </w:sectPr>
      </w:pPr>
    </w:p>
    <w:p w:rsidR="0009226C" w:rsidRPr="0009226C" w:rsidRDefault="0009226C" w:rsidP="00252EFC">
      <w:pPr>
        <w:spacing w:line="560" w:lineRule="exact"/>
        <w:jc w:val="left"/>
        <w:rPr>
          <w:rFonts w:ascii="仿宋_GB2312" w:eastAsia="仿宋_GB2312"/>
          <w:sz w:val="32"/>
          <w:szCs w:val="32"/>
        </w:rPr>
      </w:pPr>
    </w:p>
    <w:sectPr w:rsidR="0009226C" w:rsidRPr="0009226C" w:rsidSect="007B59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8C5" w:rsidRDefault="00CF68C5" w:rsidP="00DC51C1">
      <w:r>
        <w:separator/>
      </w:r>
    </w:p>
  </w:endnote>
  <w:endnote w:type="continuationSeparator" w:id="1">
    <w:p w:rsidR="00CF68C5" w:rsidRDefault="00CF68C5" w:rsidP="00DC5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34" w:rsidRDefault="00460D91" w:rsidP="00BA603F">
    <w:pPr>
      <w:pStyle w:val="a4"/>
      <w:ind w:leftChars="100" w:left="210"/>
    </w:pPr>
    <w:r>
      <w:rPr>
        <w:rStyle w:val="a5"/>
        <w:rFonts w:hint="eastAsia"/>
        <w:sz w:val="28"/>
      </w:rPr>
      <w:t>—</w:t>
    </w:r>
    <w:r>
      <w:rPr>
        <w:rStyle w:val="a5"/>
        <w:rFonts w:hint="eastAsia"/>
        <w:sz w:val="28"/>
      </w:rPr>
      <w:t xml:space="preserve"> </w:t>
    </w:r>
    <w:r w:rsidR="004F6BCC">
      <w:rPr>
        <w:rStyle w:val="a5"/>
        <w:sz w:val="28"/>
      </w:rPr>
      <w:fldChar w:fldCharType="begin"/>
    </w:r>
    <w:r>
      <w:rPr>
        <w:rStyle w:val="a5"/>
        <w:sz w:val="28"/>
      </w:rPr>
      <w:instrText xml:space="preserve">PAGE  </w:instrText>
    </w:r>
    <w:r w:rsidR="004F6BCC">
      <w:rPr>
        <w:rStyle w:val="a5"/>
        <w:sz w:val="28"/>
      </w:rPr>
      <w:fldChar w:fldCharType="separate"/>
    </w:r>
    <w:r>
      <w:rPr>
        <w:rStyle w:val="a5"/>
        <w:noProof/>
        <w:sz w:val="28"/>
      </w:rPr>
      <w:t>8</w:t>
    </w:r>
    <w:r w:rsidR="004F6BCC">
      <w:rPr>
        <w:rStyle w:val="a5"/>
        <w:sz w:val="28"/>
      </w:rPr>
      <w:fldChar w:fldCharType="end"/>
    </w:r>
    <w:r>
      <w:rPr>
        <w:rStyle w:val="a5"/>
        <w:rFonts w:hint="eastAsia"/>
        <w:sz w:val="28"/>
      </w:rPr>
      <w:t xml:space="preserve"> </w:t>
    </w:r>
    <w:r>
      <w:rPr>
        <w:rStyle w:val="a5"/>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34" w:rsidRDefault="00460D91" w:rsidP="00BA603F">
    <w:pPr>
      <w:pStyle w:val="a4"/>
      <w:ind w:rightChars="100" w:right="210"/>
      <w:jc w:val="right"/>
    </w:pPr>
    <w:r>
      <w:rPr>
        <w:rStyle w:val="a5"/>
        <w:rFonts w:hint="eastAsia"/>
        <w:sz w:val="28"/>
      </w:rPr>
      <w:t>—</w:t>
    </w:r>
    <w:r>
      <w:rPr>
        <w:rStyle w:val="a5"/>
        <w:rFonts w:hint="eastAsia"/>
        <w:sz w:val="28"/>
      </w:rPr>
      <w:t xml:space="preserve"> </w:t>
    </w:r>
    <w:r w:rsidR="004F6BCC">
      <w:rPr>
        <w:rStyle w:val="a5"/>
        <w:sz w:val="28"/>
      </w:rPr>
      <w:fldChar w:fldCharType="begin"/>
    </w:r>
    <w:r>
      <w:rPr>
        <w:rStyle w:val="a5"/>
        <w:sz w:val="28"/>
      </w:rPr>
      <w:instrText xml:space="preserve">PAGE  </w:instrText>
    </w:r>
    <w:r w:rsidR="004F6BCC">
      <w:rPr>
        <w:rStyle w:val="a5"/>
        <w:sz w:val="28"/>
      </w:rPr>
      <w:fldChar w:fldCharType="separate"/>
    </w:r>
    <w:r w:rsidR="00252EFC">
      <w:rPr>
        <w:rStyle w:val="a5"/>
        <w:noProof/>
        <w:sz w:val="28"/>
      </w:rPr>
      <w:t>9</w:t>
    </w:r>
    <w:r w:rsidR="004F6BCC">
      <w:rPr>
        <w:rStyle w:val="a5"/>
        <w:sz w:val="28"/>
      </w:rPr>
      <w:fldChar w:fldCharType="end"/>
    </w:r>
    <w:r>
      <w:rPr>
        <w:rStyle w:val="a5"/>
        <w:rFonts w:hint="eastAsia"/>
        <w:sz w:val="28"/>
      </w:rPr>
      <w:t xml:space="preserve"> </w:t>
    </w:r>
    <w:r>
      <w:rPr>
        <w:rStyle w:val="a5"/>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8C5" w:rsidRDefault="00CF68C5" w:rsidP="00DC51C1">
      <w:r>
        <w:separator/>
      </w:r>
    </w:p>
  </w:footnote>
  <w:footnote w:type="continuationSeparator" w:id="1">
    <w:p w:rsidR="00CF68C5" w:rsidRDefault="00CF68C5" w:rsidP="00DC5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B3E"/>
    <w:multiLevelType w:val="hybridMultilevel"/>
    <w:tmpl w:val="B07063F4"/>
    <w:lvl w:ilvl="0" w:tplc="7D4E9FE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C1E"/>
    <w:rsid w:val="0009226C"/>
    <w:rsid w:val="000A5C1E"/>
    <w:rsid w:val="001D142C"/>
    <w:rsid w:val="00252EFC"/>
    <w:rsid w:val="00460D91"/>
    <w:rsid w:val="004B06F8"/>
    <w:rsid w:val="004B5C7F"/>
    <w:rsid w:val="004F6BCC"/>
    <w:rsid w:val="00535919"/>
    <w:rsid w:val="007B59D6"/>
    <w:rsid w:val="00887A54"/>
    <w:rsid w:val="00BF6632"/>
    <w:rsid w:val="00CF68C5"/>
    <w:rsid w:val="00D12AAB"/>
    <w:rsid w:val="00DC51C1"/>
    <w:rsid w:val="00E84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516"/>
    <w:pPr>
      <w:ind w:firstLineChars="200" w:firstLine="420"/>
    </w:pPr>
  </w:style>
  <w:style w:type="paragraph" w:styleId="a4">
    <w:name w:val="footer"/>
    <w:basedOn w:val="a"/>
    <w:link w:val="Char"/>
    <w:rsid w:val="0009226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09226C"/>
    <w:rPr>
      <w:rFonts w:ascii="Times New Roman" w:eastAsia="宋体" w:hAnsi="Times New Roman" w:cs="Times New Roman"/>
      <w:sz w:val="18"/>
      <w:szCs w:val="18"/>
    </w:rPr>
  </w:style>
  <w:style w:type="character" w:styleId="a5">
    <w:name w:val="page number"/>
    <w:basedOn w:val="a0"/>
    <w:rsid w:val="0009226C"/>
  </w:style>
  <w:style w:type="paragraph" w:styleId="a6">
    <w:name w:val="header"/>
    <w:basedOn w:val="a"/>
    <w:link w:val="Char0"/>
    <w:uiPriority w:val="99"/>
    <w:semiHidden/>
    <w:unhideWhenUsed/>
    <w:rsid w:val="005359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359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82892418@qq.com" TargetMode="External"/><Relationship Id="rId4" Type="http://schemas.openxmlformats.org/officeDocument/2006/relationships/webSettings" Target="webSettings.xml"/><Relationship Id="rId9" Type="http://schemas.openxmlformats.org/officeDocument/2006/relationships/hyperlink" Target="mailto:8289241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Lulu</cp:lastModifiedBy>
  <cp:revision>4</cp:revision>
  <dcterms:created xsi:type="dcterms:W3CDTF">2017-04-17T08:21:00Z</dcterms:created>
  <dcterms:modified xsi:type="dcterms:W3CDTF">2017-04-19T01:22:00Z</dcterms:modified>
</cp:coreProperties>
</file>