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DBE" w:rsidRDefault="00D366C2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党建</w:t>
      </w:r>
      <w:r w:rsidR="0073150F">
        <w:rPr>
          <w:rFonts w:ascii="黑体" w:eastAsia="黑体" w:hAnsi="黑体" w:cs="黑体" w:hint="eastAsia"/>
          <w:b/>
          <w:bCs/>
          <w:sz w:val="36"/>
          <w:szCs w:val="36"/>
        </w:rPr>
        <w:t>也是生产</w:t>
      </w:r>
      <w:r>
        <w:rPr>
          <w:rFonts w:ascii="黑体" w:eastAsia="黑体" w:hAnsi="黑体" w:cs="黑体" w:hint="eastAsia"/>
          <w:b/>
          <w:bCs/>
          <w:sz w:val="36"/>
          <w:szCs w:val="36"/>
        </w:rPr>
        <w:t>力</w:t>
      </w:r>
    </w:p>
    <w:p w:rsidR="00172DBE" w:rsidRDefault="00D366C2">
      <w:pPr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——参加党委中心组（扩大）学习有感</w:t>
      </w:r>
    </w:p>
    <w:p w:rsidR="00172DBE" w:rsidRDefault="0073150F">
      <w:pPr>
        <w:jc w:val="center"/>
        <w:rPr>
          <w:rFonts w:ascii="华文楷体" w:eastAsia="华文楷体" w:hAnsi="华文楷体" w:cs="华文楷体"/>
          <w:sz w:val="28"/>
          <w:szCs w:val="28"/>
        </w:rPr>
      </w:pPr>
      <w:r>
        <w:rPr>
          <w:rFonts w:ascii="华文楷体" w:eastAsia="华文楷体" w:hAnsi="华文楷体" w:cs="华文楷体" w:hint="eastAsia"/>
          <w:sz w:val="28"/>
          <w:szCs w:val="28"/>
        </w:rPr>
        <w:t>纪委办</w:t>
      </w:r>
      <w:r w:rsidR="00D366C2">
        <w:rPr>
          <w:rFonts w:ascii="华文楷体" w:eastAsia="华文楷体" w:hAnsi="华文楷体" w:cs="华文楷体" w:hint="eastAsia"/>
          <w:sz w:val="28"/>
          <w:szCs w:val="28"/>
        </w:rPr>
        <w:t xml:space="preserve"> </w:t>
      </w:r>
      <w:r>
        <w:rPr>
          <w:rFonts w:ascii="华文楷体" w:eastAsia="华文楷体" w:hAnsi="华文楷体" w:cs="华文楷体" w:hint="eastAsia"/>
          <w:sz w:val="28"/>
          <w:szCs w:val="28"/>
        </w:rPr>
        <w:t>周寿民</w:t>
      </w:r>
    </w:p>
    <w:p w:rsidR="00172DBE" w:rsidRDefault="00D366C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>
        <w:rPr>
          <w:rFonts w:asciiTheme="minorEastAsia" w:hAnsiTheme="minorEastAsia" w:cstheme="minorEastAsia" w:hint="eastAsia"/>
          <w:sz w:val="28"/>
          <w:szCs w:val="28"/>
        </w:rPr>
        <w:t>4</w:t>
      </w:r>
      <w:r>
        <w:rPr>
          <w:rFonts w:asciiTheme="minorEastAsia" w:hAnsiTheme="minorEastAsia" w:cstheme="minorEastAsia" w:hint="eastAsia"/>
          <w:sz w:val="28"/>
          <w:szCs w:val="28"/>
        </w:rPr>
        <w:t>月</w:t>
      </w:r>
      <w:r>
        <w:rPr>
          <w:rFonts w:asciiTheme="minorEastAsia" w:hAnsiTheme="minorEastAsia" w:cstheme="minorEastAsia" w:hint="eastAsia"/>
          <w:sz w:val="28"/>
          <w:szCs w:val="28"/>
        </w:rPr>
        <w:t>26</w:t>
      </w:r>
      <w:r>
        <w:rPr>
          <w:rFonts w:asciiTheme="minorEastAsia" w:hAnsiTheme="minorEastAsia" w:cstheme="minorEastAsia" w:hint="eastAsia"/>
          <w:sz w:val="28"/>
          <w:szCs w:val="28"/>
        </w:rPr>
        <w:t>日至</w:t>
      </w:r>
      <w:r>
        <w:rPr>
          <w:rFonts w:asciiTheme="minorEastAsia" w:hAnsiTheme="minorEastAsia" w:cstheme="minorEastAsia" w:hint="eastAsia"/>
          <w:sz w:val="28"/>
          <w:szCs w:val="28"/>
        </w:rPr>
        <w:t>27</w:t>
      </w:r>
      <w:r>
        <w:rPr>
          <w:rFonts w:asciiTheme="minorEastAsia" w:hAnsiTheme="minorEastAsia" w:cstheme="minorEastAsia" w:hint="eastAsia"/>
          <w:sz w:val="28"/>
          <w:szCs w:val="28"/>
        </w:rPr>
        <w:t>日，我参加了学院党委中心组（扩大）</w:t>
      </w:r>
      <w:r w:rsidR="0073150F">
        <w:rPr>
          <w:rFonts w:asciiTheme="minorEastAsia" w:hAnsiTheme="minorEastAsia" w:cstheme="minorEastAsia" w:hint="eastAsia"/>
          <w:sz w:val="28"/>
          <w:szCs w:val="28"/>
        </w:rPr>
        <w:t>的现场</w:t>
      </w:r>
      <w:r>
        <w:rPr>
          <w:rFonts w:asciiTheme="minorEastAsia" w:hAnsiTheme="minorEastAsia" w:cstheme="minorEastAsia" w:hint="eastAsia"/>
          <w:sz w:val="28"/>
          <w:szCs w:val="28"/>
        </w:rPr>
        <w:t>学习，</w:t>
      </w:r>
      <w:r>
        <w:rPr>
          <w:rFonts w:asciiTheme="minorEastAsia" w:hAnsiTheme="minorEastAsia" w:cstheme="minorEastAsia" w:hint="eastAsia"/>
          <w:sz w:val="28"/>
          <w:szCs w:val="28"/>
        </w:rPr>
        <w:t>了解</w:t>
      </w:r>
      <w:r w:rsidR="0073150F">
        <w:rPr>
          <w:rFonts w:asciiTheme="minorEastAsia" w:hAnsiTheme="minorEastAsia" w:cstheme="minorEastAsia" w:hint="eastAsia"/>
          <w:sz w:val="28"/>
          <w:szCs w:val="28"/>
        </w:rPr>
        <w:t>了</w:t>
      </w:r>
      <w:r w:rsidR="00E839E1">
        <w:rPr>
          <w:rFonts w:asciiTheme="minorEastAsia" w:hAnsiTheme="minorEastAsia" w:cstheme="minorEastAsia" w:hint="eastAsia"/>
          <w:sz w:val="28"/>
          <w:szCs w:val="28"/>
        </w:rPr>
        <w:t>二个大型</w:t>
      </w:r>
      <w:r>
        <w:rPr>
          <w:rFonts w:asciiTheme="minorEastAsia" w:hAnsiTheme="minorEastAsia" w:cstheme="minorEastAsia" w:hint="eastAsia"/>
          <w:sz w:val="28"/>
          <w:szCs w:val="28"/>
        </w:rPr>
        <w:t>民营企业</w:t>
      </w:r>
      <w:r w:rsidR="00E839E1">
        <w:rPr>
          <w:rFonts w:asciiTheme="minorEastAsia" w:hAnsiTheme="minorEastAsia" w:cstheme="minorEastAsia" w:hint="eastAsia"/>
          <w:sz w:val="28"/>
          <w:szCs w:val="28"/>
        </w:rPr>
        <w:t>-无锡红豆集团和苏州亨通集团公司的</w:t>
      </w:r>
      <w:r>
        <w:rPr>
          <w:rFonts w:asciiTheme="minorEastAsia" w:hAnsiTheme="minorEastAsia" w:cstheme="minorEastAsia" w:hint="eastAsia"/>
          <w:sz w:val="28"/>
          <w:szCs w:val="28"/>
        </w:rPr>
        <w:t>党建工作</w:t>
      </w:r>
      <w:r w:rsidR="00E839E1">
        <w:rPr>
          <w:rFonts w:asciiTheme="minorEastAsia" w:hAnsiTheme="minorEastAsia" w:cstheme="minorEastAsia" w:hint="eastAsia"/>
          <w:sz w:val="28"/>
          <w:szCs w:val="28"/>
        </w:rPr>
        <w:t>，感受颇深</w:t>
      </w:r>
      <w:r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0C2A54" w:rsidRDefault="00D366C2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红豆集团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1997 </w:t>
      </w:r>
      <w:r>
        <w:rPr>
          <w:rFonts w:asciiTheme="minorEastAsia" w:hAnsiTheme="minorEastAsia" w:cstheme="minorEastAsia" w:hint="eastAsia"/>
          <w:sz w:val="28"/>
          <w:szCs w:val="28"/>
        </w:rPr>
        <w:t>年率先在无锡市民营企业中成立了党委，下设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2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二级党委，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11 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个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党总支部，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100 </w:t>
      </w:r>
      <w:r>
        <w:rPr>
          <w:rFonts w:asciiTheme="minorEastAsia" w:hAnsiTheme="minorEastAsia" w:cstheme="minorEastAsia" w:hint="eastAsia"/>
          <w:sz w:val="28"/>
          <w:szCs w:val="28"/>
        </w:rPr>
        <w:t>多个党支部，党员</w:t>
      </w:r>
      <w:r>
        <w:rPr>
          <w:rFonts w:asciiTheme="minorEastAsia" w:hAnsiTheme="minorEastAsia" w:cstheme="minorEastAsia" w:hint="eastAsia"/>
          <w:sz w:val="28"/>
          <w:szCs w:val="28"/>
        </w:rPr>
        <w:t xml:space="preserve"> 1500 </w:t>
      </w:r>
      <w:r>
        <w:rPr>
          <w:rFonts w:asciiTheme="minorEastAsia" w:hAnsiTheme="minorEastAsia" w:cstheme="minorEastAsia" w:hint="eastAsia"/>
          <w:sz w:val="28"/>
          <w:szCs w:val="28"/>
        </w:rPr>
        <w:t>多名。他们建立了党建工作目标、质量方针与工作标准。他们将党建融入企业管理，把党的政治优势转化为企业的发展优势，创造了“</w:t>
      </w:r>
      <w:proofErr w:type="gramStart"/>
      <w:r>
        <w:rPr>
          <w:rFonts w:asciiTheme="minorEastAsia" w:hAnsiTheme="minorEastAsia" w:cstheme="minorEastAsia" w:hint="eastAsia"/>
          <w:sz w:val="28"/>
          <w:szCs w:val="28"/>
        </w:rPr>
        <w:t>一</w:t>
      </w:r>
      <w:proofErr w:type="gramEnd"/>
      <w:r>
        <w:rPr>
          <w:rFonts w:asciiTheme="minorEastAsia" w:hAnsiTheme="minorEastAsia" w:cstheme="minorEastAsia" w:hint="eastAsia"/>
          <w:sz w:val="28"/>
          <w:szCs w:val="28"/>
        </w:rPr>
        <w:t>核心三优势”党建经</w:t>
      </w:r>
      <w:r w:rsidR="00E839E1">
        <w:rPr>
          <w:rFonts w:asciiTheme="minorEastAsia" w:hAnsiTheme="minorEastAsia" w:cstheme="minorEastAsia" w:hint="eastAsia"/>
          <w:sz w:val="28"/>
          <w:szCs w:val="28"/>
        </w:rPr>
        <w:t>验，“一融合双培养三引领”党建工作法，“五个双向”党建工作机制。同时，还</w:t>
      </w:r>
      <w:r w:rsidR="006B6AEB">
        <w:rPr>
          <w:rFonts w:asciiTheme="minorEastAsia" w:hAnsiTheme="minorEastAsia" w:cstheme="minorEastAsia" w:hint="eastAsia"/>
          <w:sz w:val="28"/>
          <w:szCs w:val="28"/>
        </w:rPr>
        <w:t>创造性的提出“现代企业制度 + 党的建设 + 社会责任”作为中国</w:t>
      </w:r>
      <w:r>
        <w:rPr>
          <w:rFonts w:asciiTheme="minorEastAsia" w:hAnsiTheme="minorEastAsia" w:cstheme="minorEastAsia" w:hint="eastAsia"/>
          <w:sz w:val="28"/>
          <w:szCs w:val="28"/>
        </w:rPr>
        <w:t>特色现代企业制度，</w:t>
      </w:r>
      <w:r w:rsidR="000C2A54">
        <w:rPr>
          <w:rFonts w:asciiTheme="minorEastAsia" w:hAnsiTheme="minorEastAsia" w:cstheme="minorEastAsia" w:hint="eastAsia"/>
          <w:sz w:val="28"/>
          <w:szCs w:val="28"/>
        </w:rPr>
        <w:t>红豆集团党委还在柬埔寨的红豆</w:t>
      </w:r>
      <w:r w:rsidR="00735CEE">
        <w:rPr>
          <w:rFonts w:asciiTheme="minorEastAsia" w:hAnsiTheme="minorEastAsia" w:cstheme="minorEastAsia" w:hint="eastAsia"/>
          <w:sz w:val="28"/>
          <w:szCs w:val="28"/>
        </w:rPr>
        <w:t>经济开发区建立</w:t>
      </w:r>
      <w:r w:rsidR="000C2A54">
        <w:rPr>
          <w:rFonts w:asciiTheme="minorEastAsia" w:hAnsiTheme="minorEastAsia" w:cstheme="minorEastAsia" w:hint="eastAsia"/>
          <w:sz w:val="28"/>
          <w:szCs w:val="28"/>
        </w:rPr>
        <w:t>了中国民企第一个境外党支部，实现了党组织从集团总部到产销一线的全覆盖。通过党建工作，凝心聚力，统一思想，发挥先锋模范作用，</w:t>
      </w:r>
      <w:r>
        <w:rPr>
          <w:rFonts w:asciiTheme="minorEastAsia" w:hAnsiTheme="minorEastAsia" w:cstheme="minorEastAsia" w:hint="eastAsia"/>
          <w:sz w:val="28"/>
          <w:szCs w:val="28"/>
        </w:rPr>
        <w:t>使集团保持每年两位数以上的增长</w:t>
      </w:r>
      <w:r w:rsidR="000C2A54">
        <w:rPr>
          <w:rFonts w:asciiTheme="minorEastAsia" w:hAnsiTheme="minorEastAsia" w:cstheme="minorEastAsia" w:hint="eastAsia"/>
          <w:sz w:val="28"/>
          <w:szCs w:val="28"/>
        </w:rPr>
        <w:t>，取得很好</w:t>
      </w:r>
      <w:r w:rsidR="006B6AEB">
        <w:rPr>
          <w:rFonts w:asciiTheme="minorEastAsia" w:hAnsiTheme="minorEastAsia" w:cstheme="minorEastAsia" w:hint="eastAsia"/>
          <w:sz w:val="28"/>
          <w:szCs w:val="28"/>
        </w:rPr>
        <w:t>的经济效益，</w:t>
      </w:r>
      <w:r w:rsidR="000C2A54"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:rsidR="00735CEE" w:rsidRDefault="00735CEE">
      <w:pPr>
        <w:ind w:firstLineChars="200" w:firstLine="560"/>
        <w:rPr>
          <w:rFonts w:asciiTheme="minorEastAsia" w:hAnsiTheme="minorEastAsia" w:cstheme="minorEastAsia" w:hint="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苏州亨通集团直接</w:t>
      </w:r>
      <w:r w:rsidR="00D366C2">
        <w:rPr>
          <w:rFonts w:asciiTheme="minorEastAsia" w:hAnsiTheme="minorEastAsia" w:cstheme="minorEastAsia" w:hint="eastAsia"/>
          <w:sz w:val="28"/>
          <w:szCs w:val="28"/>
        </w:rPr>
        <w:t>提出了“党建就是生产力”，实施党建与经营双轮驱动战略，推动经济效益与社会效益的同步增长。亨通集团确立了“产业发展到哪，党组织建到哪”指导思想，创优做强统筹型党委、堡垒型支部、旗帜型党员，推进党建“五大融入”（融入企业经营、人才建设、企业文化、和谐关系、社会责任），发挥党的凝聚力作用，</w:t>
      </w:r>
      <w:r w:rsidR="00D366C2">
        <w:rPr>
          <w:rFonts w:asciiTheme="minorEastAsia" w:hAnsiTheme="minorEastAsia" w:cstheme="minorEastAsia" w:hint="eastAsia"/>
          <w:sz w:val="28"/>
          <w:szCs w:val="28"/>
        </w:rPr>
        <w:lastRenderedPageBreak/>
        <w:t>开发了系统化、精准化、智能化移动党建平台，实现了亨通党建在集团党委、公司支部、全体党员的全时空覆盖。</w:t>
      </w:r>
      <w:r>
        <w:rPr>
          <w:rFonts w:asciiTheme="minorEastAsia" w:hAnsiTheme="minorEastAsia" w:cstheme="minorEastAsia" w:hint="eastAsia"/>
          <w:sz w:val="28"/>
          <w:szCs w:val="28"/>
        </w:rPr>
        <w:t>对亨通集团的党建工作，给我最大触动的是书记都是一把手工程，是一把手抓一把手，集团党委书记是董事长，分公司经理是二级党委书记或总支书记，车间主任是支部书记，党建工作与经济效益同布置，同考核，直接与年薪挂钩，真正做到党建与业务的融合，使党建成为企业生产力的一部分。</w:t>
      </w:r>
    </w:p>
    <w:p w:rsidR="00172DBE" w:rsidRDefault="00D366C2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</w:t>
      </w:r>
      <w:r>
        <w:rPr>
          <w:rFonts w:asciiTheme="minorEastAsia" w:hAnsiTheme="minorEastAsia" w:cstheme="minorEastAsia" w:hint="eastAsia"/>
          <w:sz w:val="28"/>
          <w:szCs w:val="28"/>
        </w:rPr>
        <w:t>家民营企业都是将党建作为提升品牌形象、凝聚员工人心的重要手段，成为企</w:t>
      </w:r>
      <w:r>
        <w:rPr>
          <w:rFonts w:asciiTheme="minorEastAsia" w:hAnsiTheme="minorEastAsia" w:cstheme="minorEastAsia" w:hint="eastAsia"/>
          <w:sz w:val="28"/>
          <w:szCs w:val="28"/>
        </w:rPr>
        <w:t>业文化的重要部分，</w:t>
      </w:r>
      <w:r>
        <w:rPr>
          <w:rFonts w:asciiTheme="minorEastAsia" w:hAnsiTheme="minorEastAsia" w:cstheme="minorEastAsia" w:hint="eastAsia"/>
          <w:sz w:val="28"/>
          <w:szCs w:val="28"/>
        </w:rPr>
        <w:t>对我院加强制度建设，提高办学质量，党建工作与人才培养形成合力，</w:t>
      </w:r>
      <w:r w:rsidR="00735CEE">
        <w:rPr>
          <w:rFonts w:asciiTheme="minorEastAsia" w:hAnsiTheme="minorEastAsia" w:cstheme="minorEastAsia" w:hint="eastAsia"/>
          <w:sz w:val="28"/>
          <w:szCs w:val="28"/>
        </w:rPr>
        <w:t>具有很好的借鉴作用。</w:t>
      </w:r>
    </w:p>
    <w:p w:rsidR="00172DBE" w:rsidRDefault="00172DBE">
      <w:pPr>
        <w:ind w:firstLineChars="200" w:firstLine="560"/>
        <w:rPr>
          <w:rFonts w:asciiTheme="minorEastAsia" w:hAnsiTheme="minorEastAsia" w:cstheme="minorEastAsia"/>
          <w:sz w:val="28"/>
          <w:szCs w:val="28"/>
        </w:rPr>
      </w:pPr>
    </w:p>
    <w:p w:rsidR="00172DBE" w:rsidRDefault="00D366C2">
      <w:pPr>
        <w:ind w:firstLineChars="200" w:firstLine="560"/>
        <w:jc w:val="right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2018</w:t>
      </w:r>
      <w:r>
        <w:rPr>
          <w:rFonts w:asciiTheme="minorEastAsia" w:hAnsiTheme="minorEastAsia" w:cstheme="minorEastAsia" w:hint="eastAsia"/>
          <w:sz w:val="28"/>
          <w:szCs w:val="28"/>
        </w:rPr>
        <w:t>年</w:t>
      </w:r>
      <w:r w:rsidR="00735CEE">
        <w:rPr>
          <w:rFonts w:asciiTheme="minorEastAsia" w:hAnsiTheme="minorEastAsia" w:cstheme="minorEastAsia" w:hint="eastAsia"/>
          <w:sz w:val="28"/>
          <w:szCs w:val="28"/>
        </w:rPr>
        <w:t>5月2日</w:t>
      </w:r>
    </w:p>
    <w:sectPr w:rsidR="00172DBE" w:rsidSect="00172D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6C2" w:rsidRDefault="00D366C2" w:rsidP="001C4119">
      <w:r>
        <w:separator/>
      </w:r>
    </w:p>
  </w:endnote>
  <w:endnote w:type="continuationSeparator" w:id="0">
    <w:p w:rsidR="00D366C2" w:rsidRDefault="00D366C2" w:rsidP="001C4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6C2" w:rsidRDefault="00D366C2" w:rsidP="001C4119">
      <w:r>
        <w:separator/>
      </w:r>
    </w:p>
  </w:footnote>
  <w:footnote w:type="continuationSeparator" w:id="0">
    <w:p w:rsidR="00D366C2" w:rsidRDefault="00D366C2" w:rsidP="001C41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130736FD"/>
    <w:rsid w:val="000C2A54"/>
    <w:rsid w:val="00172DBE"/>
    <w:rsid w:val="001C4119"/>
    <w:rsid w:val="006B6AEB"/>
    <w:rsid w:val="0073150F"/>
    <w:rsid w:val="00735CEE"/>
    <w:rsid w:val="00D366C2"/>
    <w:rsid w:val="00E839E1"/>
    <w:rsid w:val="0229382C"/>
    <w:rsid w:val="029B226F"/>
    <w:rsid w:val="09077299"/>
    <w:rsid w:val="0B4D1B36"/>
    <w:rsid w:val="0D673AF3"/>
    <w:rsid w:val="10E840D8"/>
    <w:rsid w:val="12CF76C2"/>
    <w:rsid w:val="130736FD"/>
    <w:rsid w:val="15CA116C"/>
    <w:rsid w:val="1A9A493A"/>
    <w:rsid w:val="1F361CFE"/>
    <w:rsid w:val="1FCC1D59"/>
    <w:rsid w:val="219C72E7"/>
    <w:rsid w:val="24A87231"/>
    <w:rsid w:val="24D15751"/>
    <w:rsid w:val="289B27FD"/>
    <w:rsid w:val="2F602499"/>
    <w:rsid w:val="34105E83"/>
    <w:rsid w:val="3EDD647C"/>
    <w:rsid w:val="476178FB"/>
    <w:rsid w:val="4DDB5A7D"/>
    <w:rsid w:val="50C9183B"/>
    <w:rsid w:val="564626BB"/>
    <w:rsid w:val="56C75C24"/>
    <w:rsid w:val="613F63B4"/>
    <w:rsid w:val="65A02D6E"/>
    <w:rsid w:val="674743C8"/>
    <w:rsid w:val="78E51E69"/>
    <w:rsid w:val="7AF8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DB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72DBE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1C4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C411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1C4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C411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424</Words>
  <Characters>434</Characters>
  <Application>Microsoft Office Word</Application>
  <DocSecurity>0</DocSecurity>
  <Lines>17</Lines>
  <Paragraphs>8</Paragraphs>
  <ScaleCrop>false</ScaleCrop>
  <Company>Lenovo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nyp</dc:creator>
  <cp:lastModifiedBy>lenovo</cp:lastModifiedBy>
  <cp:revision>4</cp:revision>
  <dcterms:created xsi:type="dcterms:W3CDTF">2018-05-02T00:45:00Z</dcterms:created>
  <dcterms:modified xsi:type="dcterms:W3CDTF">2018-05-02T01:17:00Z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