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0BE" w:rsidRPr="00596A06" w:rsidRDefault="00997F7C" w:rsidP="00997F7C">
      <w:pPr>
        <w:jc w:val="center"/>
        <w:rPr>
          <w:b/>
          <w:sz w:val="44"/>
          <w:szCs w:val="44"/>
        </w:rPr>
      </w:pPr>
      <w:r w:rsidRPr="00596A06">
        <w:rPr>
          <w:rFonts w:hint="eastAsia"/>
          <w:b/>
          <w:sz w:val="44"/>
          <w:szCs w:val="44"/>
        </w:rPr>
        <w:t>党建就是发展力</w:t>
      </w:r>
      <w:r w:rsidR="00C32E5D">
        <w:rPr>
          <w:rFonts w:hint="eastAsia"/>
          <w:b/>
          <w:sz w:val="44"/>
          <w:szCs w:val="44"/>
        </w:rPr>
        <w:t>，党建就是生产力</w:t>
      </w:r>
    </w:p>
    <w:p w:rsidR="00596A06" w:rsidRDefault="00596A06" w:rsidP="00596A06">
      <w:pPr>
        <w:jc w:val="right"/>
        <w:rPr>
          <w:rFonts w:asciiTheme="minorEastAsia" w:hAnsiTheme="minorEastAsia" w:cstheme="minorEastAsia"/>
          <w:sz w:val="28"/>
          <w:szCs w:val="28"/>
        </w:rPr>
      </w:pPr>
      <w:r>
        <w:rPr>
          <w:rFonts w:asciiTheme="minorEastAsia" w:hAnsiTheme="minorEastAsia" w:cstheme="minorEastAsia" w:hint="eastAsia"/>
          <w:sz w:val="28"/>
          <w:szCs w:val="28"/>
        </w:rPr>
        <w:t>——参加党委中心组（扩大）学习有感</w:t>
      </w:r>
    </w:p>
    <w:p w:rsidR="00596A06" w:rsidRPr="00596A06" w:rsidRDefault="00596A06" w:rsidP="00997F7C">
      <w:pPr>
        <w:jc w:val="center"/>
        <w:rPr>
          <w:rFonts w:hint="eastAsia"/>
          <w:sz w:val="28"/>
          <w:szCs w:val="28"/>
        </w:rPr>
      </w:pPr>
      <w:r>
        <w:rPr>
          <w:rFonts w:hint="eastAsia"/>
          <w:sz w:val="28"/>
          <w:szCs w:val="28"/>
        </w:rPr>
        <w:t>第二党总支</w:t>
      </w:r>
      <w:r>
        <w:rPr>
          <w:rFonts w:hint="eastAsia"/>
          <w:sz w:val="28"/>
          <w:szCs w:val="28"/>
        </w:rPr>
        <w:t xml:space="preserve">   </w:t>
      </w:r>
      <w:r>
        <w:rPr>
          <w:rFonts w:hint="eastAsia"/>
          <w:sz w:val="28"/>
          <w:szCs w:val="28"/>
        </w:rPr>
        <w:t>薛继红</w:t>
      </w:r>
    </w:p>
    <w:p w:rsidR="00997F7C" w:rsidRDefault="00997F7C" w:rsidP="00596A06">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2018年4月26日至27日，</w:t>
      </w:r>
      <w:r>
        <w:rPr>
          <w:rFonts w:asciiTheme="minorEastAsia" w:hAnsiTheme="minorEastAsia" w:cstheme="minorEastAsia" w:hint="eastAsia"/>
          <w:sz w:val="28"/>
          <w:szCs w:val="28"/>
        </w:rPr>
        <w:t>学院开展了党委理论学习中心组现场学习调研活动。先后到感知</w:t>
      </w:r>
      <w:r w:rsidR="00596A06">
        <w:rPr>
          <w:rFonts w:asciiTheme="minorEastAsia" w:hAnsiTheme="minorEastAsia" w:cstheme="minorEastAsia" w:hint="eastAsia"/>
          <w:sz w:val="28"/>
          <w:szCs w:val="28"/>
        </w:rPr>
        <w:t>物联网集团、红豆集团、亨通集团、恒力集团、白塔村等地参观学习，主要学习了解党建工作如何在民营企业发展和社会主义新农村建设中发扬核心领导、保驾护航作用。</w:t>
      </w:r>
    </w:p>
    <w:p w:rsidR="00901C21" w:rsidRDefault="00901C21" w:rsidP="00596A06">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无论是民企的发展还是新农村建设，党建工作都各有特色，特别是红豆集团和亨通集团，党建工作已经成为企业的文化，融入到企业发展的血脉中。以红豆集团为例：</w:t>
      </w:r>
      <w:r>
        <w:rPr>
          <w:rFonts w:asciiTheme="minorEastAsia" w:hAnsiTheme="minorEastAsia" w:cstheme="minorEastAsia" w:hint="eastAsia"/>
          <w:sz w:val="28"/>
          <w:szCs w:val="28"/>
        </w:rPr>
        <w:t xml:space="preserve">红豆集团1997 年率先在无锡市民营企业中成立了党委，下设 2 </w:t>
      </w:r>
      <w:proofErr w:type="gramStart"/>
      <w:r>
        <w:rPr>
          <w:rFonts w:asciiTheme="minorEastAsia" w:hAnsiTheme="minorEastAsia" w:cstheme="minorEastAsia" w:hint="eastAsia"/>
          <w:sz w:val="28"/>
          <w:szCs w:val="28"/>
        </w:rPr>
        <w:t>个</w:t>
      </w:r>
      <w:proofErr w:type="gramEnd"/>
      <w:r>
        <w:rPr>
          <w:rFonts w:asciiTheme="minorEastAsia" w:hAnsiTheme="minorEastAsia" w:cstheme="minorEastAsia" w:hint="eastAsia"/>
          <w:sz w:val="28"/>
          <w:szCs w:val="28"/>
        </w:rPr>
        <w:t xml:space="preserve">二级党委，11 </w:t>
      </w:r>
      <w:proofErr w:type="gramStart"/>
      <w:r>
        <w:rPr>
          <w:rFonts w:asciiTheme="minorEastAsia" w:hAnsiTheme="minorEastAsia" w:cstheme="minorEastAsia" w:hint="eastAsia"/>
          <w:sz w:val="28"/>
          <w:szCs w:val="28"/>
        </w:rPr>
        <w:t>个</w:t>
      </w:r>
      <w:proofErr w:type="gramEnd"/>
      <w:r>
        <w:rPr>
          <w:rFonts w:asciiTheme="minorEastAsia" w:hAnsiTheme="minorEastAsia" w:cstheme="minorEastAsia" w:hint="eastAsia"/>
          <w:sz w:val="28"/>
          <w:szCs w:val="28"/>
        </w:rPr>
        <w:t>党总支部，100 多个党支部，党员 1500 多名。他们建立了党建工作目标、质量方针与工作标准。将党建融入企业管理，把党的政治优势转化为企业的发展优势，创造了“</w:t>
      </w:r>
      <w:proofErr w:type="gramStart"/>
      <w:r>
        <w:rPr>
          <w:rFonts w:asciiTheme="minorEastAsia" w:hAnsiTheme="minorEastAsia" w:cstheme="minorEastAsia" w:hint="eastAsia"/>
          <w:sz w:val="28"/>
          <w:szCs w:val="28"/>
        </w:rPr>
        <w:t>一</w:t>
      </w:r>
      <w:proofErr w:type="gramEnd"/>
      <w:r>
        <w:rPr>
          <w:rFonts w:asciiTheme="minorEastAsia" w:hAnsiTheme="minorEastAsia" w:cstheme="minorEastAsia" w:hint="eastAsia"/>
          <w:sz w:val="28"/>
          <w:szCs w:val="28"/>
        </w:rPr>
        <w:t>核心三优势”党建经验，“一融合双培养三引领”党建工作法，“五个双向”党建工作机制，在民营企业中首创中国特色现代企业制度，即“现代企业制度 + 党的建设 + 社会责任”，加快转型升级、打造红色民企，使集团保持每年两位数以上的增长。2007年，红豆集团党委在柬埔寨建立了中国民企第一个境外党支部，实现了党组织从集团总部到产销一线的全覆盖。</w:t>
      </w:r>
      <w:r w:rsidR="00C32E5D">
        <w:rPr>
          <w:rFonts w:asciiTheme="minorEastAsia" w:hAnsiTheme="minorEastAsia" w:cstheme="minorEastAsia" w:hint="eastAsia"/>
          <w:sz w:val="28"/>
          <w:szCs w:val="28"/>
        </w:rPr>
        <w:t>独创的中国特色现代企业制度，使得红豆集团在每一次发展中抢抓机</w:t>
      </w:r>
      <w:r w:rsidR="00A01826">
        <w:rPr>
          <w:rFonts w:asciiTheme="minorEastAsia" w:hAnsiTheme="minorEastAsia" w:cstheme="minorEastAsia" w:hint="eastAsia"/>
          <w:sz w:val="28"/>
          <w:szCs w:val="28"/>
        </w:rPr>
        <w:t>遇：1957年，抓住国家鼓励“小手工业组织起来”的机遇，红豆集团前身应运而生；1983年，抓住改革开放的机遇，小厂连年翻番发展；1992年，抓住邓小平南巡</w:t>
      </w:r>
      <w:r w:rsidR="00A01826">
        <w:rPr>
          <w:rFonts w:asciiTheme="minorEastAsia" w:hAnsiTheme="minorEastAsia" w:cstheme="minorEastAsia" w:hint="eastAsia"/>
          <w:sz w:val="28"/>
          <w:szCs w:val="28"/>
        </w:rPr>
        <w:lastRenderedPageBreak/>
        <w:t>讲话的机遇，成立企业集团；2007年，抓住</w:t>
      </w:r>
      <w:proofErr w:type="gramStart"/>
      <w:r w:rsidR="00A01826">
        <w:rPr>
          <w:rFonts w:asciiTheme="minorEastAsia" w:hAnsiTheme="minorEastAsia" w:cstheme="minorEastAsia" w:hint="eastAsia"/>
          <w:sz w:val="28"/>
          <w:szCs w:val="28"/>
        </w:rPr>
        <w:t>酱</w:t>
      </w:r>
      <w:proofErr w:type="gramEnd"/>
      <w:r w:rsidR="00A01826">
        <w:rPr>
          <w:rFonts w:asciiTheme="minorEastAsia" w:hAnsiTheme="minorEastAsia" w:cstheme="minorEastAsia" w:hint="eastAsia"/>
          <w:sz w:val="28"/>
          <w:szCs w:val="28"/>
        </w:rPr>
        <w:t>市场进一步开放的机遇，红豆股票上市；新世纪，抓住国家“走出去”的机遇，到柬埔寨创办经济开发区、抓住科学发展生态产业的机遇，发展红豆</w:t>
      </w:r>
      <w:proofErr w:type="gramStart"/>
      <w:r w:rsidR="00A01826">
        <w:rPr>
          <w:rFonts w:asciiTheme="minorEastAsia" w:hAnsiTheme="minorEastAsia" w:cstheme="minorEastAsia" w:hint="eastAsia"/>
          <w:sz w:val="28"/>
          <w:szCs w:val="28"/>
        </w:rPr>
        <w:t>杉</w:t>
      </w:r>
      <w:proofErr w:type="gramEnd"/>
      <w:r w:rsidR="00A01826">
        <w:rPr>
          <w:rFonts w:asciiTheme="minorEastAsia" w:hAnsiTheme="minorEastAsia" w:cstheme="minorEastAsia" w:hint="eastAsia"/>
          <w:sz w:val="28"/>
          <w:szCs w:val="28"/>
        </w:rPr>
        <w:t>绿色产业。到如今，</w:t>
      </w:r>
      <w:r w:rsidR="00C32E5D">
        <w:rPr>
          <w:rFonts w:asciiTheme="minorEastAsia" w:hAnsiTheme="minorEastAsia" w:cstheme="minorEastAsia" w:hint="eastAsia"/>
          <w:sz w:val="28"/>
          <w:szCs w:val="28"/>
        </w:rPr>
        <w:t>发展成为包括纺织服装、橡胶轮胎、商业地产和红豆大健康四大板块、</w:t>
      </w:r>
      <w:r w:rsidR="00C32E5D" w:rsidRPr="00C32E5D">
        <w:rPr>
          <w:rFonts w:asciiTheme="minorEastAsia" w:hAnsiTheme="minorEastAsia" w:cstheme="minorEastAsia" w:hint="eastAsia"/>
          <w:sz w:val="28"/>
          <w:szCs w:val="28"/>
        </w:rPr>
        <w:t>拥有12家子公司，集科研开发、生产制造、全球贸易于一体的大型民营企业集团</w:t>
      </w:r>
      <w:r w:rsidR="00C32E5D">
        <w:rPr>
          <w:rFonts w:asciiTheme="minorEastAsia" w:hAnsiTheme="minorEastAsia" w:cstheme="minorEastAsia" w:hint="eastAsia"/>
          <w:sz w:val="28"/>
          <w:szCs w:val="28"/>
        </w:rPr>
        <w:t>。红豆的</w:t>
      </w:r>
      <w:r w:rsidR="00A01826">
        <w:rPr>
          <w:rFonts w:asciiTheme="minorEastAsia" w:hAnsiTheme="minorEastAsia" w:cstheme="minorEastAsia" w:hint="eastAsia"/>
          <w:sz w:val="28"/>
          <w:szCs w:val="28"/>
        </w:rPr>
        <w:t>跨越式发展</w:t>
      </w:r>
      <w:r w:rsidR="00BA75F8">
        <w:rPr>
          <w:rFonts w:asciiTheme="minorEastAsia" w:hAnsiTheme="minorEastAsia" w:cstheme="minorEastAsia" w:hint="eastAsia"/>
          <w:sz w:val="28"/>
          <w:szCs w:val="28"/>
        </w:rPr>
        <w:t>是</w:t>
      </w:r>
      <w:r w:rsidR="00BA75F8">
        <w:rPr>
          <w:rFonts w:asciiTheme="minorEastAsia" w:hAnsiTheme="minorEastAsia" w:cstheme="minorEastAsia" w:hint="eastAsia"/>
          <w:sz w:val="28"/>
          <w:szCs w:val="28"/>
        </w:rPr>
        <w:t>“听党话、跟党走、看绿灯、走正道”</w:t>
      </w:r>
      <w:r w:rsidR="00BA75F8">
        <w:rPr>
          <w:rFonts w:asciiTheme="minorEastAsia" w:hAnsiTheme="minorEastAsia" w:cstheme="minorEastAsia" w:hint="eastAsia"/>
          <w:sz w:val="28"/>
          <w:szCs w:val="28"/>
        </w:rPr>
        <w:t>的最有力的证明。红豆的发展证明了</w:t>
      </w:r>
      <w:r w:rsidR="00A01826">
        <w:rPr>
          <w:rFonts w:asciiTheme="minorEastAsia" w:hAnsiTheme="minorEastAsia" w:cstheme="minorEastAsia" w:hint="eastAsia"/>
          <w:sz w:val="28"/>
          <w:szCs w:val="28"/>
        </w:rPr>
        <w:t>党建就是发展力，党建就是生产力，党建就是影响力。</w:t>
      </w:r>
    </w:p>
    <w:p w:rsidR="00BA75F8" w:rsidRDefault="00BA75F8" w:rsidP="00596A06">
      <w:pPr>
        <w:ind w:firstLineChars="200" w:firstLine="560"/>
        <w:rPr>
          <w:rFonts w:asciiTheme="minorEastAsia" w:hAnsiTheme="minorEastAsia" w:cstheme="minorEastAsia" w:hint="eastAsia"/>
          <w:sz w:val="28"/>
          <w:szCs w:val="28"/>
        </w:rPr>
      </w:pPr>
      <w:r>
        <w:rPr>
          <w:rFonts w:asciiTheme="minorEastAsia" w:hAnsiTheme="minorEastAsia" w:cstheme="minorEastAsia" w:hint="eastAsia"/>
          <w:sz w:val="28"/>
          <w:szCs w:val="28"/>
        </w:rPr>
        <w:t>我院</w:t>
      </w:r>
      <w:r w:rsidRPr="00BA75F8">
        <w:rPr>
          <w:rFonts w:asciiTheme="minorEastAsia" w:hAnsiTheme="minorEastAsia" w:cstheme="minorEastAsia"/>
          <w:sz w:val="28"/>
          <w:szCs w:val="28"/>
        </w:rPr>
        <w:t>顺利成为江苏省高水平高职院校建设单位，蓝图已经绘就，但发展的道路不可能一帆风顺，</w:t>
      </w:r>
      <w:r w:rsidRPr="00BA75F8">
        <w:rPr>
          <w:rFonts w:asciiTheme="minorEastAsia" w:hAnsiTheme="minorEastAsia" w:cstheme="minorEastAsia" w:hint="eastAsia"/>
          <w:sz w:val="28"/>
          <w:szCs w:val="28"/>
        </w:rPr>
        <w:t>一些</w:t>
      </w:r>
      <w:r w:rsidRPr="00BA75F8">
        <w:rPr>
          <w:rFonts w:asciiTheme="minorEastAsia" w:hAnsiTheme="minorEastAsia" w:cstheme="minorEastAsia"/>
          <w:sz w:val="28"/>
          <w:szCs w:val="28"/>
        </w:rPr>
        <w:t>难点问题</w:t>
      </w:r>
      <w:r w:rsidRPr="00BA75F8">
        <w:rPr>
          <w:rFonts w:asciiTheme="minorEastAsia" w:hAnsiTheme="minorEastAsia" w:cstheme="minorEastAsia" w:hint="eastAsia"/>
          <w:sz w:val="28"/>
          <w:szCs w:val="28"/>
        </w:rPr>
        <w:t>等待</w:t>
      </w:r>
      <w:r w:rsidRPr="00BA75F8">
        <w:rPr>
          <w:rFonts w:asciiTheme="minorEastAsia" w:hAnsiTheme="minorEastAsia" w:cstheme="minorEastAsia"/>
          <w:sz w:val="28"/>
          <w:szCs w:val="28"/>
        </w:rPr>
        <w:t>我们去攻克</w:t>
      </w:r>
      <w:r w:rsidRPr="00BA75F8">
        <w:rPr>
          <w:rFonts w:asciiTheme="minorEastAsia" w:hAnsiTheme="minorEastAsia" w:cstheme="minorEastAsia" w:hint="eastAsia"/>
          <w:sz w:val="28"/>
          <w:szCs w:val="28"/>
        </w:rPr>
        <w:t>。</w:t>
      </w:r>
      <w:r>
        <w:rPr>
          <w:rFonts w:asciiTheme="minorEastAsia" w:hAnsiTheme="minorEastAsia" w:cstheme="minorEastAsia" w:hint="eastAsia"/>
          <w:sz w:val="28"/>
          <w:szCs w:val="28"/>
        </w:rPr>
        <w:t>新时代新形势下，如何结合自身特点抓好党建工作，结合“不忘初心 牢记使命”主题，围绕“党建就是发展力，党建就是影响力”，开展大讨论，创新性开展工作，发挥支部的战斗堡垒和党员的骨干带头作用，形成独具特色的党建文化，为实现学院高水平高职院校的建设目标保驾护航，是我们每个党员必须思考的课题。</w:t>
      </w:r>
      <w:bookmarkStart w:id="0" w:name="_GoBack"/>
      <w:bookmarkEnd w:id="0"/>
    </w:p>
    <w:sectPr w:rsidR="00BA75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7C"/>
    <w:rsid w:val="002E50BE"/>
    <w:rsid w:val="00596A06"/>
    <w:rsid w:val="00901C21"/>
    <w:rsid w:val="00997F7C"/>
    <w:rsid w:val="00A01826"/>
    <w:rsid w:val="00BA75F8"/>
    <w:rsid w:val="00C32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FBDA1-4CE8-4AB4-B6FD-C0B3ED59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159</Words>
  <Characters>907</Characters>
  <Application>Microsoft Office Word</Application>
  <DocSecurity>0</DocSecurity>
  <Lines>7</Lines>
  <Paragraphs>2</Paragraphs>
  <ScaleCrop>false</ScaleCrop>
  <Company>china</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2018-05-03T08:47:00Z</dcterms:created>
  <dcterms:modified xsi:type="dcterms:W3CDTF">2018-05-03T10:20:00Z</dcterms:modified>
</cp:coreProperties>
</file>