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661" w:rsidRDefault="000F0661" w:rsidP="00924A30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新时代 新</w:t>
      </w:r>
      <w:r w:rsidR="008A6655">
        <w:rPr>
          <w:rFonts w:ascii="宋体" w:eastAsia="宋体" w:hAnsi="宋体" w:hint="eastAsia"/>
          <w:b/>
          <w:sz w:val="32"/>
          <w:szCs w:val="32"/>
        </w:rPr>
        <w:t>担当</w:t>
      </w:r>
      <w:r>
        <w:rPr>
          <w:rFonts w:ascii="宋体" w:eastAsia="宋体" w:hAnsi="宋体" w:hint="eastAsia"/>
          <w:b/>
          <w:sz w:val="32"/>
          <w:szCs w:val="32"/>
        </w:rPr>
        <w:t xml:space="preserve"> 新作为</w:t>
      </w:r>
    </w:p>
    <w:p w:rsidR="00924A30" w:rsidRPr="00924A30" w:rsidRDefault="000F0661" w:rsidP="00924A30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——</w:t>
      </w:r>
      <w:r w:rsidR="00924A30" w:rsidRPr="00924A30">
        <w:rPr>
          <w:rFonts w:ascii="宋体" w:eastAsia="宋体" w:hAnsi="宋体" w:hint="eastAsia"/>
          <w:b/>
          <w:sz w:val="32"/>
          <w:szCs w:val="32"/>
        </w:rPr>
        <w:t>中心组学习体会</w:t>
      </w:r>
    </w:p>
    <w:p w:rsidR="00924A30" w:rsidRPr="00924A30" w:rsidRDefault="00924A30" w:rsidP="00924A30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24A30">
        <w:rPr>
          <w:rFonts w:ascii="宋体" w:eastAsia="宋体" w:hAnsi="宋体" w:hint="eastAsia"/>
          <w:sz w:val="24"/>
          <w:szCs w:val="24"/>
        </w:rPr>
        <w:t xml:space="preserve">质量管理办公室 </w:t>
      </w:r>
      <w:r w:rsidRPr="00924A30">
        <w:rPr>
          <w:rFonts w:ascii="宋体" w:eastAsia="宋体" w:hAnsi="宋体"/>
          <w:sz w:val="24"/>
          <w:szCs w:val="24"/>
        </w:rPr>
        <w:t xml:space="preserve"> </w:t>
      </w:r>
      <w:r w:rsidRPr="00924A30">
        <w:rPr>
          <w:rFonts w:ascii="宋体" w:eastAsia="宋体" w:hAnsi="宋体" w:hint="eastAsia"/>
          <w:sz w:val="24"/>
          <w:szCs w:val="24"/>
        </w:rPr>
        <w:t>高玉萍</w:t>
      </w:r>
    </w:p>
    <w:p w:rsidR="00D67D63" w:rsidRPr="00D16A18" w:rsidRDefault="002B444E" w:rsidP="00A961D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6月2</w:t>
      </w:r>
      <w:r>
        <w:rPr>
          <w:rFonts w:ascii="宋体" w:eastAsia="宋体" w:hAnsi="宋体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>日上午，我们</w:t>
      </w:r>
      <w:r w:rsidRPr="002B444E">
        <w:rPr>
          <w:rFonts w:ascii="宋体" w:eastAsia="宋体" w:hAnsi="宋体" w:hint="eastAsia"/>
          <w:sz w:val="24"/>
          <w:szCs w:val="24"/>
        </w:rPr>
        <w:t>全体中层及以上干部</w:t>
      </w:r>
      <w:r>
        <w:rPr>
          <w:rFonts w:ascii="宋体" w:eastAsia="宋体" w:hAnsi="宋体" w:hint="eastAsia"/>
          <w:sz w:val="24"/>
          <w:szCs w:val="24"/>
        </w:rPr>
        <w:t>及</w:t>
      </w:r>
      <w:r w:rsidRPr="002B444E">
        <w:rPr>
          <w:rFonts w:ascii="宋体" w:eastAsia="宋体" w:hAnsi="宋体" w:hint="eastAsia"/>
          <w:sz w:val="24"/>
          <w:szCs w:val="24"/>
        </w:rPr>
        <w:t>班主任、辅导员、专业带头人</w:t>
      </w:r>
      <w:r>
        <w:rPr>
          <w:rFonts w:ascii="宋体" w:eastAsia="宋体" w:hAnsi="宋体" w:hint="eastAsia"/>
          <w:sz w:val="24"/>
          <w:szCs w:val="24"/>
        </w:rPr>
        <w:t>等共同听取了</w:t>
      </w:r>
      <w:r w:rsidRPr="00924A30">
        <w:rPr>
          <w:rFonts w:ascii="宋体" w:eastAsia="宋体" w:hAnsi="宋体" w:hint="eastAsia"/>
          <w:sz w:val="24"/>
          <w:szCs w:val="24"/>
        </w:rPr>
        <w:t>南京师范大学马克思主义学院院长王刚教授</w:t>
      </w:r>
      <w:r>
        <w:rPr>
          <w:rFonts w:ascii="宋体" w:eastAsia="宋体" w:hAnsi="宋体" w:hint="eastAsia"/>
          <w:sz w:val="24"/>
          <w:szCs w:val="24"/>
        </w:rPr>
        <w:t>作的</w:t>
      </w:r>
      <w:r w:rsidRPr="00924A30">
        <w:rPr>
          <w:rFonts w:ascii="宋体" w:eastAsia="宋体" w:hAnsi="宋体" w:hint="eastAsia"/>
          <w:sz w:val="24"/>
          <w:szCs w:val="24"/>
        </w:rPr>
        <w:t>《用马克思主义中国化最新成果教书育人》报告</w:t>
      </w:r>
      <w:r w:rsidR="00D67D63">
        <w:rPr>
          <w:rFonts w:ascii="宋体" w:eastAsia="宋体" w:hAnsi="宋体" w:hint="eastAsia"/>
          <w:sz w:val="24"/>
          <w:szCs w:val="24"/>
        </w:rPr>
        <w:t>。在十九大召开后有幸听过王教授的解读报告，这次又深入学习了一次，</w:t>
      </w:r>
      <w:r w:rsidR="00A961DC">
        <w:rPr>
          <w:rFonts w:ascii="宋体" w:eastAsia="宋体" w:hAnsi="宋体" w:hint="eastAsia"/>
          <w:sz w:val="24"/>
          <w:szCs w:val="24"/>
        </w:rPr>
        <w:t>王教授主要介绍了</w:t>
      </w:r>
      <w:r w:rsidR="00A961DC" w:rsidRPr="00A961DC">
        <w:rPr>
          <w:rFonts w:ascii="宋体" w:eastAsia="宋体" w:hAnsi="宋体" w:hint="eastAsia"/>
          <w:sz w:val="24"/>
          <w:szCs w:val="24"/>
        </w:rPr>
        <w:t>什么是新时代</w:t>
      </w:r>
      <w:r w:rsidR="00A961DC" w:rsidRPr="00A961DC">
        <w:rPr>
          <w:rFonts w:ascii="宋体" w:eastAsia="宋体" w:hAnsi="宋体"/>
          <w:sz w:val="24"/>
          <w:szCs w:val="24"/>
        </w:rPr>
        <w:t>? 中国特</w:t>
      </w:r>
      <w:r w:rsidR="00A961DC" w:rsidRPr="00A961DC">
        <w:rPr>
          <w:rFonts w:ascii="宋体" w:eastAsia="宋体" w:hAnsi="宋体" w:hint="eastAsia"/>
          <w:sz w:val="24"/>
          <w:szCs w:val="24"/>
        </w:rPr>
        <w:t>色社会主义进入新时代的依据是什么</w:t>
      </w:r>
      <w:r w:rsidR="00A961DC" w:rsidRPr="00A961DC">
        <w:rPr>
          <w:rFonts w:ascii="宋体" w:eastAsia="宋体" w:hAnsi="宋体"/>
          <w:sz w:val="24"/>
          <w:szCs w:val="24"/>
        </w:rPr>
        <w:t>? 新时代</w:t>
      </w:r>
      <w:r w:rsidR="00A961DC" w:rsidRPr="00A961DC">
        <w:rPr>
          <w:rFonts w:ascii="宋体" w:eastAsia="宋体" w:hAnsi="宋体" w:hint="eastAsia"/>
          <w:sz w:val="24"/>
          <w:szCs w:val="24"/>
        </w:rPr>
        <w:t>“新”在哪里</w:t>
      </w:r>
      <w:r w:rsidR="00A961DC" w:rsidRPr="00A961DC">
        <w:rPr>
          <w:rFonts w:ascii="宋体" w:eastAsia="宋体" w:hAnsi="宋体"/>
          <w:sz w:val="24"/>
          <w:szCs w:val="24"/>
        </w:rPr>
        <w:t>?</w:t>
      </w:r>
      <w:r w:rsidR="00D67D63">
        <w:rPr>
          <w:rFonts w:ascii="宋体" w:eastAsia="宋体" w:hAnsi="宋体" w:hint="eastAsia"/>
          <w:sz w:val="24"/>
          <w:szCs w:val="24"/>
        </w:rPr>
        <w:t>有助于我们</w:t>
      </w:r>
      <w:r w:rsidR="00D67D63" w:rsidRPr="00D16A18">
        <w:rPr>
          <w:rFonts w:ascii="宋体" w:eastAsia="宋体" w:hAnsi="宋体" w:hint="eastAsia"/>
          <w:sz w:val="24"/>
          <w:szCs w:val="24"/>
        </w:rPr>
        <w:t>深刻理解历史新方位</w:t>
      </w:r>
      <w:r w:rsidR="00D67D63">
        <w:rPr>
          <w:rFonts w:ascii="宋体" w:eastAsia="宋体" w:hAnsi="宋体" w:hint="eastAsia"/>
          <w:sz w:val="24"/>
          <w:szCs w:val="24"/>
        </w:rPr>
        <w:t>、</w:t>
      </w:r>
      <w:r w:rsidR="00D67D63" w:rsidRPr="00D16A18">
        <w:rPr>
          <w:rFonts w:ascii="宋体" w:eastAsia="宋体" w:hAnsi="宋体" w:hint="eastAsia"/>
          <w:sz w:val="24"/>
          <w:szCs w:val="24"/>
        </w:rPr>
        <w:t>准确把握历史新使命、科学探索时代新思想</w:t>
      </w:r>
      <w:r w:rsidR="00D67D63">
        <w:rPr>
          <w:rFonts w:ascii="宋体" w:eastAsia="宋体" w:hAnsi="宋体" w:hint="eastAsia"/>
          <w:sz w:val="24"/>
          <w:szCs w:val="24"/>
        </w:rPr>
        <w:t>、</w:t>
      </w:r>
      <w:r w:rsidR="00D67D63" w:rsidRPr="00D16A18">
        <w:rPr>
          <w:rFonts w:ascii="宋体" w:eastAsia="宋体" w:hAnsi="宋体" w:hint="eastAsia"/>
          <w:sz w:val="24"/>
          <w:szCs w:val="24"/>
        </w:rPr>
        <w:t>全面理解党的新战略，有助于我们深化对新时代中国特色社会主义的理解</w:t>
      </w:r>
      <w:r w:rsidR="00D67D63">
        <w:rPr>
          <w:rFonts w:ascii="宋体" w:eastAsia="宋体" w:hAnsi="宋体" w:hint="eastAsia"/>
          <w:sz w:val="24"/>
          <w:szCs w:val="24"/>
        </w:rPr>
        <w:t>。</w:t>
      </w:r>
    </w:p>
    <w:p w:rsidR="00D16A18" w:rsidRPr="00D16A18" w:rsidRDefault="00A961DC" w:rsidP="0080212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随着学习的深入，我认识到，</w:t>
      </w:r>
      <w:r w:rsidR="00D16A18" w:rsidRPr="00D16A18">
        <w:rPr>
          <w:rFonts w:ascii="宋体" w:eastAsia="宋体" w:hAnsi="宋体" w:hint="eastAsia"/>
          <w:sz w:val="24"/>
          <w:szCs w:val="24"/>
        </w:rPr>
        <w:t>新时代中国特色社会主义是党的十九大报告提出的新命题。</w:t>
      </w:r>
      <w:r w:rsidR="00802122" w:rsidRPr="00802122">
        <w:rPr>
          <w:rFonts w:ascii="宋体" w:eastAsia="宋体" w:hAnsi="宋体"/>
          <w:sz w:val="24"/>
          <w:szCs w:val="24"/>
        </w:rPr>
        <w:t>习总书记在党的十九</w:t>
      </w:r>
      <w:r w:rsidR="00802122" w:rsidRPr="00802122">
        <w:rPr>
          <w:rFonts w:ascii="宋体" w:eastAsia="宋体" w:hAnsi="宋体" w:hint="eastAsia"/>
          <w:sz w:val="24"/>
          <w:szCs w:val="24"/>
        </w:rPr>
        <w:t>大报告中用五个“是”来界定“新时代”。从中国特色社会主义事业发展看，新时代“是承前启后、继往开来、在新的历史条件下继续夺取中国特色社会主义伟大胜利的时代”</w:t>
      </w:r>
      <w:r w:rsidR="00802122" w:rsidRPr="00802122">
        <w:rPr>
          <w:rFonts w:ascii="宋体" w:eastAsia="宋体" w:hAnsi="宋体"/>
          <w:sz w:val="24"/>
          <w:szCs w:val="24"/>
        </w:rPr>
        <w:t>; 从中国特色社会主</w:t>
      </w:r>
      <w:r w:rsidR="00802122" w:rsidRPr="00802122">
        <w:rPr>
          <w:rFonts w:ascii="宋体" w:eastAsia="宋体" w:hAnsi="宋体" w:hint="eastAsia"/>
          <w:sz w:val="24"/>
          <w:szCs w:val="24"/>
        </w:rPr>
        <w:t>义的目标看，新时代“是决胜全面建成小康社会、进而全面建设社会主义现代化强国的时代”</w:t>
      </w:r>
      <w:r w:rsidR="00802122" w:rsidRPr="00802122">
        <w:rPr>
          <w:rFonts w:ascii="宋体" w:eastAsia="宋体" w:hAnsi="宋体"/>
          <w:sz w:val="24"/>
          <w:szCs w:val="24"/>
        </w:rPr>
        <w:t>; 从</w:t>
      </w:r>
      <w:r w:rsidR="00802122" w:rsidRPr="00802122">
        <w:rPr>
          <w:rFonts w:ascii="宋体" w:eastAsia="宋体" w:hAnsi="宋体" w:hint="eastAsia"/>
          <w:sz w:val="24"/>
          <w:szCs w:val="24"/>
        </w:rPr>
        <w:t>中国特色社会主义的目的和归宿看，新时代“是全国各族人民团结奋斗、不断创造美好生活、逐步实现全体人民共同富裕的时代”</w:t>
      </w:r>
      <w:r w:rsidR="00802122" w:rsidRPr="00802122">
        <w:rPr>
          <w:rFonts w:ascii="宋体" w:eastAsia="宋体" w:hAnsi="宋体"/>
          <w:sz w:val="24"/>
          <w:szCs w:val="24"/>
        </w:rPr>
        <w:t>; 从实现伟大梦</w:t>
      </w:r>
      <w:r w:rsidR="00802122" w:rsidRPr="00802122">
        <w:rPr>
          <w:rFonts w:ascii="宋体" w:eastAsia="宋体" w:hAnsi="宋体" w:hint="eastAsia"/>
          <w:sz w:val="24"/>
          <w:szCs w:val="24"/>
        </w:rPr>
        <w:t>想看，新时代“是全体中华儿女戮力同心、奋力实现中华民族伟大复兴中国梦的时代”</w:t>
      </w:r>
      <w:r w:rsidR="00802122" w:rsidRPr="00802122">
        <w:rPr>
          <w:rFonts w:ascii="宋体" w:eastAsia="宋体" w:hAnsi="宋体"/>
          <w:sz w:val="24"/>
          <w:szCs w:val="24"/>
        </w:rPr>
        <w:t>; 从中国特</w:t>
      </w:r>
      <w:r w:rsidR="00802122" w:rsidRPr="00802122">
        <w:rPr>
          <w:rFonts w:ascii="宋体" w:eastAsia="宋体" w:hAnsi="宋体" w:hint="eastAsia"/>
          <w:sz w:val="24"/>
          <w:szCs w:val="24"/>
        </w:rPr>
        <w:t>色社会主义的世界意义看，新时代“是我国日益走近世界舞台中央、不断为人类作出更大贡献的时代”</w:t>
      </w:r>
      <w:r w:rsidR="003679DF">
        <w:rPr>
          <w:rFonts w:ascii="宋体" w:eastAsia="宋体" w:hAnsi="宋体" w:hint="eastAsia"/>
          <w:sz w:val="24"/>
          <w:szCs w:val="24"/>
        </w:rPr>
        <w:t>。新时代</w:t>
      </w:r>
      <w:r w:rsidR="00D16A18" w:rsidRPr="00D16A18">
        <w:rPr>
          <w:rFonts w:ascii="宋体" w:eastAsia="宋体" w:hAnsi="宋体" w:hint="eastAsia"/>
          <w:sz w:val="24"/>
          <w:szCs w:val="24"/>
        </w:rPr>
        <w:t>这一命题包含新时代、新思想、新使命、新战略、新部署等一系列新理论，它们共同架构了新时代中国特色社会主义的逻辑理路。</w:t>
      </w:r>
      <w:r w:rsidR="00176E3B">
        <w:rPr>
          <w:rFonts w:ascii="宋体" w:eastAsia="宋体" w:hAnsi="宋体" w:hint="eastAsia"/>
          <w:sz w:val="24"/>
          <w:szCs w:val="24"/>
        </w:rPr>
        <w:t>在习近平新时代中国特色社会主义思想体系中，“时代课题”是贯穿始终的红线，“十个基本问题”和“十七个问题”是“时代课题”的展开，“八个明确”是习近平新时代中国特色社会主义思想的基本内容，“十四个坚持”是“八个明确”的具体化，他们共同构成一个系统完整、逻辑紧密的思想体系。</w:t>
      </w:r>
    </w:p>
    <w:p w:rsidR="00D16A18" w:rsidRDefault="008A6655" w:rsidP="00B345B5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作为党员干部除了</w:t>
      </w:r>
      <w:r w:rsidR="001D1C9B">
        <w:rPr>
          <w:rFonts w:ascii="宋体" w:eastAsia="宋体" w:hAnsi="宋体" w:hint="eastAsia"/>
          <w:sz w:val="24"/>
          <w:szCs w:val="24"/>
        </w:rPr>
        <w:t>要</w:t>
      </w:r>
      <w:r w:rsidR="001D1C9B" w:rsidRPr="00FE6E14">
        <w:rPr>
          <w:rFonts w:ascii="宋体" w:eastAsia="宋体" w:hAnsi="宋体" w:hint="eastAsia"/>
          <w:sz w:val="24"/>
          <w:szCs w:val="24"/>
        </w:rPr>
        <w:t>深入</w:t>
      </w:r>
      <w:r w:rsidR="001D1C9B">
        <w:rPr>
          <w:rFonts w:ascii="宋体" w:eastAsia="宋体" w:hAnsi="宋体" w:hint="eastAsia"/>
          <w:sz w:val="24"/>
          <w:szCs w:val="24"/>
        </w:rPr>
        <w:t>学习理解</w:t>
      </w:r>
      <w:r w:rsidR="001D1C9B" w:rsidRPr="00FE6E14">
        <w:rPr>
          <w:rFonts w:ascii="宋体" w:eastAsia="宋体" w:hAnsi="宋体" w:hint="eastAsia"/>
          <w:sz w:val="24"/>
          <w:szCs w:val="24"/>
        </w:rPr>
        <w:t>习近平新时代中国特色社会主义思想和党的十九大精神，</w:t>
      </w:r>
      <w:r>
        <w:rPr>
          <w:rFonts w:ascii="宋体" w:eastAsia="宋体" w:hAnsi="宋体" w:hint="eastAsia"/>
          <w:sz w:val="24"/>
          <w:szCs w:val="24"/>
        </w:rPr>
        <w:t>更要把新时代的新思想、新理念、新要求贯彻到工作当中，主动作为，干事奉献。</w:t>
      </w:r>
      <w:r w:rsidR="001D1C9B" w:rsidRPr="001D1C9B">
        <w:rPr>
          <w:rFonts w:ascii="宋体" w:eastAsia="宋体" w:hAnsi="宋体"/>
          <w:sz w:val="24"/>
          <w:szCs w:val="24"/>
        </w:rPr>
        <w:t>5月20日，中共中央办公厅印发了《关于进一步激励广大干部新时代新担当新作为的意见》，</w:t>
      </w:r>
      <w:r w:rsidR="001D1C9B">
        <w:rPr>
          <w:rFonts w:ascii="宋体" w:eastAsia="宋体" w:hAnsi="宋体" w:hint="eastAsia"/>
          <w:sz w:val="24"/>
          <w:szCs w:val="24"/>
        </w:rPr>
        <w:t>对</w:t>
      </w:r>
      <w:r w:rsidR="001D1C9B" w:rsidRPr="001D1C9B">
        <w:rPr>
          <w:rFonts w:ascii="宋体" w:eastAsia="宋体" w:hAnsi="宋体" w:hint="eastAsia"/>
          <w:sz w:val="24"/>
          <w:szCs w:val="24"/>
        </w:rPr>
        <w:t>激励干部新时代新担当新作为提出</w:t>
      </w:r>
      <w:r w:rsidR="001D1C9B">
        <w:rPr>
          <w:rFonts w:ascii="宋体" w:eastAsia="宋体" w:hAnsi="宋体" w:hint="eastAsia"/>
          <w:sz w:val="24"/>
          <w:szCs w:val="24"/>
        </w:rPr>
        <w:t>了</w:t>
      </w:r>
      <w:r w:rsidR="001D1C9B" w:rsidRPr="001D1C9B">
        <w:rPr>
          <w:rFonts w:ascii="宋体" w:eastAsia="宋体" w:hAnsi="宋体" w:hint="eastAsia"/>
          <w:sz w:val="24"/>
          <w:szCs w:val="24"/>
        </w:rPr>
        <w:t>明确要</w:t>
      </w:r>
      <w:r w:rsidR="001D1C9B" w:rsidRPr="001D1C9B">
        <w:rPr>
          <w:rFonts w:ascii="宋体" w:eastAsia="宋体" w:hAnsi="宋体" w:hint="eastAsia"/>
          <w:sz w:val="24"/>
          <w:szCs w:val="24"/>
        </w:rPr>
        <w:lastRenderedPageBreak/>
        <w:t>求</w:t>
      </w:r>
      <w:r w:rsidR="001D1C9B">
        <w:rPr>
          <w:rFonts w:ascii="宋体" w:eastAsia="宋体" w:hAnsi="宋体" w:hint="eastAsia"/>
          <w:sz w:val="24"/>
          <w:szCs w:val="24"/>
        </w:rPr>
        <w:t>，</w:t>
      </w:r>
      <w:r w:rsidR="001D1C9B" w:rsidRPr="001D1C9B">
        <w:rPr>
          <w:rFonts w:ascii="宋体" w:eastAsia="宋体" w:hAnsi="宋体" w:hint="eastAsia"/>
          <w:sz w:val="24"/>
          <w:szCs w:val="24"/>
        </w:rPr>
        <w:t>对充分调动和激发干部的积极性、主动性、创造性，教育引导干部为决胜全面建成小康社会、夺取新时代中国特色社会主义伟大胜利、实现中华民族伟大复兴的中国梦不懈奋斗，具有十分重要的意义。</w:t>
      </w:r>
    </w:p>
    <w:p w:rsidR="00B345B5" w:rsidRDefault="00B345B5" w:rsidP="00B345B5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作为学院中层干部，从自身建设的角度，我认为可以从以下几方面努力：</w:t>
      </w:r>
    </w:p>
    <w:p w:rsidR="008423DC" w:rsidRDefault="008423DC" w:rsidP="008423DC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进一步解放思想。学校发展到今天上了新台阶，但改革发展中碰到的问题、风险与挑战也越来越多，许多工作是开创性的，怎样勇立潮头，进一步走向中国特高，需要不断解放思想，强化高质量发展。学校改革进入深入区，人才培养的高质量、管理服务的高质量，在当今生源与教育形势下，要</w:t>
      </w:r>
      <w:r w:rsidRPr="00220950">
        <w:rPr>
          <w:rFonts w:ascii="宋体" w:eastAsia="宋体" w:hAnsi="宋体" w:hint="eastAsia"/>
          <w:sz w:val="24"/>
          <w:szCs w:val="24"/>
        </w:rPr>
        <w:t>勇于自我反省、突破思维定势</w:t>
      </w:r>
      <w:r>
        <w:rPr>
          <w:rFonts w:ascii="宋体" w:eastAsia="宋体" w:hAnsi="宋体" w:hint="eastAsia"/>
          <w:sz w:val="24"/>
          <w:szCs w:val="24"/>
        </w:rPr>
        <w:t>，</w:t>
      </w:r>
      <w:r w:rsidRPr="00220950">
        <w:rPr>
          <w:rFonts w:ascii="宋体" w:eastAsia="宋体" w:hAnsi="宋体"/>
          <w:sz w:val="24"/>
          <w:szCs w:val="24"/>
        </w:rPr>
        <w:t>勇于突破、勇于探索、勇于革新</w:t>
      </w:r>
      <w:r w:rsidRPr="00220950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审时度势，加强研判，努力探索，才能少走弯路。解放思想</w:t>
      </w:r>
      <w:r w:rsidRPr="00534171">
        <w:rPr>
          <w:rFonts w:ascii="宋体" w:eastAsia="宋体" w:hAnsi="宋体" w:hint="eastAsia"/>
          <w:sz w:val="24"/>
          <w:szCs w:val="24"/>
        </w:rPr>
        <w:t>要在理论和实践创新上有新境界，就是要在发展中坚持科学性，在探索中遵循规律性。</w:t>
      </w:r>
    </w:p>
    <w:p w:rsidR="008423DC" w:rsidRDefault="008423DC" w:rsidP="008423DC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二、强化能力素质，提高执政能力和水平。新时代要有新本领。从组织来讲，推进质量管理办公室</w:t>
      </w:r>
      <w:r w:rsidRPr="007744F2">
        <w:rPr>
          <w:rFonts w:ascii="宋体" w:eastAsia="宋体" w:hAnsi="宋体" w:hint="eastAsia"/>
          <w:sz w:val="24"/>
          <w:szCs w:val="24"/>
        </w:rPr>
        <w:t>学习型组织</w:t>
      </w:r>
      <w:r>
        <w:rPr>
          <w:rFonts w:ascii="宋体" w:eastAsia="宋体" w:hAnsi="宋体" w:hint="eastAsia"/>
          <w:sz w:val="24"/>
          <w:szCs w:val="24"/>
        </w:rPr>
        <w:t>建设，紧抓部门人员理论学习与实践锻炼，</w:t>
      </w:r>
      <w:r w:rsidRPr="007744F2">
        <w:rPr>
          <w:rFonts w:ascii="宋体" w:eastAsia="宋体" w:hAnsi="宋体" w:hint="eastAsia"/>
          <w:sz w:val="24"/>
          <w:szCs w:val="24"/>
        </w:rPr>
        <w:t>结合实际组织开展</w:t>
      </w:r>
      <w:r>
        <w:rPr>
          <w:rFonts w:ascii="宋体" w:eastAsia="宋体" w:hAnsi="宋体" w:hint="eastAsia"/>
          <w:sz w:val="24"/>
          <w:szCs w:val="24"/>
        </w:rPr>
        <w:t>形式</w:t>
      </w:r>
      <w:r w:rsidRPr="007744F2">
        <w:rPr>
          <w:rFonts w:ascii="宋体" w:eastAsia="宋体" w:hAnsi="宋体" w:hint="eastAsia"/>
          <w:sz w:val="24"/>
          <w:szCs w:val="24"/>
        </w:rPr>
        <w:t>各异的活动和工作，将</w:t>
      </w:r>
      <w:r>
        <w:rPr>
          <w:rFonts w:ascii="宋体" w:eastAsia="宋体" w:hAnsi="宋体" w:hint="eastAsia"/>
          <w:sz w:val="24"/>
          <w:szCs w:val="24"/>
        </w:rPr>
        <w:t>学习型组织</w:t>
      </w:r>
      <w:r w:rsidRPr="007744F2">
        <w:rPr>
          <w:rFonts w:ascii="宋体" w:eastAsia="宋体" w:hAnsi="宋体" w:hint="eastAsia"/>
          <w:sz w:val="24"/>
          <w:szCs w:val="24"/>
        </w:rPr>
        <w:t>做为常态化工作长期抓紧抓好</w:t>
      </w:r>
      <w:r>
        <w:rPr>
          <w:rFonts w:ascii="宋体" w:eastAsia="宋体" w:hAnsi="宋体" w:hint="eastAsia"/>
          <w:sz w:val="24"/>
          <w:szCs w:val="24"/>
        </w:rPr>
        <w:t>；从个人来讲</w:t>
      </w:r>
      <w:r w:rsidRPr="007744F2">
        <w:rPr>
          <w:rFonts w:ascii="宋体" w:eastAsia="宋体" w:hAnsi="宋体" w:hint="eastAsia"/>
          <w:sz w:val="24"/>
          <w:szCs w:val="24"/>
        </w:rPr>
        <w:t>强化</w:t>
      </w:r>
      <w:r>
        <w:rPr>
          <w:rFonts w:ascii="宋体" w:eastAsia="宋体" w:hAnsi="宋体" w:hint="eastAsia"/>
          <w:sz w:val="24"/>
          <w:szCs w:val="24"/>
        </w:rPr>
        <w:t>理论学习、</w:t>
      </w:r>
      <w:r w:rsidRPr="007744F2">
        <w:rPr>
          <w:rFonts w:ascii="宋体" w:eastAsia="宋体" w:hAnsi="宋体" w:hint="eastAsia"/>
          <w:sz w:val="24"/>
          <w:szCs w:val="24"/>
        </w:rPr>
        <w:t>能力培训和实践锻炼，</w:t>
      </w:r>
      <w:r>
        <w:rPr>
          <w:rFonts w:ascii="宋体" w:eastAsia="宋体" w:hAnsi="宋体" w:hint="eastAsia"/>
          <w:sz w:val="24"/>
          <w:szCs w:val="24"/>
        </w:rPr>
        <w:t>目前主要提升管理能力和提炼水平，学习工作标准、知识管理的内容，</w:t>
      </w:r>
      <w:r w:rsidRPr="007744F2">
        <w:rPr>
          <w:rFonts w:ascii="宋体" w:eastAsia="宋体" w:hAnsi="宋体" w:hint="eastAsia"/>
          <w:sz w:val="24"/>
          <w:szCs w:val="24"/>
        </w:rPr>
        <w:t>弥补知识弱项、能力短板、经验盲区，全面提高学习本领、</w:t>
      </w:r>
      <w:r>
        <w:rPr>
          <w:rFonts w:ascii="宋体" w:eastAsia="宋体" w:hAnsi="宋体" w:hint="eastAsia"/>
          <w:sz w:val="24"/>
          <w:szCs w:val="24"/>
        </w:rPr>
        <w:t>行政管理</w:t>
      </w:r>
      <w:r w:rsidRPr="007744F2">
        <w:rPr>
          <w:rFonts w:ascii="宋体" w:eastAsia="宋体" w:hAnsi="宋体" w:hint="eastAsia"/>
          <w:sz w:val="24"/>
          <w:szCs w:val="24"/>
        </w:rPr>
        <w:t>本领、改革创新本领、科学发展本领、依法执政本领、群众工作本领、狠抓落实本领、驾驭风险本领</w:t>
      </w:r>
      <w:r>
        <w:rPr>
          <w:rFonts w:ascii="宋体" w:eastAsia="宋体" w:hAnsi="宋体" w:hint="eastAsia"/>
          <w:sz w:val="24"/>
          <w:szCs w:val="24"/>
        </w:rPr>
        <w:t>，</w:t>
      </w:r>
      <w:r w:rsidRPr="007744F2">
        <w:rPr>
          <w:rFonts w:ascii="宋体" w:eastAsia="宋体" w:hAnsi="宋体" w:hint="eastAsia"/>
          <w:sz w:val="24"/>
          <w:szCs w:val="24"/>
        </w:rPr>
        <w:t>涵养担当作为的底气和勇气</w:t>
      </w:r>
      <w:r>
        <w:rPr>
          <w:rFonts w:ascii="宋体" w:eastAsia="宋体" w:hAnsi="宋体" w:hint="eastAsia"/>
          <w:sz w:val="24"/>
          <w:szCs w:val="24"/>
        </w:rPr>
        <w:t>，强化理论学习</w:t>
      </w:r>
      <w:r w:rsidRPr="007744F2">
        <w:rPr>
          <w:rFonts w:ascii="宋体" w:eastAsia="宋体" w:hAnsi="宋体" w:hint="eastAsia"/>
          <w:sz w:val="24"/>
          <w:szCs w:val="24"/>
        </w:rPr>
        <w:t>全面提高适应新时代、实现新目标、落实新部署的能力。</w:t>
      </w:r>
    </w:p>
    <w:p w:rsidR="008423DC" w:rsidRPr="00B345B5" w:rsidRDefault="008423DC" w:rsidP="008423DC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三、敢于担当，主动干事创业。</w:t>
      </w:r>
      <w:r w:rsidRPr="00381662">
        <w:rPr>
          <w:rFonts w:ascii="宋体" w:eastAsia="宋体" w:hAnsi="宋体" w:hint="eastAsia"/>
          <w:sz w:val="24"/>
          <w:szCs w:val="24"/>
        </w:rPr>
        <w:t>新时代、新思想、新矛盾、新目标提出</w:t>
      </w:r>
      <w:r>
        <w:rPr>
          <w:rFonts w:ascii="宋体" w:eastAsia="宋体" w:hAnsi="宋体" w:hint="eastAsia"/>
          <w:sz w:val="24"/>
          <w:szCs w:val="24"/>
        </w:rPr>
        <w:t>的</w:t>
      </w:r>
      <w:r w:rsidRPr="00381662">
        <w:rPr>
          <w:rFonts w:ascii="宋体" w:eastAsia="宋体" w:hAnsi="宋体" w:hint="eastAsia"/>
          <w:sz w:val="24"/>
          <w:szCs w:val="24"/>
        </w:rPr>
        <w:t>新要求，</w:t>
      </w:r>
      <w:r>
        <w:rPr>
          <w:rFonts w:ascii="宋体" w:eastAsia="宋体" w:hAnsi="宋体" w:hint="eastAsia"/>
          <w:sz w:val="24"/>
          <w:szCs w:val="24"/>
        </w:rPr>
        <w:t>干部要主动有为，</w:t>
      </w:r>
      <w:r w:rsidRPr="00381662">
        <w:rPr>
          <w:rFonts w:ascii="宋体" w:eastAsia="宋体" w:hAnsi="宋体" w:hint="eastAsia"/>
          <w:sz w:val="24"/>
          <w:szCs w:val="24"/>
        </w:rPr>
        <w:t>锐意进取、担当作为</w:t>
      </w:r>
      <w:r>
        <w:rPr>
          <w:rFonts w:ascii="宋体" w:eastAsia="宋体" w:hAnsi="宋体" w:hint="eastAsia"/>
          <w:sz w:val="24"/>
          <w:szCs w:val="24"/>
        </w:rPr>
        <w:t>。不断</w:t>
      </w:r>
      <w:r w:rsidRPr="00381662">
        <w:rPr>
          <w:rFonts w:ascii="宋体" w:eastAsia="宋体" w:hAnsi="宋体" w:hint="eastAsia"/>
          <w:sz w:val="24"/>
          <w:szCs w:val="24"/>
        </w:rPr>
        <w:t>强化“四个意识”，坚定“四个自信”，</w:t>
      </w:r>
      <w:r w:rsidRPr="00FA061E">
        <w:rPr>
          <w:rFonts w:ascii="宋体" w:eastAsia="宋体" w:hAnsi="宋体" w:cs="宋体" w:hint="eastAsia"/>
          <w:sz w:val="24"/>
          <w:szCs w:val="24"/>
        </w:rPr>
        <w:t>要振奋</w:t>
      </w:r>
      <w:r w:rsidRPr="00FA061E">
        <w:rPr>
          <w:rFonts w:ascii="宋体" w:eastAsia="宋体" w:hAnsi="宋体" w:cs="宋体"/>
          <w:sz w:val="24"/>
          <w:szCs w:val="24"/>
        </w:rPr>
        <w:t>精神</w:t>
      </w:r>
      <w:r w:rsidRPr="00FA061E">
        <w:rPr>
          <w:rFonts w:ascii="宋体" w:eastAsia="宋体" w:hAnsi="宋体" w:cs="宋体" w:hint="eastAsia"/>
          <w:sz w:val="24"/>
          <w:szCs w:val="24"/>
        </w:rPr>
        <w:t>，增强</w:t>
      </w:r>
      <w:r w:rsidRPr="00FA061E">
        <w:rPr>
          <w:rFonts w:ascii="宋体" w:eastAsia="宋体" w:hAnsi="宋体" w:cs="宋体"/>
          <w:sz w:val="24"/>
          <w:szCs w:val="24"/>
        </w:rPr>
        <w:t>干劲</w:t>
      </w:r>
      <w:r w:rsidRPr="00FA061E">
        <w:rPr>
          <w:rFonts w:ascii="宋体" w:eastAsia="宋体" w:hAnsi="宋体" w:cs="宋体" w:hint="eastAsia"/>
          <w:sz w:val="24"/>
          <w:szCs w:val="24"/>
        </w:rPr>
        <w:t>；要自加压力，不断追求。针对自己的松懈情绪，要端正思想意识，善于克服消极思维、松散意识，不断给自己以目标、任务，迎难而上，积极工作。</w:t>
      </w:r>
      <w:r>
        <w:rPr>
          <w:rFonts w:ascii="宋体" w:eastAsia="宋体" w:hAnsi="宋体" w:cs="宋体" w:hint="eastAsia"/>
          <w:sz w:val="24"/>
          <w:szCs w:val="24"/>
        </w:rPr>
        <w:t>要通过</w:t>
      </w:r>
      <w:r w:rsidRPr="00FA061E">
        <w:rPr>
          <w:rFonts w:ascii="宋体" w:eastAsia="宋体" w:hAnsi="宋体" w:cs="宋体" w:hint="eastAsia"/>
          <w:sz w:val="24"/>
          <w:szCs w:val="24"/>
        </w:rPr>
        <w:t>不断学习，解决思想和工作中存在的实际问题，改进自己的工作作风和工作方式、提高工作成效；</w:t>
      </w:r>
      <w:r>
        <w:rPr>
          <w:rFonts w:ascii="宋体" w:eastAsia="宋体" w:hAnsi="宋体" w:cs="宋体" w:hint="eastAsia"/>
          <w:sz w:val="24"/>
          <w:szCs w:val="24"/>
        </w:rPr>
        <w:t>针对不作为、慢作为，不作为应该不存在，但主动作为，增强效率，追求效益还有许多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潜力可挖。</w:t>
      </w:r>
    </w:p>
    <w:p w:rsidR="008423DC" w:rsidRDefault="00051A77" w:rsidP="00051A77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018</w:t>
      </w:r>
      <w:r>
        <w:rPr>
          <w:rFonts w:ascii="宋体" w:eastAsia="宋体" w:hAnsi="宋体" w:hint="eastAsia"/>
          <w:sz w:val="24"/>
          <w:szCs w:val="24"/>
        </w:rPr>
        <w:t>年7月4日</w:t>
      </w:r>
    </w:p>
    <w:p w:rsidR="00051A77" w:rsidRPr="00924A30" w:rsidRDefault="00051A77" w:rsidP="00051A77">
      <w:pPr>
        <w:spacing w:line="360" w:lineRule="auto"/>
        <w:ind w:right="240"/>
        <w:jc w:val="right"/>
        <w:rPr>
          <w:rFonts w:ascii="宋体" w:eastAsia="宋体" w:hAnsi="宋体" w:hint="eastAsia"/>
          <w:sz w:val="24"/>
          <w:szCs w:val="24"/>
        </w:rPr>
      </w:pPr>
    </w:p>
    <w:p w:rsidR="008423DC" w:rsidRDefault="008423DC" w:rsidP="008423DC"/>
    <w:p w:rsidR="002B444E" w:rsidRPr="008423DC" w:rsidRDefault="002B444E" w:rsidP="008423DC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</w:p>
    <w:sectPr w:rsidR="002B444E" w:rsidRPr="00842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30"/>
    <w:rsid w:val="00041B98"/>
    <w:rsid w:val="00051A77"/>
    <w:rsid w:val="00082C76"/>
    <w:rsid w:val="000F0661"/>
    <w:rsid w:val="000F1A08"/>
    <w:rsid w:val="001178F4"/>
    <w:rsid w:val="0012113C"/>
    <w:rsid w:val="00176E3B"/>
    <w:rsid w:val="0018226A"/>
    <w:rsid w:val="00192064"/>
    <w:rsid w:val="001B7673"/>
    <w:rsid w:val="001C516F"/>
    <w:rsid w:val="001D1C9B"/>
    <w:rsid w:val="00215537"/>
    <w:rsid w:val="00245451"/>
    <w:rsid w:val="002B444E"/>
    <w:rsid w:val="002D4686"/>
    <w:rsid w:val="00364230"/>
    <w:rsid w:val="003679DF"/>
    <w:rsid w:val="00381662"/>
    <w:rsid w:val="00390FFB"/>
    <w:rsid w:val="00452BAD"/>
    <w:rsid w:val="00465B05"/>
    <w:rsid w:val="004930B1"/>
    <w:rsid w:val="0051106B"/>
    <w:rsid w:val="005225E8"/>
    <w:rsid w:val="00526270"/>
    <w:rsid w:val="0053408A"/>
    <w:rsid w:val="00562535"/>
    <w:rsid w:val="00594152"/>
    <w:rsid w:val="005D5F86"/>
    <w:rsid w:val="00606485"/>
    <w:rsid w:val="00683158"/>
    <w:rsid w:val="006B5F5E"/>
    <w:rsid w:val="007563DE"/>
    <w:rsid w:val="00767E65"/>
    <w:rsid w:val="007744F2"/>
    <w:rsid w:val="007C204D"/>
    <w:rsid w:val="007F17C3"/>
    <w:rsid w:val="00802122"/>
    <w:rsid w:val="008423DC"/>
    <w:rsid w:val="008A0E31"/>
    <w:rsid w:val="008A3D68"/>
    <w:rsid w:val="008A6655"/>
    <w:rsid w:val="00924A30"/>
    <w:rsid w:val="00930E0D"/>
    <w:rsid w:val="00933109"/>
    <w:rsid w:val="00973E79"/>
    <w:rsid w:val="009A2BDF"/>
    <w:rsid w:val="009D2AF7"/>
    <w:rsid w:val="00A556EC"/>
    <w:rsid w:val="00A558AA"/>
    <w:rsid w:val="00A961DC"/>
    <w:rsid w:val="00B07990"/>
    <w:rsid w:val="00B345B5"/>
    <w:rsid w:val="00B47FCD"/>
    <w:rsid w:val="00B721BB"/>
    <w:rsid w:val="00C0638F"/>
    <w:rsid w:val="00C56CA7"/>
    <w:rsid w:val="00CC4124"/>
    <w:rsid w:val="00CE07D8"/>
    <w:rsid w:val="00CF073A"/>
    <w:rsid w:val="00D16A18"/>
    <w:rsid w:val="00D20474"/>
    <w:rsid w:val="00D67D63"/>
    <w:rsid w:val="00D83E16"/>
    <w:rsid w:val="00DC7C1C"/>
    <w:rsid w:val="00DF100A"/>
    <w:rsid w:val="00E120C0"/>
    <w:rsid w:val="00E909AB"/>
    <w:rsid w:val="00EE30CB"/>
    <w:rsid w:val="00EF2082"/>
    <w:rsid w:val="00F2107E"/>
    <w:rsid w:val="00F639DD"/>
    <w:rsid w:val="00FA3F9D"/>
    <w:rsid w:val="00FA642B"/>
    <w:rsid w:val="00FC4C7E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BD451"/>
  <w15:chartTrackingRefBased/>
  <w15:docId w15:val="{993E8BCE-0EDE-4F13-A340-ABA4F0D8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1A77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051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ypgao ypgao</dc:creator>
  <cp:keywords/>
  <dc:description/>
  <cp:lastModifiedBy>ypgao ypgao</cp:lastModifiedBy>
  <cp:revision>21</cp:revision>
  <dcterms:created xsi:type="dcterms:W3CDTF">2018-07-03T08:10:00Z</dcterms:created>
  <dcterms:modified xsi:type="dcterms:W3CDTF">2018-07-04T06:24:00Z</dcterms:modified>
</cp:coreProperties>
</file>