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92" w:rsidRDefault="001B1092" w:rsidP="001B1092">
      <w:pPr>
        <w:spacing w:line="360" w:lineRule="auto"/>
        <w:ind w:firstLineChars="200" w:firstLine="600"/>
        <w:rPr>
          <w:rFonts w:ascii="黑体" w:eastAsia="黑体" w:hAnsi="黑体" w:hint="eastAsia"/>
          <w:sz w:val="30"/>
          <w:szCs w:val="30"/>
        </w:rPr>
      </w:pPr>
      <w:r w:rsidRPr="001B1092">
        <w:rPr>
          <w:rFonts w:ascii="黑体" w:eastAsia="黑体" w:hAnsi="黑体" w:hint="eastAsia"/>
          <w:color w:val="222222"/>
          <w:sz w:val="30"/>
          <w:szCs w:val="30"/>
        </w:rPr>
        <w:t>学习</w:t>
      </w:r>
      <w:r w:rsidR="00346FEF">
        <w:rPr>
          <w:rFonts w:ascii="黑体" w:eastAsia="黑体" w:hAnsi="黑体" w:hint="eastAsia"/>
          <w:color w:val="222222"/>
          <w:sz w:val="30"/>
          <w:szCs w:val="30"/>
        </w:rPr>
        <w:t>“</w:t>
      </w:r>
      <w:r w:rsidRPr="001B1092">
        <w:rPr>
          <w:rFonts w:ascii="黑体" w:eastAsia="黑体" w:hAnsi="黑体" w:hint="eastAsia"/>
          <w:sz w:val="30"/>
          <w:szCs w:val="30"/>
        </w:rPr>
        <w:t>习近平总书记在学校思想政治理论课教师座谈会的重要讲话</w:t>
      </w:r>
      <w:r w:rsidRPr="001B1092">
        <w:rPr>
          <w:rFonts w:ascii="黑体" w:eastAsia="黑体" w:hAnsi="黑体" w:hint="eastAsia"/>
          <w:sz w:val="30"/>
          <w:szCs w:val="30"/>
        </w:rPr>
        <w:t>精神</w:t>
      </w:r>
      <w:r w:rsidR="00346FEF">
        <w:rPr>
          <w:rFonts w:ascii="黑体" w:eastAsia="黑体" w:hAnsi="黑体" w:hint="eastAsia"/>
          <w:sz w:val="30"/>
          <w:szCs w:val="30"/>
        </w:rPr>
        <w:t>”</w:t>
      </w:r>
      <w:bookmarkStart w:id="0" w:name="_GoBack"/>
      <w:bookmarkEnd w:id="0"/>
      <w:r w:rsidRPr="001B1092">
        <w:rPr>
          <w:rFonts w:ascii="黑体" w:eastAsia="黑体" w:hAnsi="黑体" w:hint="eastAsia"/>
          <w:sz w:val="30"/>
          <w:szCs w:val="30"/>
        </w:rPr>
        <w:t>心得体会</w:t>
      </w:r>
    </w:p>
    <w:p w:rsidR="00B51CAD" w:rsidRPr="000A1ADF" w:rsidRDefault="003057A1" w:rsidP="00F76E69">
      <w:pPr>
        <w:spacing w:line="360" w:lineRule="auto"/>
        <w:ind w:firstLineChars="200" w:firstLine="480"/>
        <w:rPr>
          <w:rFonts w:asciiTheme="majorEastAsia" w:eastAsiaTheme="majorEastAsia" w:hAnsiTheme="majorEastAsia"/>
          <w:color w:val="222222"/>
          <w:sz w:val="24"/>
          <w:szCs w:val="24"/>
        </w:rPr>
      </w:pPr>
      <w:r w:rsidRPr="000A1ADF">
        <w:rPr>
          <w:rFonts w:asciiTheme="majorEastAsia" w:eastAsiaTheme="majorEastAsia" w:hAnsiTheme="majorEastAsia"/>
          <w:color w:val="222222"/>
          <w:sz w:val="24"/>
          <w:szCs w:val="24"/>
        </w:rPr>
        <w:t>党的十八大以来，习近平总书记围绕培养什么人、怎样培养人、为谁培养人这一根本问题，以高远的历史站位、宽广的国际视野、深邃的战略眼光，高度重视培养中国特色社会主义建设者和接班人，将中国特色社会主义事业后继有人作为一项重大战略任务，对加强学校</w:t>
      </w:r>
      <w:proofErr w:type="gramStart"/>
      <w:r w:rsidRPr="000A1ADF">
        <w:rPr>
          <w:rFonts w:asciiTheme="majorEastAsia" w:eastAsiaTheme="majorEastAsia" w:hAnsiTheme="majorEastAsia"/>
          <w:color w:val="222222"/>
          <w:sz w:val="24"/>
          <w:szCs w:val="24"/>
        </w:rPr>
        <w:t>思政课</w:t>
      </w:r>
      <w:proofErr w:type="gramEnd"/>
      <w:r w:rsidRPr="000A1ADF">
        <w:rPr>
          <w:rFonts w:asciiTheme="majorEastAsia" w:eastAsiaTheme="majorEastAsia" w:hAnsiTheme="majorEastAsia"/>
          <w:color w:val="222222"/>
          <w:sz w:val="24"/>
          <w:szCs w:val="24"/>
        </w:rPr>
        <w:t>建设</w:t>
      </w:r>
      <w:proofErr w:type="gramStart"/>
      <w:r w:rsidRPr="000A1ADF">
        <w:rPr>
          <w:rFonts w:asciiTheme="majorEastAsia" w:eastAsiaTheme="majorEastAsia" w:hAnsiTheme="majorEastAsia"/>
          <w:color w:val="222222"/>
          <w:sz w:val="24"/>
          <w:szCs w:val="24"/>
        </w:rPr>
        <w:t>作出</w:t>
      </w:r>
      <w:proofErr w:type="gramEnd"/>
      <w:r w:rsidRPr="000A1ADF">
        <w:rPr>
          <w:rFonts w:asciiTheme="majorEastAsia" w:eastAsiaTheme="majorEastAsia" w:hAnsiTheme="majorEastAsia"/>
          <w:color w:val="222222"/>
          <w:sz w:val="24"/>
          <w:szCs w:val="24"/>
        </w:rPr>
        <w:t>一系列重要部署。</w:t>
      </w:r>
      <w:r w:rsidRPr="000A1ADF">
        <w:rPr>
          <w:rFonts w:asciiTheme="majorEastAsia" w:eastAsiaTheme="majorEastAsia" w:hAnsiTheme="majorEastAsia" w:hint="eastAsia"/>
          <w:color w:val="222222"/>
          <w:sz w:val="24"/>
          <w:szCs w:val="24"/>
        </w:rPr>
        <w:t>2019年</w:t>
      </w:r>
      <w:r w:rsidRPr="000A1ADF">
        <w:rPr>
          <w:rFonts w:asciiTheme="majorEastAsia" w:eastAsiaTheme="majorEastAsia" w:hAnsiTheme="majorEastAsia" w:hint="eastAsia"/>
          <w:sz w:val="24"/>
          <w:szCs w:val="24"/>
        </w:rPr>
        <w:t>3月18日，习近平总书记在学校思想政治理论课教师座谈会的重要讲话进一步指出，</w:t>
      </w:r>
      <w:r w:rsidR="00B51CAD" w:rsidRPr="000A1ADF">
        <w:rPr>
          <w:rFonts w:asciiTheme="majorEastAsia" w:eastAsiaTheme="majorEastAsia" w:hAnsiTheme="majorEastAsia"/>
          <w:color w:val="222222"/>
          <w:sz w:val="24"/>
          <w:szCs w:val="24"/>
        </w:rPr>
        <w:t>青少年阶段是人生的“拔节孕穗期”，最需要精心引导和栽培。我们办中国特色社会主义教育，就是要理直气壮开好</w:t>
      </w:r>
      <w:proofErr w:type="gramStart"/>
      <w:r w:rsidR="00B51CAD" w:rsidRPr="000A1ADF">
        <w:rPr>
          <w:rFonts w:asciiTheme="majorEastAsia" w:eastAsiaTheme="majorEastAsia" w:hAnsiTheme="majorEastAsia"/>
          <w:color w:val="222222"/>
          <w:sz w:val="24"/>
          <w:szCs w:val="24"/>
        </w:rPr>
        <w:t>思政课</w:t>
      </w:r>
      <w:proofErr w:type="gramEnd"/>
      <w:r w:rsidR="00B51CAD" w:rsidRPr="000A1ADF">
        <w:rPr>
          <w:rFonts w:asciiTheme="majorEastAsia" w:eastAsiaTheme="majorEastAsia" w:hAnsiTheme="majorEastAsia"/>
          <w:color w:val="222222"/>
          <w:sz w:val="24"/>
          <w:szCs w:val="24"/>
        </w:rPr>
        <w:t>，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r w:rsidR="00B51CAD" w:rsidRPr="000A1ADF">
        <w:rPr>
          <w:rFonts w:asciiTheme="majorEastAsia" w:eastAsiaTheme="majorEastAsia" w:hAnsiTheme="majorEastAsia" w:hint="eastAsia"/>
          <w:color w:val="000000"/>
          <w:sz w:val="24"/>
          <w:szCs w:val="24"/>
          <w:shd w:val="clear" w:color="auto" w:fill="FFFFFF"/>
        </w:rPr>
        <w:t>我们党立志于中华民族千秋伟业，必须培养一代又一代拥护中国共产党领导和我国社会主义制度、立志为中国特色社会主义事业奋斗终身的有用人才。</w:t>
      </w:r>
      <w:r w:rsidR="00A712D7" w:rsidRPr="00A712D7">
        <w:rPr>
          <w:rFonts w:asciiTheme="majorEastAsia" w:eastAsiaTheme="majorEastAsia" w:hAnsiTheme="majorEastAsia" w:hint="eastAsia"/>
          <w:color w:val="222222"/>
          <w:sz w:val="24"/>
          <w:szCs w:val="24"/>
        </w:rPr>
        <w:t>习总书记还</w:t>
      </w:r>
      <w:r w:rsidR="00450BE2" w:rsidRPr="000A1ADF">
        <w:rPr>
          <w:rFonts w:asciiTheme="majorEastAsia" w:eastAsiaTheme="majorEastAsia" w:hAnsiTheme="majorEastAsia" w:hint="eastAsia"/>
          <w:color w:val="222222"/>
          <w:sz w:val="24"/>
          <w:szCs w:val="24"/>
        </w:rPr>
        <w:t>提出把思想政治工作贯穿教育教学全过程，实现全程育人、全方位育人，努力开创我国高等教育事业发展新局面的思想。</w:t>
      </w:r>
    </w:p>
    <w:p w:rsidR="000A1ADF" w:rsidRDefault="00450BE2" w:rsidP="000A1ADF">
      <w:pPr>
        <w:spacing w:line="360" w:lineRule="auto"/>
        <w:ind w:firstLineChars="200" w:firstLine="480"/>
        <w:rPr>
          <w:rFonts w:asciiTheme="majorEastAsia" w:eastAsiaTheme="majorEastAsia" w:hAnsiTheme="majorEastAsia"/>
          <w:color w:val="222222"/>
          <w:sz w:val="24"/>
          <w:szCs w:val="24"/>
        </w:rPr>
      </w:pPr>
      <w:r w:rsidRPr="000A1ADF">
        <w:rPr>
          <w:rFonts w:asciiTheme="majorEastAsia" w:eastAsiaTheme="majorEastAsia" w:hAnsiTheme="majorEastAsia" w:hint="eastAsia"/>
          <w:color w:val="222222"/>
          <w:sz w:val="24"/>
          <w:szCs w:val="24"/>
        </w:rPr>
        <w:t>高校要倡导和</w:t>
      </w:r>
      <w:proofErr w:type="gramStart"/>
      <w:r w:rsidRPr="000A1ADF">
        <w:rPr>
          <w:rFonts w:asciiTheme="majorEastAsia" w:eastAsiaTheme="majorEastAsia" w:hAnsiTheme="majorEastAsia" w:hint="eastAsia"/>
          <w:color w:val="222222"/>
          <w:sz w:val="24"/>
          <w:szCs w:val="24"/>
        </w:rPr>
        <w:t>践行</w:t>
      </w:r>
      <w:proofErr w:type="gramEnd"/>
      <w:r w:rsidRPr="000A1ADF">
        <w:rPr>
          <w:rFonts w:asciiTheme="majorEastAsia" w:eastAsiaTheme="majorEastAsia" w:hAnsiTheme="majorEastAsia" w:hint="eastAsia"/>
          <w:color w:val="222222"/>
          <w:sz w:val="24"/>
          <w:szCs w:val="24"/>
        </w:rPr>
        <w:t>教书育人、管理育人、服务育人、实践育人、文化育人、科研育人。</w:t>
      </w:r>
      <w:r w:rsidR="000A1ADF" w:rsidRPr="000A1ADF">
        <w:rPr>
          <w:rFonts w:asciiTheme="majorEastAsia" w:eastAsiaTheme="majorEastAsia" w:hAnsiTheme="majorEastAsia" w:hint="eastAsia"/>
          <w:color w:val="222222"/>
          <w:sz w:val="24"/>
          <w:szCs w:val="24"/>
        </w:rPr>
        <w:t>图书馆虽说不是专司</w:t>
      </w:r>
      <w:proofErr w:type="gramStart"/>
      <w:r w:rsidR="000A1ADF" w:rsidRPr="000A1ADF">
        <w:rPr>
          <w:rFonts w:asciiTheme="majorEastAsia" w:eastAsiaTheme="majorEastAsia" w:hAnsiTheme="majorEastAsia" w:hint="eastAsia"/>
          <w:color w:val="222222"/>
          <w:sz w:val="24"/>
          <w:szCs w:val="24"/>
        </w:rPr>
        <w:t>思政教育</w:t>
      </w:r>
      <w:proofErr w:type="gramEnd"/>
      <w:r w:rsidR="000A1ADF" w:rsidRPr="000A1ADF">
        <w:rPr>
          <w:rFonts w:asciiTheme="majorEastAsia" w:eastAsiaTheme="majorEastAsia" w:hAnsiTheme="majorEastAsia" w:hint="eastAsia"/>
          <w:color w:val="222222"/>
          <w:sz w:val="24"/>
          <w:szCs w:val="24"/>
        </w:rPr>
        <w:t>工作的独立部门，也不是以</w:t>
      </w:r>
      <w:proofErr w:type="gramStart"/>
      <w:r w:rsidR="000A1ADF" w:rsidRPr="000A1ADF">
        <w:rPr>
          <w:rFonts w:asciiTheme="majorEastAsia" w:eastAsiaTheme="majorEastAsia" w:hAnsiTheme="majorEastAsia" w:hint="eastAsia"/>
          <w:color w:val="222222"/>
          <w:sz w:val="24"/>
          <w:szCs w:val="24"/>
        </w:rPr>
        <w:t>思政教育</w:t>
      </w:r>
      <w:proofErr w:type="gramEnd"/>
      <w:r w:rsidR="000A1ADF" w:rsidRPr="000A1ADF">
        <w:rPr>
          <w:rFonts w:asciiTheme="majorEastAsia" w:eastAsiaTheme="majorEastAsia" w:hAnsiTheme="majorEastAsia" w:hint="eastAsia"/>
          <w:color w:val="222222"/>
          <w:sz w:val="24"/>
          <w:szCs w:val="24"/>
        </w:rPr>
        <w:t>为基本职能的专职部门，但作为高校重要学术和教育组织机构，可以利用自身优势、特点，一定程度承担对大学生进行</w:t>
      </w:r>
      <w:proofErr w:type="gramStart"/>
      <w:r w:rsidR="000A1ADF" w:rsidRPr="000A1ADF">
        <w:rPr>
          <w:rFonts w:asciiTheme="majorEastAsia" w:eastAsiaTheme="majorEastAsia" w:hAnsiTheme="majorEastAsia" w:hint="eastAsia"/>
          <w:color w:val="222222"/>
          <w:sz w:val="24"/>
          <w:szCs w:val="24"/>
        </w:rPr>
        <w:t>思政教育</w:t>
      </w:r>
      <w:proofErr w:type="gramEnd"/>
      <w:r w:rsidR="000A1ADF" w:rsidRPr="000A1ADF">
        <w:rPr>
          <w:rFonts w:asciiTheme="majorEastAsia" w:eastAsiaTheme="majorEastAsia" w:hAnsiTheme="majorEastAsia" w:hint="eastAsia"/>
          <w:color w:val="222222"/>
          <w:sz w:val="24"/>
          <w:szCs w:val="24"/>
        </w:rPr>
        <w:t>工作的重要职责。</w:t>
      </w:r>
    </w:p>
    <w:p w:rsidR="00734DFA" w:rsidRPr="00734DFA" w:rsidRDefault="00734DFA" w:rsidP="00734DFA">
      <w:pPr>
        <w:spacing w:line="360" w:lineRule="auto"/>
        <w:ind w:firstLineChars="200" w:firstLine="480"/>
        <w:rPr>
          <w:rFonts w:asciiTheme="majorEastAsia" w:eastAsiaTheme="majorEastAsia" w:hAnsiTheme="majorEastAsia"/>
          <w:color w:val="222222"/>
          <w:sz w:val="24"/>
          <w:szCs w:val="24"/>
        </w:rPr>
      </w:pPr>
      <w:r w:rsidRPr="00734DFA">
        <w:rPr>
          <w:rFonts w:asciiTheme="majorEastAsia" w:eastAsiaTheme="majorEastAsia" w:hAnsiTheme="majorEastAsia" w:hint="eastAsia"/>
          <w:color w:val="222222"/>
          <w:sz w:val="24"/>
          <w:szCs w:val="24"/>
        </w:rPr>
        <w:t>图书馆充分运用自身藏书量大，网络技术先进优势，对大学生开展相应的马克思主义历史观、国家观、民族观、文化观教育，解决大学生对国家、民族、历史、文化、阶级、社会制度等重大政治问题的立场和态度问题，引导大学生正确认识世界和中国发展大势，坚定正确的</w:t>
      </w:r>
      <w:r w:rsidR="005854CC">
        <w:rPr>
          <w:rFonts w:asciiTheme="majorEastAsia" w:eastAsiaTheme="majorEastAsia" w:hAnsiTheme="majorEastAsia" w:hint="eastAsia"/>
          <w:color w:val="222222"/>
          <w:sz w:val="24"/>
          <w:szCs w:val="24"/>
        </w:rPr>
        <w:t>政治方向，自觉抵制各种错误思想侵蚀，不断提高大学生思想政治素质。目前，我们已在</w:t>
      </w:r>
      <w:r w:rsidRPr="00734DFA">
        <w:rPr>
          <w:rFonts w:asciiTheme="majorEastAsia" w:eastAsiaTheme="majorEastAsia" w:hAnsiTheme="majorEastAsia" w:hint="eastAsia"/>
          <w:color w:val="222222"/>
          <w:sz w:val="24"/>
          <w:szCs w:val="24"/>
        </w:rPr>
        <w:t>在一楼大厅</w:t>
      </w:r>
      <w:r w:rsidRPr="00734DFA">
        <w:rPr>
          <w:rFonts w:asciiTheme="majorEastAsia" w:eastAsiaTheme="majorEastAsia" w:hAnsiTheme="majorEastAsia"/>
          <w:color w:val="222222"/>
          <w:sz w:val="24"/>
          <w:szCs w:val="24"/>
        </w:rPr>
        <w:t>设置红色经典</w:t>
      </w:r>
      <w:r w:rsidRPr="00734DFA">
        <w:rPr>
          <w:rFonts w:asciiTheme="majorEastAsia" w:eastAsiaTheme="majorEastAsia" w:hAnsiTheme="majorEastAsia" w:hint="eastAsia"/>
          <w:color w:val="222222"/>
          <w:sz w:val="24"/>
          <w:szCs w:val="24"/>
        </w:rPr>
        <w:t>书籍阅读</w:t>
      </w:r>
      <w:r w:rsidRPr="00734DFA">
        <w:rPr>
          <w:rFonts w:asciiTheme="majorEastAsia" w:eastAsiaTheme="majorEastAsia" w:hAnsiTheme="majorEastAsia"/>
          <w:color w:val="222222"/>
          <w:sz w:val="24"/>
          <w:szCs w:val="24"/>
        </w:rPr>
        <w:t>专区</w:t>
      </w:r>
      <w:r w:rsidRPr="00734DFA">
        <w:rPr>
          <w:rFonts w:asciiTheme="majorEastAsia" w:eastAsiaTheme="majorEastAsia" w:hAnsiTheme="majorEastAsia" w:hint="eastAsia"/>
          <w:color w:val="222222"/>
          <w:sz w:val="24"/>
          <w:szCs w:val="24"/>
        </w:rPr>
        <w:t>，</w:t>
      </w:r>
      <w:r w:rsidRPr="00734DFA">
        <w:rPr>
          <w:rFonts w:asciiTheme="majorEastAsia" w:eastAsiaTheme="majorEastAsia" w:hAnsiTheme="majorEastAsia"/>
          <w:color w:val="222222"/>
          <w:sz w:val="24"/>
          <w:szCs w:val="24"/>
        </w:rPr>
        <w:t>专区配备图书涉及领导人著作、党史国史、党内政策法规、党务工作、党员干部教育培训、党建研究及历史、文化、人物传记等权威、系统、实用的红色经典书籍</w:t>
      </w:r>
      <w:r w:rsidRPr="00734DFA">
        <w:rPr>
          <w:rFonts w:asciiTheme="majorEastAsia" w:eastAsiaTheme="majorEastAsia" w:hAnsiTheme="majorEastAsia" w:hint="eastAsia"/>
          <w:color w:val="222222"/>
          <w:sz w:val="24"/>
          <w:szCs w:val="24"/>
        </w:rPr>
        <w:t>。以更直观形象的方式增强大学生对党、对国家、对中国特色社会主义的政治认同和情感</w:t>
      </w:r>
      <w:r w:rsidRPr="00734DFA">
        <w:rPr>
          <w:rFonts w:asciiTheme="majorEastAsia" w:eastAsiaTheme="majorEastAsia" w:hAnsiTheme="majorEastAsia"/>
          <w:color w:val="222222"/>
          <w:sz w:val="24"/>
          <w:szCs w:val="24"/>
        </w:rPr>
        <w:t>，</w:t>
      </w:r>
      <w:r w:rsidRPr="00734DFA">
        <w:rPr>
          <w:rFonts w:asciiTheme="majorEastAsia" w:eastAsiaTheme="majorEastAsia" w:hAnsiTheme="majorEastAsia" w:hint="eastAsia"/>
          <w:color w:val="222222"/>
          <w:sz w:val="24"/>
          <w:szCs w:val="24"/>
        </w:rPr>
        <w:t>弘扬社会主义核心价值观。</w:t>
      </w:r>
    </w:p>
    <w:p w:rsidR="00734DFA" w:rsidRDefault="005337BB" w:rsidP="00734DFA">
      <w:pPr>
        <w:spacing w:line="360" w:lineRule="auto"/>
        <w:ind w:firstLineChars="200" w:firstLine="480"/>
        <w:rPr>
          <w:rFonts w:asciiTheme="majorEastAsia" w:eastAsiaTheme="majorEastAsia" w:hAnsiTheme="majorEastAsia"/>
          <w:color w:val="222222"/>
          <w:sz w:val="24"/>
          <w:szCs w:val="24"/>
        </w:rPr>
      </w:pPr>
      <w:r>
        <w:rPr>
          <w:rFonts w:asciiTheme="majorEastAsia" w:eastAsiaTheme="majorEastAsia" w:hAnsiTheme="majorEastAsia" w:hint="eastAsia"/>
          <w:color w:val="222222"/>
          <w:sz w:val="24"/>
          <w:szCs w:val="24"/>
        </w:rPr>
        <w:lastRenderedPageBreak/>
        <w:t>图书馆</w:t>
      </w:r>
      <w:r w:rsidRPr="00734DFA">
        <w:rPr>
          <w:rFonts w:asciiTheme="majorEastAsia" w:eastAsiaTheme="majorEastAsia" w:hAnsiTheme="majorEastAsia" w:hint="eastAsia"/>
          <w:color w:val="222222"/>
          <w:sz w:val="24"/>
          <w:szCs w:val="24"/>
        </w:rPr>
        <w:t>联合学校团委、学</w:t>
      </w:r>
      <w:r>
        <w:rPr>
          <w:rFonts w:asciiTheme="majorEastAsia" w:eastAsiaTheme="majorEastAsia" w:hAnsiTheme="majorEastAsia" w:hint="eastAsia"/>
          <w:color w:val="222222"/>
          <w:sz w:val="24"/>
          <w:szCs w:val="24"/>
        </w:rPr>
        <w:t>工</w:t>
      </w:r>
      <w:r w:rsidRPr="00734DFA">
        <w:rPr>
          <w:rFonts w:asciiTheme="majorEastAsia" w:eastAsiaTheme="majorEastAsia" w:hAnsiTheme="majorEastAsia" w:hint="eastAsia"/>
          <w:color w:val="222222"/>
          <w:sz w:val="24"/>
          <w:szCs w:val="24"/>
        </w:rPr>
        <w:t>处、马克思主义学院进行有意识、有目的的人文教育活动，打破文理界限，为提高大学生文化素养创造条件</w:t>
      </w:r>
      <w:r>
        <w:rPr>
          <w:rFonts w:asciiTheme="majorEastAsia" w:eastAsiaTheme="majorEastAsia" w:hAnsiTheme="majorEastAsia" w:hint="eastAsia"/>
          <w:color w:val="222222"/>
          <w:sz w:val="24"/>
          <w:szCs w:val="24"/>
        </w:rPr>
        <w:t>。</w:t>
      </w:r>
      <w:r w:rsidR="00F62862">
        <w:rPr>
          <w:rFonts w:asciiTheme="majorEastAsia" w:eastAsiaTheme="majorEastAsia" w:hAnsiTheme="majorEastAsia" w:hint="eastAsia"/>
          <w:color w:val="222222"/>
          <w:sz w:val="24"/>
          <w:szCs w:val="24"/>
        </w:rPr>
        <w:t>我们</w:t>
      </w:r>
      <w:r w:rsidR="00734DFA" w:rsidRPr="00734DFA">
        <w:rPr>
          <w:rFonts w:asciiTheme="majorEastAsia" w:eastAsiaTheme="majorEastAsia" w:hAnsiTheme="majorEastAsia" w:hint="eastAsia"/>
          <w:color w:val="222222"/>
          <w:sz w:val="24"/>
          <w:szCs w:val="24"/>
        </w:rPr>
        <w:t>结合十九大胜利</w:t>
      </w:r>
      <w:r w:rsidR="00734DFA" w:rsidRPr="00734DFA">
        <w:rPr>
          <w:rFonts w:asciiTheme="majorEastAsia" w:eastAsiaTheme="majorEastAsia" w:hAnsiTheme="majorEastAsia"/>
          <w:color w:val="222222"/>
          <w:sz w:val="24"/>
          <w:szCs w:val="24"/>
        </w:rPr>
        <w:t>召开</w:t>
      </w:r>
      <w:r w:rsidR="00734DFA" w:rsidRPr="00734DFA">
        <w:rPr>
          <w:rFonts w:asciiTheme="majorEastAsia" w:eastAsiaTheme="majorEastAsia" w:hAnsiTheme="majorEastAsia" w:hint="eastAsia"/>
          <w:color w:val="222222"/>
          <w:sz w:val="24"/>
          <w:szCs w:val="24"/>
        </w:rPr>
        <w:t>，</w:t>
      </w:r>
      <w:r w:rsidR="00734DFA" w:rsidRPr="00734DFA">
        <w:rPr>
          <w:rFonts w:asciiTheme="majorEastAsia" w:eastAsiaTheme="majorEastAsia" w:hAnsiTheme="majorEastAsia"/>
          <w:color w:val="222222"/>
          <w:sz w:val="24"/>
          <w:szCs w:val="24"/>
        </w:rPr>
        <w:t>庆祝改革开放</w:t>
      </w:r>
      <w:r w:rsidR="00734DFA" w:rsidRPr="00734DFA">
        <w:rPr>
          <w:rFonts w:asciiTheme="majorEastAsia" w:eastAsiaTheme="majorEastAsia" w:hAnsiTheme="majorEastAsia" w:hint="eastAsia"/>
          <w:color w:val="222222"/>
          <w:sz w:val="24"/>
          <w:szCs w:val="24"/>
        </w:rPr>
        <w:t>40周年，开展“巾帼好声音”十九大精神主题宣讲</w:t>
      </w:r>
      <w:r w:rsidR="00734DFA" w:rsidRPr="00734DFA">
        <w:rPr>
          <w:rFonts w:asciiTheme="majorEastAsia" w:eastAsiaTheme="majorEastAsia" w:hAnsiTheme="majorEastAsia"/>
          <w:color w:val="222222"/>
          <w:sz w:val="24"/>
          <w:szCs w:val="24"/>
        </w:rPr>
        <w:t>、</w:t>
      </w:r>
      <w:r w:rsidR="00734DFA" w:rsidRPr="00734DFA">
        <w:rPr>
          <w:rFonts w:asciiTheme="majorEastAsia" w:eastAsiaTheme="majorEastAsia" w:hAnsiTheme="majorEastAsia" w:hint="eastAsia"/>
          <w:color w:val="222222"/>
          <w:sz w:val="24"/>
          <w:szCs w:val="24"/>
        </w:rPr>
        <w:t>“不忘初心 牢记使命”迎七一红色经典诵读会、</w:t>
      </w:r>
      <w:proofErr w:type="gramStart"/>
      <w:r w:rsidR="00734DFA" w:rsidRPr="00734DFA">
        <w:rPr>
          <w:rFonts w:asciiTheme="majorEastAsia" w:eastAsiaTheme="majorEastAsia" w:hAnsiTheme="majorEastAsia" w:hint="eastAsia"/>
          <w:color w:val="222222"/>
          <w:sz w:val="24"/>
          <w:szCs w:val="24"/>
        </w:rPr>
        <w:t>跟习总书记</w:t>
      </w:r>
      <w:proofErr w:type="gramEnd"/>
      <w:r w:rsidR="00734DFA" w:rsidRPr="00734DFA">
        <w:rPr>
          <w:rFonts w:asciiTheme="majorEastAsia" w:eastAsiaTheme="majorEastAsia" w:hAnsiTheme="majorEastAsia" w:hint="eastAsia"/>
          <w:color w:val="222222"/>
          <w:sz w:val="24"/>
          <w:szCs w:val="24"/>
        </w:rPr>
        <w:t>学读书等</w:t>
      </w:r>
      <w:r w:rsidR="00734DFA" w:rsidRPr="00734DFA">
        <w:rPr>
          <w:rFonts w:asciiTheme="majorEastAsia" w:eastAsiaTheme="majorEastAsia" w:hAnsiTheme="majorEastAsia"/>
          <w:color w:val="222222"/>
          <w:sz w:val="24"/>
          <w:szCs w:val="24"/>
        </w:rPr>
        <w:t>主题</w:t>
      </w:r>
      <w:r w:rsidR="00734DFA" w:rsidRPr="00734DFA">
        <w:rPr>
          <w:rFonts w:asciiTheme="majorEastAsia" w:eastAsiaTheme="majorEastAsia" w:hAnsiTheme="majorEastAsia" w:hint="eastAsia"/>
          <w:color w:val="222222"/>
          <w:sz w:val="24"/>
          <w:szCs w:val="24"/>
        </w:rPr>
        <w:t>宣传</w:t>
      </w:r>
      <w:r w:rsidR="00734DFA" w:rsidRPr="00734DFA">
        <w:rPr>
          <w:rFonts w:asciiTheme="majorEastAsia" w:eastAsiaTheme="majorEastAsia" w:hAnsiTheme="majorEastAsia"/>
          <w:color w:val="222222"/>
          <w:sz w:val="24"/>
          <w:szCs w:val="24"/>
        </w:rPr>
        <w:t>活动</w:t>
      </w:r>
      <w:r w:rsidR="00734DFA" w:rsidRPr="00734DFA">
        <w:rPr>
          <w:rFonts w:asciiTheme="majorEastAsia" w:eastAsiaTheme="majorEastAsia" w:hAnsiTheme="majorEastAsia" w:hint="eastAsia"/>
          <w:color w:val="222222"/>
          <w:sz w:val="24"/>
          <w:szCs w:val="24"/>
        </w:rPr>
        <w:t>，</w:t>
      </w:r>
      <w:r w:rsidR="00734DFA" w:rsidRPr="00734DFA">
        <w:rPr>
          <w:rFonts w:asciiTheme="majorEastAsia" w:eastAsiaTheme="majorEastAsia" w:hAnsiTheme="majorEastAsia"/>
          <w:color w:val="222222"/>
          <w:sz w:val="24"/>
          <w:szCs w:val="24"/>
        </w:rPr>
        <w:t>学习贯彻习近平新时代中国特色社会主义思想和党的十九大精神，将红色文化与时代精神紧密结合，</w:t>
      </w:r>
      <w:r w:rsidR="00734DFA" w:rsidRPr="00734DFA">
        <w:rPr>
          <w:rFonts w:asciiTheme="majorEastAsia" w:eastAsiaTheme="majorEastAsia" w:hAnsiTheme="majorEastAsia" w:hint="eastAsia"/>
          <w:color w:val="222222"/>
          <w:sz w:val="24"/>
          <w:szCs w:val="24"/>
        </w:rPr>
        <w:t>推动中华优秀传统文化创造性转化、创新性发展，继承革命文化，发展社会主义先进文化，不忘本来、吸收外来、面向未来，更好构筑中国精神、中国价值、中国力量，为读者提供精神指引。</w:t>
      </w:r>
    </w:p>
    <w:p w:rsidR="005337BB" w:rsidRDefault="00734DFA" w:rsidP="00734DFA">
      <w:pPr>
        <w:spacing w:line="360" w:lineRule="auto"/>
        <w:ind w:firstLineChars="200" w:firstLine="480"/>
        <w:rPr>
          <w:rFonts w:asciiTheme="majorEastAsia" w:eastAsiaTheme="majorEastAsia" w:hAnsiTheme="majorEastAsia"/>
          <w:color w:val="222222"/>
          <w:sz w:val="24"/>
          <w:szCs w:val="24"/>
        </w:rPr>
      </w:pPr>
      <w:r w:rsidRPr="00734DFA">
        <w:rPr>
          <w:rFonts w:asciiTheme="majorEastAsia" w:eastAsiaTheme="majorEastAsia" w:hAnsiTheme="majorEastAsia" w:hint="eastAsia"/>
          <w:color w:val="222222"/>
          <w:sz w:val="24"/>
          <w:szCs w:val="24"/>
        </w:rPr>
        <w:t>图书馆收藏</w:t>
      </w:r>
      <w:r w:rsidR="005337BB">
        <w:rPr>
          <w:rFonts w:asciiTheme="majorEastAsia" w:eastAsiaTheme="majorEastAsia" w:hAnsiTheme="majorEastAsia" w:hint="eastAsia"/>
          <w:color w:val="222222"/>
          <w:sz w:val="24"/>
          <w:szCs w:val="24"/>
        </w:rPr>
        <w:t>有</w:t>
      </w:r>
      <w:r w:rsidRPr="00734DFA">
        <w:rPr>
          <w:rFonts w:asciiTheme="majorEastAsia" w:eastAsiaTheme="majorEastAsia" w:hAnsiTheme="majorEastAsia" w:hint="eastAsia"/>
          <w:color w:val="222222"/>
          <w:sz w:val="24"/>
          <w:szCs w:val="24"/>
        </w:rPr>
        <w:t>丰富的人文方面的文献资料，汇聚了古今中外文化的优秀成果；有足够大的空间为学生阅读、学习提供场所；深厚的文化底蕴、良好的文化环境陶冶大学生情操</w:t>
      </w:r>
      <w:r w:rsidR="005337BB">
        <w:rPr>
          <w:rFonts w:asciiTheme="majorEastAsia" w:eastAsiaTheme="majorEastAsia" w:hAnsiTheme="majorEastAsia" w:hint="eastAsia"/>
          <w:color w:val="222222"/>
          <w:sz w:val="24"/>
          <w:szCs w:val="24"/>
        </w:rPr>
        <w:t>。同时，利用自身工作特点，</w:t>
      </w:r>
      <w:r w:rsidR="005337BB" w:rsidRPr="00734DFA">
        <w:rPr>
          <w:rFonts w:asciiTheme="majorEastAsia" w:eastAsiaTheme="majorEastAsia" w:hAnsiTheme="majorEastAsia" w:hint="eastAsia"/>
          <w:color w:val="222222"/>
          <w:sz w:val="24"/>
          <w:szCs w:val="24"/>
        </w:rPr>
        <w:t>严把购书内容质量，精挑细选人文科普类文献，确保购入科学、完整、健康的书籍，不允许封建迷信、淫秽色情、歪理邪说、思想陈旧和盗版文献等不健康书刊的流入</w:t>
      </w:r>
      <w:r w:rsidR="005337BB">
        <w:rPr>
          <w:rFonts w:asciiTheme="majorEastAsia" w:eastAsiaTheme="majorEastAsia" w:hAnsiTheme="majorEastAsia" w:hint="eastAsia"/>
          <w:color w:val="222222"/>
          <w:sz w:val="24"/>
          <w:szCs w:val="24"/>
        </w:rPr>
        <w:t>，</w:t>
      </w:r>
      <w:r w:rsidR="005337BB" w:rsidRPr="00734DFA">
        <w:rPr>
          <w:rFonts w:asciiTheme="majorEastAsia" w:eastAsiaTheme="majorEastAsia" w:hAnsiTheme="majorEastAsia" w:hint="eastAsia"/>
          <w:color w:val="222222"/>
          <w:sz w:val="24"/>
          <w:szCs w:val="24"/>
        </w:rPr>
        <w:t>引导大学生进行人文学科知识阅读</w:t>
      </w:r>
    </w:p>
    <w:p w:rsidR="005337BB" w:rsidRDefault="005337BB" w:rsidP="005337BB">
      <w:pPr>
        <w:spacing w:line="360" w:lineRule="auto"/>
        <w:ind w:firstLineChars="200" w:firstLine="480"/>
        <w:rPr>
          <w:rFonts w:asciiTheme="majorEastAsia" w:eastAsiaTheme="majorEastAsia" w:hAnsiTheme="majorEastAsia" w:hint="eastAsia"/>
          <w:color w:val="222222"/>
          <w:sz w:val="24"/>
          <w:szCs w:val="24"/>
        </w:rPr>
      </w:pPr>
      <w:r w:rsidRPr="005337BB">
        <w:rPr>
          <w:rFonts w:asciiTheme="majorEastAsia" w:eastAsiaTheme="majorEastAsia" w:hAnsiTheme="majorEastAsia" w:hint="eastAsia"/>
          <w:color w:val="222222"/>
          <w:sz w:val="24"/>
          <w:szCs w:val="24"/>
        </w:rPr>
        <w:t>图书馆利用相关规章制度帮助大学生养成遵纪守法、诚信、友善的公德意识与行为习惯。针对丢书、撕书、抢座、占座、大声说话、乱吃东西等现象，对这些学生因势利导，耐心说服，真心劝告，使之内心反省，让图书馆的思</w:t>
      </w:r>
      <w:r w:rsidR="00F62862">
        <w:rPr>
          <w:rFonts w:asciiTheme="majorEastAsia" w:eastAsiaTheme="majorEastAsia" w:hAnsiTheme="majorEastAsia" w:hint="eastAsia"/>
          <w:color w:val="222222"/>
          <w:sz w:val="24"/>
          <w:szCs w:val="24"/>
        </w:rPr>
        <w:t>想</w:t>
      </w:r>
      <w:r w:rsidRPr="005337BB">
        <w:rPr>
          <w:rFonts w:asciiTheme="majorEastAsia" w:eastAsiaTheme="majorEastAsia" w:hAnsiTheme="majorEastAsia" w:hint="eastAsia"/>
          <w:color w:val="222222"/>
          <w:sz w:val="24"/>
          <w:szCs w:val="24"/>
        </w:rPr>
        <w:t>政</w:t>
      </w:r>
      <w:r w:rsidR="00F62862">
        <w:rPr>
          <w:rFonts w:asciiTheme="majorEastAsia" w:eastAsiaTheme="majorEastAsia" w:hAnsiTheme="majorEastAsia" w:hint="eastAsia"/>
          <w:color w:val="222222"/>
          <w:sz w:val="24"/>
          <w:szCs w:val="24"/>
        </w:rPr>
        <w:t>治</w:t>
      </w:r>
      <w:r w:rsidRPr="005337BB">
        <w:rPr>
          <w:rFonts w:asciiTheme="majorEastAsia" w:eastAsiaTheme="majorEastAsia" w:hAnsiTheme="majorEastAsia" w:hint="eastAsia"/>
          <w:color w:val="222222"/>
          <w:sz w:val="24"/>
          <w:szCs w:val="24"/>
        </w:rPr>
        <w:t>教育随风潜入夜，润物细无声。</w:t>
      </w:r>
    </w:p>
    <w:p w:rsidR="001B1092" w:rsidRDefault="001B1092" w:rsidP="005337BB">
      <w:pPr>
        <w:spacing w:line="360" w:lineRule="auto"/>
        <w:ind w:firstLineChars="200" w:firstLine="480"/>
        <w:rPr>
          <w:rFonts w:asciiTheme="majorEastAsia" w:eastAsiaTheme="majorEastAsia" w:hAnsiTheme="majorEastAsia" w:hint="eastAsia"/>
          <w:color w:val="222222"/>
          <w:sz w:val="24"/>
          <w:szCs w:val="24"/>
        </w:rPr>
      </w:pPr>
    </w:p>
    <w:p w:rsidR="001B1092" w:rsidRDefault="001B1092" w:rsidP="005337BB">
      <w:pPr>
        <w:spacing w:line="360" w:lineRule="auto"/>
        <w:ind w:firstLineChars="200" w:firstLine="480"/>
        <w:rPr>
          <w:rFonts w:asciiTheme="majorEastAsia" w:eastAsiaTheme="majorEastAsia" w:hAnsiTheme="majorEastAsia" w:hint="eastAsia"/>
          <w:color w:val="222222"/>
          <w:sz w:val="24"/>
          <w:szCs w:val="24"/>
        </w:rPr>
      </w:pPr>
      <w:r>
        <w:rPr>
          <w:rFonts w:asciiTheme="majorEastAsia" w:eastAsiaTheme="majorEastAsia" w:hAnsiTheme="majorEastAsia" w:hint="eastAsia"/>
          <w:color w:val="222222"/>
          <w:sz w:val="24"/>
          <w:szCs w:val="24"/>
        </w:rPr>
        <w:t xml:space="preserve">                                               </w:t>
      </w:r>
    </w:p>
    <w:p w:rsidR="001B1092" w:rsidRDefault="001B1092" w:rsidP="005337BB">
      <w:pPr>
        <w:spacing w:line="360" w:lineRule="auto"/>
        <w:ind w:firstLineChars="200" w:firstLine="480"/>
        <w:rPr>
          <w:rFonts w:asciiTheme="minorEastAsia" w:hAnsiTheme="minorEastAsia" w:hint="eastAsia"/>
          <w:sz w:val="24"/>
          <w:szCs w:val="24"/>
        </w:rPr>
      </w:pPr>
      <w:r>
        <w:rPr>
          <w:rFonts w:asciiTheme="majorEastAsia" w:eastAsiaTheme="majorEastAsia" w:hAnsiTheme="majorEastAsia" w:hint="eastAsia"/>
          <w:color w:val="222222"/>
          <w:sz w:val="24"/>
          <w:szCs w:val="24"/>
        </w:rPr>
        <w:t xml:space="preserve">                                         </w:t>
      </w:r>
      <w:r w:rsidRPr="00F76E69">
        <w:rPr>
          <w:rFonts w:asciiTheme="majorEastAsia" w:eastAsiaTheme="majorEastAsia" w:hAnsiTheme="majorEastAsia" w:hint="eastAsia"/>
          <w:color w:val="222222"/>
          <w:sz w:val="24"/>
          <w:szCs w:val="24"/>
        </w:rPr>
        <w:t xml:space="preserve">  </w:t>
      </w:r>
      <w:r w:rsidR="00F76E69" w:rsidRPr="00F76E69">
        <w:rPr>
          <w:rFonts w:asciiTheme="minorEastAsia" w:hAnsiTheme="minorEastAsia" w:hint="eastAsia"/>
          <w:sz w:val="24"/>
          <w:szCs w:val="24"/>
        </w:rPr>
        <w:t>肖 玉</w:t>
      </w:r>
    </w:p>
    <w:p w:rsidR="00F54F53" w:rsidRPr="00F76E69" w:rsidRDefault="00F54F53" w:rsidP="005337BB">
      <w:pPr>
        <w:spacing w:line="360" w:lineRule="auto"/>
        <w:ind w:firstLineChars="200" w:firstLine="480"/>
        <w:rPr>
          <w:rFonts w:asciiTheme="majorEastAsia" w:eastAsiaTheme="majorEastAsia" w:hAnsiTheme="majorEastAsia"/>
          <w:color w:val="222222"/>
          <w:sz w:val="24"/>
          <w:szCs w:val="24"/>
        </w:rPr>
      </w:pPr>
      <w:r>
        <w:rPr>
          <w:rFonts w:asciiTheme="minorEastAsia" w:hAnsiTheme="minorEastAsia" w:hint="eastAsia"/>
          <w:sz w:val="24"/>
          <w:szCs w:val="24"/>
        </w:rPr>
        <w:t xml:space="preserve">                                      2019年4月1日</w:t>
      </w:r>
    </w:p>
    <w:sectPr w:rsidR="00F54F53" w:rsidRPr="00F76E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2D" w:rsidRDefault="00D0522D" w:rsidP="003057A1">
      <w:r>
        <w:separator/>
      </w:r>
    </w:p>
  </w:endnote>
  <w:endnote w:type="continuationSeparator" w:id="0">
    <w:p w:rsidR="00D0522D" w:rsidRDefault="00D0522D" w:rsidP="0030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2D" w:rsidRDefault="00D0522D" w:rsidP="003057A1">
      <w:r>
        <w:separator/>
      </w:r>
    </w:p>
  </w:footnote>
  <w:footnote w:type="continuationSeparator" w:id="0">
    <w:p w:rsidR="00D0522D" w:rsidRDefault="00D0522D" w:rsidP="00305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6F"/>
    <w:rsid w:val="00011BD2"/>
    <w:rsid w:val="000A1ADF"/>
    <w:rsid w:val="000C5F6F"/>
    <w:rsid w:val="001B1092"/>
    <w:rsid w:val="003057A1"/>
    <w:rsid w:val="00346FEF"/>
    <w:rsid w:val="00450BE2"/>
    <w:rsid w:val="004C40A4"/>
    <w:rsid w:val="005337BB"/>
    <w:rsid w:val="005854CC"/>
    <w:rsid w:val="00734DFA"/>
    <w:rsid w:val="00926148"/>
    <w:rsid w:val="00A712D7"/>
    <w:rsid w:val="00B51CAD"/>
    <w:rsid w:val="00D0522D"/>
    <w:rsid w:val="00F54F53"/>
    <w:rsid w:val="00F62862"/>
    <w:rsid w:val="00F7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57A1"/>
    <w:rPr>
      <w:sz w:val="18"/>
      <w:szCs w:val="18"/>
    </w:rPr>
  </w:style>
  <w:style w:type="paragraph" w:styleId="a4">
    <w:name w:val="footer"/>
    <w:basedOn w:val="a"/>
    <w:link w:val="Char0"/>
    <w:uiPriority w:val="99"/>
    <w:unhideWhenUsed/>
    <w:rsid w:val="003057A1"/>
    <w:pPr>
      <w:tabs>
        <w:tab w:val="center" w:pos="4153"/>
        <w:tab w:val="right" w:pos="8306"/>
      </w:tabs>
      <w:snapToGrid w:val="0"/>
      <w:jc w:val="left"/>
    </w:pPr>
    <w:rPr>
      <w:sz w:val="18"/>
      <w:szCs w:val="18"/>
    </w:rPr>
  </w:style>
  <w:style w:type="character" w:customStyle="1" w:styleId="Char0">
    <w:name w:val="页脚 Char"/>
    <w:basedOn w:val="a0"/>
    <w:link w:val="a4"/>
    <w:uiPriority w:val="99"/>
    <w:rsid w:val="003057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57A1"/>
    <w:rPr>
      <w:sz w:val="18"/>
      <w:szCs w:val="18"/>
    </w:rPr>
  </w:style>
  <w:style w:type="paragraph" w:styleId="a4">
    <w:name w:val="footer"/>
    <w:basedOn w:val="a"/>
    <w:link w:val="Char0"/>
    <w:uiPriority w:val="99"/>
    <w:unhideWhenUsed/>
    <w:rsid w:val="003057A1"/>
    <w:pPr>
      <w:tabs>
        <w:tab w:val="center" w:pos="4153"/>
        <w:tab w:val="right" w:pos="8306"/>
      </w:tabs>
      <w:snapToGrid w:val="0"/>
      <w:jc w:val="left"/>
    </w:pPr>
    <w:rPr>
      <w:sz w:val="18"/>
      <w:szCs w:val="18"/>
    </w:rPr>
  </w:style>
  <w:style w:type="character" w:customStyle="1" w:styleId="Char0">
    <w:name w:val="页脚 Char"/>
    <w:basedOn w:val="a0"/>
    <w:link w:val="a4"/>
    <w:uiPriority w:val="99"/>
    <w:rsid w:val="003057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2019-04-01T03:22:00Z</dcterms:created>
  <dcterms:modified xsi:type="dcterms:W3CDTF">2019-04-01T03:30:00Z</dcterms:modified>
</cp:coreProperties>
</file>