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8E" w:rsidRPr="00C46667" w:rsidRDefault="00070F8E" w:rsidP="00070F8E">
      <w:pPr>
        <w:jc w:val="center"/>
        <w:rPr>
          <w:rFonts w:ascii="微软雅黑" w:eastAsia="微软雅黑" w:hAnsi="微软雅黑"/>
          <w:b/>
          <w:color w:val="000000"/>
          <w:sz w:val="28"/>
          <w:szCs w:val="28"/>
          <w:shd w:val="clear" w:color="auto" w:fill="FFFFFF"/>
        </w:rPr>
      </w:pPr>
      <w:r w:rsidRPr="00C46667">
        <w:rPr>
          <w:rFonts w:ascii="微软雅黑" w:eastAsia="微软雅黑" w:hAnsi="微软雅黑" w:hint="eastAsia"/>
          <w:b/>
          <w:color w:val="000000"/>
          <w:sz w:val="28"/>
          <w:szCs w:val="28"/>
          <w:shd w:val="clear" w:color="auto" w:fill="FFFFFF"/>
        </w:rPr>
        <w:t>打造</w:t>
      </w:r>
      <w:r w:rsidRPr="00C46667">
        <w:rPr>
          <w:rFonts w:ascii="微软雅黑" w:eastAsia="微软雅黑" w:hAnsi="微软雅黑"/>
          <w:b/>
          <w:color w:val="000000"/>
          <w:sz w:val="28"/>
          <w:szCs w:val="28"/>
          <w:shd w:val="clear" w:color="auto" w:fill="FFFFFF"/>
        </w:rPr>
        <w:t>高素质思</w:t>
      </w:r>
      <w:r w:rsidR="007D74CD">
        <w:rPr>
          <w:rFonts w:ascii="微软雅黑" w:eastAsia="微软雅黑" w:hAnsi="微软雅黑" w:hint="eastAsia"/>
          <w:b/>
          <w:color w:val="000000"/>
          <w:sz w:val="28"/>
          <w:szCs w:val="28"/>
          <w:shd w:val="clear" w:color="auto" w:fill="FFFFFF"/>
        </w:rPr>
        <w:t>想</w:t>
      </w:r>
      <w:r w:rsidRPr="00C46667">
        <w:rPr>
          <w:rFonts w:ascii="微软雅黑" w:eastAsia="微软雅黑" w:hAnsi="微软雅黑"/>
          <w:b/>
          <w:color w:val="000000"/>
          <w:sz w:val="28"/>
          <w:szCs w:val="28"/>
          <w:shd w:val="clear" w:color="auto" w:fill="FFFFFF"/>
        </w:rPr>
        <w:t>政治理论课教师队伍，构建</w:t>
      </w:r>
      <w:r w:rsidRPr="00C46667">
        <w:rPr>
          <w:rFonts w:ascii="微软雅黑" w:eastAsia="微软雅黑" w:hAnsi="微软雅黑" w:hint="eastAsia"/>
          <w:b/>
          <w:color w:val="000000"/>
          <w:sz w:val="28"/>
          <w:szCs w:val="28"/>
          <w:shd w:val="clear" w:color="auto" w:fill="FFFFFF"/>
        </w:rPr>
        <w:t>“大思政”格局</w:t>
      </w:r>
    </w:p>
    <w:p w:rsidR="007D31F8" w:rsidRDefault="00070F8E" w:rsidP="00070F8E">
      <w:pPr>
        <w:jc w:val="center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070F8E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——</w:t>
      </w:r>
      <w:r w:rsidRPr="00070F8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学习贯彻习近平总书记在学校思政课教师座谈会上重要讲话</w:t>
      </w:r>
      <w:r w:rsidRPr="00070F8E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心得体会</w:t>
      </w:r>
    </w:p>
    <w:p w:rsidR="00C7694A" w:rsidRDefault="00082AE8" w:rsidP="00082AE8">
      <w:pPr>
        <w:ind w:firstLineChars="200" w:firstLine="480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2019年3月18日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习近平总书记在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京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主持召开学校思想政治理论课教师座谈会并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围绕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“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培养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什么样的人、如何培养人以及为谁培养人”发表重要讲话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</w:t>
      </w:r>
      <w:r w:rsidR="00E16D1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并就</w:t>
      </w:r>
      <w:r w:rsidR="00E16D1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一流的思政课教师作出明确要求：政治要强、情怀</w:t>
      </w:r>
      <w:r w:rsidR="00E16D1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要</w:t>
      </w:r>
      <w:r w:rsidR="00E16D1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深、</w:t>
      </w:r>
      <w:r w:rsidR="00E16D1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思维</w:t>
      </w:r>
      <w:r w:rsidR="00E16D1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要</w:t>
      </w:r>
      <w:r w:rsidR="00E16D1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新</w:t>
      </w:r>
      <w:r w:rsidR="00E16D1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、视野要广、自律要严、人格要正。这</w:t>
      </w:r>
      <w:r w:rsidR="00E16D1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六个</w:t>
      </w:r>
      <w:r w:rsidR="00E16D1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方面，是未来思政课教师队伍建设的重要标准，也是思政课教师全面提升理论素养和教学水平的努力方向。</w:t>
      </w:r>
      <w:r w:rsidR="00E16D1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广大</w:t>
      </w:r>
      <w:r w:rsidR="00E16D1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思政课教师需兢兢业业、甘于值守、勤于奉献，</w:t>
      </w:r>
      <w:r w:rsidR="00E16D1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致力</w:t>
      </w:r>
      <w:r w:rsidR="00E16D1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于把下一代教育好、培养好，为推动我国教育事业发展和中华民族伟大复兴</w:t>
      </w:r>
      <w:r w:rsidR="00E16D1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作出重要</w:t>
      </w:r>
      <w:r w:rsidR="00E16D1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贡献。</w:t>
      </w:r>
      <w:r w:rsidR="00C7694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作为</w:t>
      </w:r>
      <w:r w:rsidR="00C7694A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学校，需结合</w:t>
      </w:r>
      <w:r w:rsidR="00C7694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时代</w:t>
      </w:r>
      <w:r w:rsidR="00C7694A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发展</w:t>
      </w:r>
      <w:r w:rsidR="00C7694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和学校</w:t>
      </w:r>
      <w:r w:rsidR="007D74CD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师资现状，</w:t>
      </w:r>
      <w:r w:rsidR="00C7694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建立</w:t>
      </w:r>
      <w:r w:rsidR="00C7694A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一支可信、可敬、可靠、乐为、敢为、有为的思政课教师队伍</w:t>
      </w:r>
      <w:r w:rsidR="00C7694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。</w:t>
      </w:r>
    </w:p>
    <w:p w:rsidR="00C7694A" w:rsidRDefault="00C7694A" w:rsidP="00082AE8">
      <w:pPr>
        <w:ind w:firstLineChars="200" w:firstLine="480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思政课教师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队伍建设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需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专兼结合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、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内培外引。</w:t>
      </w:r>
      <w:r w:rsidR="007D74CD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结合学院</w:t>
      </w:r>
      <w:r w:rsidR="007D74CD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思政教师现状</w:t>
      </w:r>
      <w:r w:rsidR="007D74CD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</w:t>
      </w:r>
      <w:r w:rsidR="007D74CD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未来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需</w:t>
      </w:r>
      <w:r w:rsidR="007D74CD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大力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引进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博士、硕士，优化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思政课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教师队伍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学历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、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年龄结构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；内培一批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从事思想政治管理教师，兼任思想政治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课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，优化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思政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课教师队伍专业、职称结构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；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深化思政课堂教学改革，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将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习近平新时代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中国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特色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社会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主义思想进教材、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进课堂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、进头脑，打造思政金课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引导教师、学生树立正确的政治方向和辩证的思维方法，全面提升思政课教师的专业素养；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梳理人才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培养过程中的“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思政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元素”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通过专业课程、拓展课程、第二课堂等载体，将社会主义核心价值观、职业道德、企业文化等渗透进人才培养全过程，大力提升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专任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教师思政素养，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形成思政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课程引领，课程思政同向同行的“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大思政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”</w:t>
      </w:r>
      <w:r w:rsidR="00CA711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格局</w:t>
      </w:r>
      <w:r w:rsidR="00CA7115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。</w:t>
      </w:r>
    </w:p>
    <w:p w:rsidR="00C46667" w:rsidRDefault="00AF79F1" w:rsidP="00082AE8">
      <w:pPr>
        <w:ind w:firstLineChars="200" w:firstLine="480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思政课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教师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队伍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建设除了在结构、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规模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、专业素养方面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探索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实践，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还需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创新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思想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政治课教学模式。习近平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总书记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强调，推动思想政治理论课改革创新，要不断增强思政课的思想性、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理论性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和亲和力、针对性，思想政治理论课在教学理念、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lastRenderedPageBreak/>
        <w:t>教学手段、教学方法等方面需推陈出新，改革创新。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随着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人工智能时代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到来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依托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学院云平台，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构建人工智能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+思想政治教育新模式。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利用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工程云平台，将社会热点、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专题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研讨等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问题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引入思政课堂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同时将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思政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课堂活动延伸到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实践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教学基地、社区、教育基地等。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思政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课堂需始终遵循针对性、时效性、时效性等原则，思想政治课程需具有鲜明的时代特征，课程的实践教学</w:t>
      </w:r>
      <w:r w:rsidR="007D74CD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应</w:t>
      </w:r>
      <w:bookmarkStart w:id="0" w:name="_GoBack"/>
      <w:bookmarkEnd w:id="0"/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反映社会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现实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的发展，体现时代特征。</w:t>
      </w:r>
      <w:r w:rsidR="00C4666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充分</w:t>
      </w:r>
      <w:r w:rsidR="00C4666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利用微信、微博、互联网等新媒体，</w:t>
      </w:r>
      <w:r w:rsidR="00C4666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构建</w:t>
      </w:r>
      <w:r w:rsidR="00C4666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以辅导员、思政课教师为主体，班主任、学生干部为</w:t>
      </w:r>
      <w:r w:rsidR="00C4666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主力军</w:t>
      </w:r>
      <w:r w:rsidR="00C4666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的网络思政队伍，主动触网、善于用网、借网育人，深入传播社会主义核心价值观，充分发挥网络思政教育新阵地，全面提升</w:t>
      </w:r>
      <w:r w:rsidR="00C4666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学生</w:t>
      </w:r>
      <w:r w:rsidR="00C46667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、教师的参与意识和主体性。</w:t>
      </w:r>
    </w:p>
    <w:p w:rsidR="00C46667" w:rsidRDefault="00C46667" w:rsidP="00082AE8">
      <w:pPr>
        <w:ind w:firstLineChars="200" w:firstLine="480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育才造土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，为国之本。</w:t>
      </w:r>
      <w:r w:rsidRPr="00C46667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青少年阶段是人生的“拔节孕穗期”，最需要精心引导和栽培。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坚持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用习近平新时代中国特色社会主义思想铸魂育人，着力推动思政课改革创新，引导学生增强“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四个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自信”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，在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不断启发中让学生水到渠成得出结论，才能让科学理论春风化雨、滋润心灵，提高学生掌握和运用科学理论的能力。</w:t>
      </w:r>
    </w:p>
    <w:p w:rsidR="00115CE7" w:rsidRDefault="00115CE7" w:rsidP="00082AE8">
      <w:pPr>
        <w:ind w:firstLineChars="200" w:firstLine="480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</w:p>
    <w:p w:rsidR="00115CE7" w:rsidRDefault="00115CE7" w:rsidP="00082AE8">
      <w:pPr>
        <w:ind w:firstLineChars="200" w:firstLine="480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 xml:space="preserve">                                    叶爱英</w:t>
      </w:r>
    </w:p>
    <w:p w:rsidR="00CA7115" w:rsidRDefault="00CA7115" w:rsidP="00082AE8">
      <w:pPr>
        <w:ind w:firstLineChars="200" w:firstLine="480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</w:p>
    <w:p w:rsidR="00CA7115" w:rsidRDefault="00CA7115" w:rsidP="00082AE8">
      <w:pPr>
        <w:ind w:firstLineChars="200" w:firstLine="480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</w:p>
    <w:p w:rsidR="00CE743E" w:rsidRPr="00070F8E" w:rsidRDefault="00CE743E" w:rsidP="00082AE8">
      <w:pPr>
        <w:ind w:firstLineChars="200" w:firstLine="480"/>
        <w:rPr>
          <w:sz w:val="24"/>
          <w:szCs w:val="24"/>
        </w:rPr>
      </w:pPr>
    </w:p>
    <w:sectPr w:rsidR="00CE743E" w:rsidRPr="00070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23" w:rsidRDefault="00186023" w:rsidP="00AF79F1">
      <w:r>
        <w:separator/>
      </w:r>
    </w:p>
  </w:endnote>
  <w:endnote w:type="continuationSeparator" w:id="0">
    <w:p w:rsidR="00186023" w:rsidRDefault="00186023" w:rsidP="00A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23" w:rsidRDefault="00186023" w:rsidP="00AF79F1">
      <w:r>
        <w:separator/>
      </w:r>
    </w:p>
  </w:footnote>
  <w:footnote w:type="continuationSeparator" w:id="0">
    <w:p w:rsidR="00186023" w:rsidRDefault="00186023" w:rsidP="00AF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8E"/>
    <w:rsid w:val="0003110D"/>
    <w:rsid w:val="00070F8E"/>
    <w:rsid w:val="00082AE8"/>
    <w:rsid w:val="00115CE7"/>
    <w:rsid w:val="00186023"/>
    <w:rsid w:val="007D1B75"/>
    <w:rsid w:val="007D31F8"/>
    <w:rsid w:val="007D74CD"/>
    <w:rsid w:val="00877EDA"/>
    <w:rsid w:val="00AF79F1"/>
    <w:rsid w:val="00C46667"/>
    <w:rsid w:val="00C7694A"/>
    <w:rsid w:val="00CA7115"/>
    <w:rsid w:val="00CE743E"/>
    <w:rsid w:val="00D568B1"/>
    <w:rsid w:val="00E16D17"/>
    <w:rsid w:val="00E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9DF3C-801C-4CE2-B3A7-6BBAEC14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182</Words>
  <Characters>1042</Characters>
  <Application>Microsoft Office Word</Application>
  <DocSecurity>0</DocSecurity>
  <Lines>8</Lines>
  <Paragraphs>2</Paragraphs>
  <ScaleCrop>false</ScaleCrop>
  <Company>微软中国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2019-03-31T04:56:00Z</dcterms:created>
  <dcterms:modified xsi:type="dcterms:W3CDTF">2019-04-01T00:30:00Z</dcterms:modified>
</cp:coreProperties>
</file>