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1CF" w:rsidRDefault="00E051CF">
      <w:pPr>
        <w:pStyle w:val="ac"/>
        <w:spacing w:line="360" w:lineRule="auto"/>
        <w:ind w:firstLine="600"/>
        <w:rPr>
          <w:rFonts w:ascii="仿宋" w:eastAsia="仿宋" w:hAnsi="仿宋"/>
          <w:sz w:val="30"/>
          <w:szCs w:val="30"/>
        </w:rPr>
      </w:pPr>
    </w:p>
    <w:p w:rsidR="00E051CF" w:rsidRDefault="00E051CF">
      <w:pPr>
        <w:pStyle w:val="ac"/>
        <w:spacing w:line="360" w:lineRule="auto"/>
        <w:ind w:firstLine="600"/>
        <w:rPr>
          <w:rFonts w:ascii="仿宋" w:eastAsia="仿宋" w:hAnsi="仿宋"/>
          <w:sz w:val="30"/>
          <w:szCs w:val="30"/>
        </w:rPr>
      </w:pPr>
    </w:p>
    <w:p w:rsidR="00E051CF" w:rsidRDefault="00E051CF">
      <w:pPr>
        <w:rPr>
          <w:sz w:val="28"/>
          <w:szCs w:val="28"/>
        </w:rPr>
      </w:pPr>
    </w:p>
    <w:p w:rsidR="00E051CF" w:rsidRDefault="00E051CF">
      <w:pPr>
        <w:rPr>
          <w:rFonts w:ascii="华文新魏" w:eastAsia="华文新魏"/>
          <w:b/>
          <w:sz w:val="44"/>
          <w:szCs w:val="44"/>
        </w:rPr>
      </w:pPr>
    </w:p>
    <w:p w:rsidR="00E051CF" w:rsidRDefault="00E051CF">
      <w:pPr>
        <w:jc w:val="center"/>
        <w:rPr>
          <w:rFonts w:asciiTheme="majorEastAsia" w:eastAsiaTheme="majorEastAsia" w:hAnsiTheme="majorEastAsia"/>
          <w:b/>
          <w:sz w:val="44"/>
          <w:szCs w:val="44"/>
        </w:rPr>
      </w:pPr>
    </w:p>
    <w:p w:rsidR="00E051CF" w:rsidRDefault="00BA5449">
      <w:pPr>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《体育与健康一》</w:t>
      </w:r>
    </w:p>
    <w:p w:rsidR="00E051CF" w:rsidRDefault="00E051CF">
      <w:pPr>
        <w:jc w:val="center"/>
        <w:rPr>
          <w:rFonts w:asciiTheme="majorEastAsia" w:eastAsiaTheme="majorEastAsia" w:hAnsiTheme="majorEastAsia"/>
          <w:b/>
          <w:sz w:val="72"/>
          <w:szCs w:val="72"/>
        </w:rPr>
      </w:pPr>
    </w:p>
    <w:p w:rsidR="00E051CF" w:rsidRDefault="00BA5449">
      <w:pPr>
        <w:jc w:val="center"/>
        <w:rPr>
          <w:rFonts w:asciiTheme="majorEastAsia" w:eastAsiaTheme="majorEastAsia" w:hAnsiTheme="majorEastAsia"/>
          <w:sz w:val="72"/>
          <w:szCs w:val="72"/>
        </w:rPr>
      </w:pPr>
      <w:r>
        <w:rPr>
          <w:rFonts w:asciiTheme="majorEastAsia" w:eastAsiaTheme="majorEastAsia" w:hAnsiTheme="majorEastAsia" w:hint="eastAsia"/>
          <w:sz w:val="72"/>
          <w:szCs w:val="72"/>
        </w:rPr>
        <w:t>课 程 标 准</w:t>
      </w:r>
    </w:p>
    <w:p w:rsidR="00E051CF" w:rsidRDefault="00E051CF">
      <w:pPr>
        <w:jc w:val="center"/>
        <w:rPr>
          <w:b/>
          <w:szCs w:val="21"/>
        </w:rPr>
      </w:pPr>
    </w:p>
    <w:p w:rsidR="00E051CF" w:rsidRDefault="00E051CF">
      <w:pPr>
        <w:jc w:val="center"/>
        <w:rPr>
          <w:b/>
          <w:sz w:val="30"/>
          <w:szCs w:val="30"/>
        </w:rPr>
      </w:pPr>
    </w:p>
    <w:p w:rsidR="00E051CF" w:rsidRDefault="00E051CF">
      <w:pPr>
        <w:jc w:val="center"/>
        <w:rPr>
          <w:b/>
          <w:sz w:val="30"/>
          <w:szCs w:val="30"/>
        </w:rPr>
      </w:pPr>
    </w:p>
    <w:p w:rsidR="00E051CF" w:rsidRDefault="00BA5449">
      <w:pPr>
        <w:ind w:firstLineChars="600" w:firstLine="1920"/>
        <w:jc w:val="left"/>
        <w:rPr>
          <w:b/>
          <w:sz w:val="30"/>
          <w:szCs w:val="30"/>
        </w:rPr>
      </w:pPr>
      <w:r>
        <w:rPr>
          <w:rFonts w:hint="eastAsia"/>
          <w:sz w:val="32"/>
          <w:szCs w:val="32"/>
        </w:rPr>
        <w:t>二</w:t>
      </w:r>
      <w:r>
        <w:rPr>
          <w:rFonts w:hint="eastAsia"/>
          <w:sz w:val="32"/>
          <w:szCs w:val="32"/>
        </w:rPr>
        <w:t xml:space="preserve"> </w:t>
      </w:r>
      <w:r>
        <w:rPr>
          <w:rFonts w:hint="eastAsia"/>
          <w:sz w:val="32"/>
          <w:szCs w:val="32"/>
        </w:rPr>
        <w:t>级</w:t>
      </w:r>
      <w:r>
        <w:rPr>
          <w:rFonts w:hint="eastAsia"/>
          <w:sz w:val="32"/>
          <w:szCs w:val="32"/>
        </w:rPr>
        <w:t xml:space="preserve"> </w:t>
      </w:r>
      <w:r>
        <w:rPr>
          <w:rFonts w:hint="eastAsia"/>
          <w:sz w:val="32"/>
          <w:szCs w:val="32"/>
        </w:rPr>
        <w:t>学</w:t>
      </w:r>
      <w:r>
        <w:rPr>
          <w:rFonts w:hint="eastAsia"/>
          <w:sz w:val="32"/>
          <w:szCs w:val="32"/>
        </w:rPr>
        <w:t xml:space="preserve"> </w:t>
      </w:r>
      <w:r>
        <w:rPr>
          <w:rFonts w:hint="eastAsia"/>
          <w:sz w:val="32"/>
          <w:szCs w:val="32"/>
        </w:rPr>
        <w:t>院（部）：</w:t>
      </w:r>
      <w:r>
        <w:rPr>
          <w:rFonts w:hint="eastAsia"/>
          <w:sz w:val="32"/>
          <w:szCs w:val="32"/>
          <w:u w:val="single"/>
        </w:rPr>
        <w:t xml:space="preserve">  </w:t>
      </w:r>
      <w:r>
        <w:rPr>
          <w:rFonts w:hint="eastAsia"/>
          <w:sz w:val="32"/>
          <w:szCs w:val="32"/>
          <w:u w:val="single"/>
        </w:rPr>
        <w:t>体育部</w:t>
      </w:r>
      <w:r>
        <w:rPr>
          <w:rFonts w:hint="eastAsia"/>
          <w:sz w:val="32"/>
          <w:szCs w:val="32"/>
          <w:u w:val="single"/>
        </w:rPr>
        <w:t xml:space="preserve">       </w:t>
      </w:r>
    </w:p>
    <w:p w:rsidR="00E051CF" w:rsidRDefault="00BA5449">
      <w:pPr>
        <w:tabs>
          <w:tab w:val="left" w:pos="3190"/>
          <w:tab w:val="left" w:pos="6235"/>
        </w:tabs>
        <w:spacing w:line="800" w:lineRule="exact"/>
        <w:ind w:firstLineChars="600" w:firstLine="1920"/>
        <w:jc w:val="left"/>
        <w:rPr>
          <w:sz w:val="32"/>
          <w:szCs w:val="32"/>
        </w:rPr>
      </w:pPr>
      <w:r>
        <w:rPr>
          <w:rFonts w:hint="eastAsia"/>
          <w:sz w:val="32"/>
          <w:szCs w:val="32"/>
        </w:rPr>
        <w:t>执</w:t>
      </w:r>
      <w:r>
        <w:rPr>
          <w:rFonts w:hint="eastAsia"/>
          <w:sz w:val="32"/>
          <w:szCs w:val="32"/>
        </w:rPr>
        <w:t xml:space="preserve">    </w:t>
      </w:r>
      <w:r>
        <w:rPr>
          <w:rFonts w:hint="eastAsia"/>
          <w:sz w:val="32"/>
          <w:szCs w:val="32"/>
        </w:rPr>
        <w:t>笔</w:t>
      </w:r>
      <w:r>
        <w:rPr>
          <w:rFonts w:hint="eastAsia"/>
          <w:sz w:val="32"/>
          <w:szCs w:val="32"/>
        </w:rPr>
        <w:t xml:space="preserve">    </w:t>
      </w:r>
      <w:r>
        <w:rPr>
          <w:rFonts w:hint="eastAsia"/>
          <w:sz w:val="32"/>
          <w:szCs w:val="32"/>
        </w:rPr>
        <w:t>人：</w:t>
      </w:r>
      <w:r>
        <w:rPr>
          <w:rFonts w:hint="eastAsia"/>
          <w:sz w:val="32"/>
          <w:szCs w:val="32"/>
          <w:u w:val="single"/>
        </w:rPr>
        <w:t xml:space="preserve">    </w:t>
      </w:r>
      <w:r>
        <w:rPr>
          <w:rFonts w:hint="eastAsia"/>
          <w:sz w:val="32"/>
          <w:szCs w:val="32"/>
          <w:u w:val="single"/>
        </w:rPr>
        <w:t>袁</w:t>
      </w:r>
      <w:r>
        <w:rPr>
          <w:rFonts w:hint="eastAsia"/>
          <w:sz w:val="32"/>
          <w:szCs w:val="32"/>
          <w:u w:val="single"/>
        </w:rPr>
        <w:t xml:space="preserve"> </w:t>
      </w:r>
      <w:r>
        <w:rPr>
          <w:rFonts w:hint="eastAsia"/>
          <w:sz w:val="32"/>
          <w:szCs w:val="32"/>
          <w:u w:val="single"/>
        </w:rPr>
        <w:t>松</w:t>
      </w:r>
      <w:r>
        <w:rPr>
          <w:rFonts w:hint="eastAsia"/>
          <w:sz w:val="32"/>
          <w:szCs w:val="32"/>
          <w:u w:val="single"/>
        </w:rPr>
        <w:t xml:space="preserve">        </w:t>
      </w:r>
    </w:p>
    <w:p w:rsidR="00E051CF" w:rsidRDefault="00BA5449">
      <w:pPr>
        <w:tabs>
          <w:tab w:val="left" w:pos="3190"/>
          <w:tab w:val="left" w:pos="6235"/>
        </w:tabs>
        <w:spacing w:line="800" w:lineRule="exact"/>
        <w:ind w:firstLineChars="600" w:firstLine="1920"/>
        <w:jc w:val="left"/>
        <w:rPr>
          <w:sz w:val="32"/>
          <w:szCs w:val="32"/>
        </w:rPr>
      </w:pPr>
      <w:r>
        <w:rPr>
          <w:rFonts w:hint="eastAsia"/>
          <w:sz w:val="32"/>
          <w:szCs w:val="32"/>
        </w:rPr>
        <w:t>审</w:t>
      </w:r>
      <w:r>
        <w:rPr>
          <w:rFonts w:hint="eastAsia"/>
          <w:sz w:val="32"/>
          <w:szCs w:val="32"/>
        </w:rPr>
        <w:t xml:space="preserve">    </w:t>
      </w:r>
      <w:r>
        <w:rPr>
          <w:rFonts w:hint="eastAsia"/>
          <w:sz w:val="32"/>
          <w:szCs w:val="32"/>
        </w:rPr>
        <w:t>核</w:t>
      </w:r>
      <w:r>
        <w:rPr>
          <w:rFonts w:hint="eastAsia"/>
          <w:sz w:val="32"/>
          <w:szCs w:val="32"/>
        </w:rPr>
        <w:t xml:space="preserve">    </w:t>
      </w:r>
      <w:r>
        <w:rPr>
          <w:rFonts w:hint="eastAsia"/>
          <w:sz w:val="32"/>
          <w:szCs w:val="32"/>
        </w:rPr>
        <w:t>人：</w:t>
      </w:r>
      <w:r>
        <w:rPr>
          <w:rFonts w:hint="eastAsia"/>
          <w:sz w:val="32"/>
          <w:szCs w:val="32"/>
          <w:u w:val="single"/>
        </w:rPr>
        <w:t xml:space="preserve">    </w:t>
      </w:r>
      <w:r>
        <w:rPr>
          <w:rFonts w:hint="eastAsia"/>
          <w:sz w:val="32"/>
          <w:szCs w:val="32"/>
          <w:u w:val="single"/>
        </w:rPr>
        <w:t>薛</w:t>
      </w:r>
      <w:r>
        <w:rPr>
          <w:sz w:val="32"/>
          <w:szCs w:val="32"/>
          <w:u w:val="single"/>
        </w:rPr>
        <w:t>爱华</w:t>
      </w:r>
    </w:p>
    <w:p w:rsidR="00E051CF" w:rsidRDefault="00BA5449">
      <w:pPr>
        <w:tabs>
          <w:tab w:val="left" w:pos="5885"/>
        </w:tabs>
        <w:spacing w:line="800" w:lineRule="exact"/>
        <w:ind w:firstLineChars="600" w:firstLine="1920"/>
        <w:jc w:val="left"/>
        <w:rPr>
          <w:sz w:val="32"/>
          <w:szCs w:val="32"/>
          <w:u w:val="single"/>
        </w:rPr>
      </w:pPr>
      <w:r>
        <w:rPr>
          <w:rFonts w:hint="eastAsia"/>
          <w:sz w:val="32"/>
          <w:szCs w:val="32"/>
        </w:rPr>
        <w:t>制</w:t>
      </w:r>
      <w:r>
        <w:rPr>
          <w:rFonts w:hint="eastAsia"/>
          <w:sz w:val="32"/>
          <w:szCs w:val="32"/>
        </w:rPr>
        <w:t xml:space="preserve">  </w:t>
      </w:r>
      <w:r>
        <w:rPr>
          <w:rFonts w:hint="eastAsia"/>
          <w:sz w:val="32"/>
          <w:szCs w:val="32"/>
        </w:rPr>
        <w:t>定</w:t>
      </w:r>
      <w:r>
        <w:rPr>
          <w:rFonts w:hint="eastAsia"/>
          <w:sz w:val="32"/>
          <w:szCs w:val="32"/>
        </w:rPr>
        <w:t xml:space="preserve">  </w:t>
      </w:r>
      <w:r>
        <w:rPr>
          <w:rFonts w:hint="eastAsia"/>
          <w:sz w:val="32"/>
          <w:szCs w:val="32"/>
        </w:rPr>
        <w:t>时</w:t>
      </w:r>
      <w:r>
        <w:rPr>
          <w:rFonts w:hint="eastAsia"/>
          <w:sz w:val="32"/>
          <w:szCs w:val="32"/>
        </w:rPr>
        <w:t xml:space="preserve">  </w:t>
      </w:r>
      <w:r>
        <w:rPr>
          <w:rFonts w:hint="eastAsia"/>
          <w:sz w:val="32"/>
          <w:szCs w:val="32"/>
        </w:rPr>
        <w:t>间：</w:t>
      </w:r>
      <w:r>
        <w:rPr>
          <w:rFonts w:hint="eastAsia"/>
          <w:sz w:val="32"/>
          <w:szCs w:val="32"/>
          <w:u w:val="single"/>
        </w:rPr>
        <w:t>2017</w:t>
      </w:r>
      <w:r>
        <w:rPr>
          <w:rFonts w:hint="eastAsia"/>
          <w:sz w:val="32"/>
          <w:szCs w:val="32"/>
          <w:u w:val="single"/>
        </w:rPr>
        <w:t>、</w:t>
      </w:r>
      <w:r>
        <w:rPr>
          <w:rFonts w:hint="eastAsia"/>
          <w:sz w:val="32"/>
          <w:szCs w:val="32"/>
          <w:u w:val="single"/>
        </w:rPr>
        <w:t xml:space="preserve">7        </w:t>
      </w:r>
    </w:p>
    <w:p w:rsidR="00E051CF" w:rsidRDefault="00BA5449">
      <w:pPr>
        <w:tabs>
          <w:tab w:val="left" w:pos="5885"/>
        </w:tabs>
        <w:spacing w:line="800" w:lineRule="exact"/>
        <w:ind w:firstLineChars="600" w:firstLine="1920"/>
        <w:jc w:val="left"/>
        <w:rPr>
          <w:sz w:val="32"/>
          <w:szCs w:val="32"/>
          <w:u w:val="single"/>
        </w:rPr>
      </w:pPr>
      <w:r>
        <w:rPr>
          <w:rFonts w:hint="eastAsia"/>
          <w:sz w:val="32"/>
          <w:szCs w:val="32"/>
        </w:rPr>
        <w:t>修</w:t>
      </w:r>
      <w:r>
        <w:rPr>
          <w:rFonts w:hint="eastAsia"/>
          <w:sz w:val="32"/>
          <w:szCs w:val="32"/>
        </w:rPr>
        <w:t xml:space="preserve">  </w:t>
      </w:r>
      <w:r>
        <w:rPr>
          <w:rFonts w:hint="eastAsia"/>
          <w:sz w:val="32"/>
          <w:szCs w:val="32"/>
        </w:rPr>
        <w:t>订</w:t>
      </w:r>
      <w:r>
        <w:rPr>
          <w:rFonts w:hint="eastAsia"/>
          <w:sz w:val="32"/>
          <w:szCs w:val="32"/>
        </w:rPr>
        <w:t xml:space="preserve">  </w:t>
      </w:r>
      <w:r>
        <w:rPr>
          <w:rFonts w:hint="eastAsia"/>
          <w:sz w:val="32"/>
          <w:szCs w:val="32"/>
        </w:rPr>
        <w:t>时</w:t>
      </w:r>
      <w:r>
        <w:rPr>
          <w:rFonts w:hint="eastAsia"/>
          <w:sz w:val="32"/>
          <w:szCs w:val="32"/>
        </w:rPr>
        <w:t xml:space="preserve">  </w:t>
      </w:r>
      <w:r>
        <w:rPr>
          <w:rFonts w:hint="eastAsia"/>
          <w:sz w:val="32"/>
          <w:szCs w:val="32"/>
        </w:rPr>
        <w:t>间：</w:t>
      </w:r>
      <w:r>
        <w:rPr>
          <w:rFonts w:hint="eastAsia"/>
          <w:sz w:val="32"/>
          <w:szCs w:val="32"/>
          <w:u w:val="single"/>
        </w:rPr>
        <w:t>2017</w:t>
      </w:r>
      <w:r>
        <w:rPr>
          <w:rFonts w:hint="eastAsia"/>
          <w:sz w:val="32"/>
          <w:szCs w:val="32"/>
          <w:u w:val="single"/>
        </w:rPr>
        <w:t>、</w:t>
      </w:r>
      <w:r>
        <w:rPr>
          <w:rFonts w:hint="eastAsia"/>
          <w:sz w:val="32"/>
          <w:szCs w:val="32"/>
          <w:u w:val="single"/>
        </w:rPr>
        <w:t xml:space="preserve">11       </w:t>
      </w:r>
    </w:p>
    <w:p w:rsidR="00E051CF" w:rsidRDefault="00BA5449">
      <w:pPr>
        <w:jc w:val="center"/>
        <w:rPr>
          <w:sz w:val="32"/>
          <w:szCs w:val="32"/>
        </w:rPr>
      </w:pPr>
      <w:r>
        <w:rPr>
          <w:rFonts w:hint="eastAsia"/>
          <w:color w:val="FFFFFF"/>
          <w:sz w:val="28"/>
          <w:szCs w:val="28"/>
        </w:rPr>
        <w:t>.</w:t>
      </w:r>
    </w:p>
    <w:p w:rsidR="00E051CF" w:rsidRDefault="00E051CF">
      <w:pPr>
        <w:rPr>
          <w:sz w:val="32"/>
          <w:szCs w:val="32"/>
        </w:rPr>
      </w:pPr>
    </w:p>
    <w:p w:rsidR="00E051CF" w:rsidRDefault="00BA5449" w:rsidP="003750F9">
      <w:pPr>
        <w:snapToGrid w:val="0"/>
        <w:spacing w:beforeLines="50" w:line="240" w:lineRule="atLeast"/>
        <w:jc w:val="center"/>
        <w:rPr>
          <w:rFonts w:ascii="宋体" w:hAnsi="宋体" w:cs="宋体"/>
          <w:kern w:val="0"/>
          <w:sz w:val="30"/>
          <w:szCs w:val="30"/>
        </w:rPr>
      </w:pPr>
      <w:r>
        <w:rPr>
          <w:rFonts w:ascii="宋体" w:hAnsi="宋体" w:cs="宋体" w:hint="eastAsia"/>
          <w:kern w:val="0"/>
          <w:sz w:val="30"/>
          <w:szCs w:val="30"/>
        </w:rPr>
        <w:t>常州工程职业技术学院教务处制</w:t>
      </w:r>
    </w:p>
    <w:p w:rsidR="00E051CF" w:rsidRDefault="00BA5449" w:rsidP="003750F9">
      <w:pPr>
        <w:snapToGrid w:val="0"/>
        <w:spacing w:beforeLines="50" w:line="240" w:lineRule="atLeast"/>
        <w:jc w:val="center"/>
        <w:rPr>
          <w:sz w:val="32"/>
          <w:szCs w:val="32"/>
        </w:rPr>
      </w:pPr>
      <w:r>
        <w:rPr>
          <w:rFonts w:ascii="宋体" w:hAnsi="宋体" w:hint="eastAsia"/>
          <w:sz w:val="30"/>
          <w:szCs w:val="30"/>
        </w:rPr>
        <w:t>二○一七年二月</w:t>
      </w:r>
    </w:p>
    <w:p w:rsidR="00E051CF" w:rsidRDefault="00BA5449">
      <w:pPr>
        <w:spacing w:line="440" w:lineRule="exact"/>
        <w:jc w:val="center"/>
        <w:rPr>
          <w:b/>
          <w:szCs w:val="21"/>
        </w:rPr>
      </w:pPr>
      <w:r>
        <w:rPr>
          <w:rFonts w:hint="eastAsia"/>
          <w:b/>
          <w:sz w:val="32"/>
          <w:szCs w:val="32"/>
        </w:rPr>
        <w:lastRenderedPageBreak/>
        <w:t>《体育与健康（一）》课程标准</w:t>
      </w:r>
    </w:p>
    <w:p w:rsidR="00E051CF" w:rsidRDefault="00BA5449">
      <w:pPr>
        <w:spacing w:line="440" w:lineRule="exact"/>
        <w:ind w:firstLineChars="200" w:firstLine="562"/>
        <w:rPr>
          <w:rFonts w:ascii="KaiTi_GB2312" w:eastAsia="KaiTi_GB2312"/>
          <w:sz w:val="18"/>
          <w:szCs w:val="18"/>
        </w:rPr>
      </w:pPr>
      <w:r>
        <w:rPr>
          <w:rFonts w:asciiTheme="minorEastAsia" w:eastAsiaTheme="minorEastAsia" w:hAnsiTheme="minorEastAsia" w:hint="eastAsia"/>
          <w:b/>
          <w:sz w:val="28"/>
          <w:szCs w:val="28"/>
        </w:rPr>
        <w:t>一、课程信息</w:t>
      </w:r>
    </w:p>
    <w:p w:rsidR="00E051CF" w:rsidRDefault="00BA5449">
      <w:pPr>
        <w:spacing w:line="440" w:lineRule="exact"/>
        <w:jc w:val="center"/>
        <w:rPr>
          <w:rFonts w:asciiTheme="majorEastAsia" w:eastAsiaTheme="majorEastAsia" w:hAnsiTheme="majorEastAsia"/>
          <w:szCs w:val="21"/>
        </w:rPr>
      </w:pPr>
      <w:r>
        <w:rPr>
          <w:rFonts w:asciiTheme="majorEastAsia" w:eastAsiaTheme="majorEastAsia" w:hAnsiTheme="majorEastAsia" w:hint="eastAsia"/>
          <w:szCs w:val="21"/>
        </w:rPr>
        <w:t>表1课程信息表</w:t>
      </w:r>
    </w:p>
    <w:tbl>
      <w:tblPr>
        <w:tblStyle w:val="ab"/>
        <w:tblW w:w="8359" w:type="dxa"/>
        <w:jc w:val="center"/>
        <w:tblLayout w:type="fixed"/>
        <w:tblLook w:val="04A0"/>
      </w:tblPr>
      <w:tblGrid>
        <w:gridCol w:w="1158"/>
        <w:gridCol w:w="2239"/>
        <w:gridCol w:w="1418"/>
        <w:gridCol w:w="941"/>
        <w:gridCol w:w="1610"/>
        <w:gridCol w:w="993"/>
      </w:tblGrid>
      <w:tr w:rsidR="00E051CF">
        <w:trPr>
          <w:trHeight w:val="425"/>
          <w:jc w:val="center"/>
        </w:trPr>
        <w:tc>
          <w:tcPr>
            <w:tcW w:w="1158" w:type="dxa"/>
            <w:vAlign w:val="center"/>
          </w:tcPr>
          <w:p w:rsidR="00E051CF" w:rsidRDefault="00BA5449">
            <w:pPr>
              <w:spacing w:line="360" w:lineRule="auto"/>
              <w:jc w:val="center"/>
              <w:rPr>
                <w:rFonts w:ascii="宋体" w:hAnsi="宋体"/>
              </w:rPr>
            </w:pPr>
            <w:r>
              <w:rPr>
                <w:rFonts w:ascii="宋体" w:hAnsi="宋体" w:hint="eastAsia"/>
              </w:rPr>
              <w:t>课程名称</w:t>
            </w:r>
          </w:p>
        </w:tc>
        <w:tc>
          <w:tcPr>
            <w:tcW w:w="2239" w:type="dxa"/>
            <w:vAlign w:val="center"/>
          </w:tcPr>
          <w:p w:rsidR="00E051CF" w:rsidRDefault="00BA5449">
            <w:pPr>
              <w:spacing w:line="360" w:lineRule="auto"/>
              <w:jc w:val="center"/>
              <w:rPr>
                <w:rFonts w:ascii="宋体" w:hAnsi="宋体"/>
              </w:rPr>
            </w:pPr>
            <w:r>
              <w:rPr>
                <w:rFonts w:ascii="宋体" w:hAnsi="宋体" w:hint="eastAsia"/>
              </w:rPr>
              <w:t xml:space="preserve">体育与健康一        </w:t>
            </w:r>
          </w:p>
        </w:tc>
        <w:tc>
          <w:tcPr>
            <w:tcW w:w="1418" w:type="dxa"/>
            <w:vAlign w:val="center"/>
          </w:tcPr>
          <w:p w:rsidR="00E051CF" w:rsidRDefault="00BA5449">
            <w:pPr>
              <w:spacing w:line="360" w:lineRule="auto"/>
              <w:jc w:val="center"/>
              <w:rPr>
                <w:rFonts w:ascii="宋体" w:hAnsi="宋体"/>
              </w:rPr>
            </w:pPr>
            <w:r>
              <w:rPr>
                <w:rFonts w:ascii="宋体" w:hAnsi="宋体" w:hint="eastAsia"/>
              </w:rPr>
              <w:t>开课院部</w:t>
            </w:r>
          </w:p>
        </w:tc>
        <w:tc>
          <w:tcPr>
            <w:tcW w:w="3544" w:type="dxa"/>
            <w:gridSpan w:val="3"/>
            <w:vAlign w:val="center"/>
          </w:tcPr>
          <w:p w:rsidR="00E051CF" w:rsidRDefault="00BA5449">
            <w:pPr>
              <w:spacing w:line="360" w:lineRule="auto"/>
              <w:jc w:val="center"/>
              <w:rPr>
                <w:rFonts w:ascii="宋体" w:hAnsi="宋体"/>
              </w:rPr>
            </w:pPr>
            <w:r>
              <w:rPr>
                <w:rFonts w:ascii="宋体" w:hAnsi="宋体" w:hint="eastAsia"/>
              </w:rPr>
              <w:t>体育部</w:t>
            </w:r>
          </w:p>
        </w:tc>
      </w:tr>
      <w:tr w:rsidR="00E051CF">
        <w:trPr>
          <w:trHeight w:val="425"/>
          <w:jc w:val="center"/>
        </w:trPr>
        <w:tc>
          <w:tcPr>
            <w:tcW w:w="1158" w:type="dxa"/>
            <w:vAlign w:val="center"/>
          </w:tcPr>
          <w:p w:rsidR="00E051CF" w:rsidRDefault="00BA5449">
            <w:pPr>
              <w:spacing w:line="360" w:lineRule="auto"/>
              <w:jc w:val="center"/>
              <w:rPr>
                <w:rFonts w:ascii="宋体" w:hAnsi="宋体"/>
              </w:rPr>
            </w:pPr>
            <w:r>
              <w:rPr>
                <w:rFonts w:ascii="宋体" w:hAnsi="宋体" w:hint="eastAsia"/>
              </w:rPr>
              <w:t>课程代码</w:t>
            </w:r>
          </w:p>
        </w:tc>
        <w:tc>
          <w:tcPr>
            <w:tcW w:w="2239" w:type="dxa"/>
            <w:vAlign w:val="center"/>
          </w:tcPr>
          <w:p w:rsidR="00E051CF" w:rsidRDefault="00BA5449">
            <w:pPr>
              <w:spacing w:line="360" w:lineRule="auto"/>
              <w:jc w:val="center"/>
              <w:rPr>
                <w:rFonts w:ascii="宋体" w:hAnsi="宋体"/>
              </w:rPr>
            </w:pPr>
            <w:r>
              <w:rPr>
                <w:rFonts w:ascii="宋体" w:hAnsi="宋体" w:hint="eastAsia"/>
              </w:rPr>
              <w:t>02010002</w:t>
            </w:r>
          </w:p>
        </w:tc>
        <w:tc>
          <w:tcPr>
            <w:tcW w:w="2359" w:type="dxa"/>
            <w:gridSpan w:val="2"/>
            <w:vAlign w:val="center"/>
          </w:tcPr>
          <w:p w:rsidR="00E051CF" w:rsidRDefault="00BA5449">
            <w:pPr>
              <w:spacing w:line="360" w:lineRule="auto"/>
              <w:jc w:val="center"/>
              <w:rPr>
                <w:rFonts w:ascii="宋体" w:hAnsi="宋体"/>
              </w:rPr>
            </w:pPr>
            <w:r>
              <w:rPr>
                <w:rFonts w:ascii="宋体" w:hAnsi="宋体" w:hint="eastAsia"/>
              </w:rPr>
              <w:t>考核性质</w:t>
            </w:r>
          </w:p>
        </w:tc>
        <w:tc>
          <w:tcPr>
            <w:tcW w:w="2603" w:type="dxa"/>
            <w:gridSpan w:val="2"/>
            <w:vAlign w:val="center"/>
          </w:tcPr>
          <w:p w:rsidR="00E051CF" w:rsidRDefault="00BA5449">
            <w:pPr>
              <w:spacing w:line="360" w:lineRule="auto"/>
              <w:jc w:val="center"/>
              <w:rPr>
                <w:rFonts w:ascii="宋体" w:hAnsi="宋体"/>
              </w:rPr>
            </w:pPr>
            <w:r>
              <w:rPr>
                <w:rFonts w:ascii="宋体" w:hAnsi="宋体" w:hint="eastAsia"/>
              </w:rPr>
              <w:t>考查</w:t>
            </w:r>
          </w:p>
        </w:tc>
      </w:tr>
      <w:tr w:rsidR="00E051CF">
        <w:trPr>
          <w:trHeight w:val="426"/>
          <w:jc w:val="center"/>
        </w:trPr>
        <w:tc>
          <w:tcPr>
            <w:tcW w:w="1158" w:type="dxa"/>
            <w:vAlign w:val="center"/>
          </w:tcPr>
          <w:p w:rsidR="00E051CF" w:rsidRDefault="00BA5449">
            <w:pPr>
              <w:spacing w:line="360" w:lineRule="auto"/>
              <w:jc w:val="center"/>
              <w:rPr>
                <w:rFonts w:ascii="宋体" w:hAnsi="宋体"/>
              </w:rPr>
            </w:pPr>
            <w:r>
              <w:rPr>
                <w:rFonts w:ascii="宋体" w:hAnsi="宋体" w:hint="eastAsia"/>
              </w:rPr>
              <w:t>前导课程</w:t>
            </w:r>
          </w:p>
        </w:tc>
        <w:tc>
          <w:tcPr>
            <w:tcW w:w="7201" w:type="dxa"/>
            <w:gridSpan w:val="5"/>
            <w:vAlign w:val="center"/>
          </w:tcPr>
          <w:p w:rsidR="00E051CF" w:rsidRDefault="00BA5449">
            <w:pPr>
              <w:spacing w:line="360" w:lineRule="auto"/>
              <w:rPr>
                <w:rFonts w:ascii="宋体" w:hAnsi="宋体"/>
              </w:rPr>
            </w:pPr>
            <w:r>
              <w:rPr>
                <w:rFonts w:ascii="宋体" w:hAnsi="宋体" w:hint="eastAsia"/>
              </w:rPr>
              <w:t>体育与健康</w:t>
            </w:r>
          </w:p>
        </w:tc>
      </w:tr>
      <w:tr w:rsidR="00E051CF">
        <w:trPr>
          <w:trHeight w:val="426"/>
          <w:jc w:val="center"/>
        </w:trPr>
        <w:tc>
          <w:tcPr>
            <w:tcW w:w="1158" w:type="dxa"/>
            <w:vAlign w:val="center"/>
          </w:tcPr>
          <w:p w:rsidR="00E051CF" w:rsidRDefault="00BA5449">
            <w:pPr>
              <w:spacing w:line="360" w:lineRule="auto"/>
              <w:jc w:val="center"/>
              <w:rPr>
                <w:rFonts w:ascii="宋体" w:hAnsi="宋体"/>
              </w:rPr>
            </w:pPr>
            <w:r>
              <w:rPr>
                <w:rFonts w:ascii="宋体" w:hAnsi="宋体" w:hint="eastAsia"/>
              </w:rPr>
              <w:t>后续课程</w:t>
            </w:r>
          </w:p>
        </w:tc>
        <w:tc>
          <w:tcPr>
            <w:tcW w:w="7201" w:type="dxa"/>
            <w:gridSpan w:val="5"/>
            <w:vAlign w:val="center"/>
          </w:tcPr>
          <w:p w:rsidR="00E051CF" w:rsidRDefault="00BA5449">
            <w:pPr>
              <w:spacing w:line="360" w:lineRule="auto"/>
              <w:rPr>
                <w:rFonts w:ascii="宋体" w:hAnsi="宋体"/>
              </w:rPr>
            </w:pPr>
            <w:r>
              <w:rPr>
                <w:rFonts w:ascii="宋体" w:hAnsi="宋体" w:hint="eastAsia"/>
              </w:rPr>
              <w:t>体质健康测试课程</w:t>
            </w:r>
          </w:p>
        </w:tc>
      </w:tr>
      <w:tr w:rsidR="00E051CF">
        <w:trPr>
          <w:trHeight w:val="425"/>
          <w:jc w:val="center"/>
        </w:trPr>
        <w:tc>
          <w:tcPr>
            <w:tcW w:w="1158" w:type="dxa"/>
            <w:vMerge w:val="restart"/>
            <w:vAlign w:val="center"/>
          </w:tcPr>
          <w:p w:rsidR="00E051CF" w:rsidRDefault="00BA5449">
            <w:pPr>
              <w:spacing w:line="360" w:lineRule="auto"/>
              <w:ind w:firstLineChars="100" w:firstLine="210"/>
              <w:rPr>
                <w:rFonts w:ascii="宋体" w:hAnsi="宋体"/>
              </w:rPr>
            </w:pPr>
            <w:r>
              <w:rPr>
                <w:rFonts w:ascii="宋体" w:hAnsi="宋体" w:hint="eastAsia"/>
              </w:rPr>
              <w:t>总学时</w:t>
            </w:r>
          </w:p>
        </w:tc>
        <w:tc>
          <w:tcPr>
            <w:tcW w:w="2239" w:type="dxa"/>
            <w:vMerge w:val="restart"/>
            <w:vAlign w:val="center"/>
          </w:tcPr>
          <w:p w:rsidR="00E051CF" w:rsidRDefault="00BA5449">
            <w:pPr>
              <w:spacing w:line="360" w:lineRule="auto"/>
              <w:jc w:val="center"/>
              <w:rPr>
                <w:rFonts w:ascii="宋体" w:hAnsi="宋体"/>
              </w:rPr>
            </w:pPr>
            <w:r>
              <w:rPr>
                <w:rFonts w:ascii="宋体" w:hAnsi="宋体" w:hint="eastAsia"/>
              </w:rPr>
              <w:t>32</w:t>
            </w:r>
          </w:p>
        </w:tc>
        <w:tc>
          <w:tcPr>
            <w:tcW w:w="1418" w:type="dxa"/>
            <w:vMerge w:val="restart"/>
            <w:vAlign w:val="center"/>
          </w:tcPr>
          <w:p w:rsidR="00E051CF" w:rsidRDefault="00BA5449">
            <w:pPr>
              <w:spacing w:line="360" w:lineRule="auto"/>
              <w:jc w:val="center"/>
              <w:rPr>
                <w:rFonts w:ascii="宋体" w:hAnsi="宋体"/>
              </w:rPr>
            </w:pPr>
            <w:r>
              <w:rPr>
                <w:rFonts w:ascii="宋体" w:hAnsi="宋体" w:hint="eastAsia"/>
              </w:rPr>
              <w:t>课程类型</w:t>
            </w:r>
          </w:p>
        </w:tc>
        <w:tc>
          <w:tcPr>
            <w:tcW w:w="2551" w:type="dxa"/>
            <w:gridSpan w:val="2"/>
            <w:vAlign w:val="center"/>
          </w:tcPr>
          <w:p w:rsidR="00E051CF" w:rsidRDefault="00BA5449">
            <w:pPr>
              <w:spacing w:line="360" w:lineRule="auto"/>
              <w:jc w:val="center"/>
              <w:rPr>
                <w:rFonts w:ascii="宋体" w:hAnsi="宋体"/>
              </w:rPr>
            </w:pPr>
            <w:r>
              <w:rPr>
                <w:rFonts w:ascii="宋体" w:hAnsi="宋体" w:hint="eastAsia"/>
              </w:rPr>
              <w:t>理论课</w:t>
            </w:r>
          </w:p>
        </w:tc>
        <w:tc>
          <w:tcPr>
            <w:tcW w:w="993" w:type="dxa"/>
            <w:vAlign w:val="center"/>
          </w:tcPr>
          <w:p w:rsidR="00E051CF" w:rsidRDefault="00BA5449">
            <w:pPr>
              <w:spacing w:line="360" w:lineRule="auto"/>
              <w:jc w:val="center"/>
              <w:rPr>
                <w:rFonts w:ascii="宋体" w:hAnsi="宋体"/>
              </w:rPr>
            </w:pPr>
            <w:r>
              <w:rPr>
                <w:rFonts w:ascii="宋体" w:hAnsi="宋体" w:hint="eastAsia"/>
              </w:rPr>
              <w:t>是□</w:t>
            </w:r>
          </w:p>
        </w:tc>
      </w:tr>
      <w:tr w:rsidR="00E051CF">
        <w:trPr>
          <w:trHeight w:val="426"/>
          <w:jc w:val="center"/>
        </w:trPr>
        <w:tc>
          <w:tcPr>
            <w:tcW w:w="1158" w:type="dxa"/>
            <w:vMerge/>
            <w:vAlign w:val="center"/>
          </w:tcPr>
          <w:p w:rsidR="00E051CF" w:rsidRDefault="00E051CF">
            <w:pPr>
              <w:spacing w:line="360" w:lineRule="auto"/>
              <w:jc w:val="center"/>
              <w:rPr>
                <w:rFonts w:ascii="宋体" w:hAnsi="宋体"/>
              </w:rPr>
            </w:pPr>
          </w:p>
        </w:tc>
        <w:tc>
          <w:tcPr>
            <w:tcW w:w="2239" w:type="dxa"/>
            <w:vMerge/>
            <w:vAlign w:val="center"/>
          </w:tcPr>
          <w:p w:rsidR="00E051CF" w:rsidRDefault="00E051CF">
            <w:pPr>
              <w:spacing w:line="360" w:lineRule="auto"/>
              <w:jc w:val="center"/>
              <w:rPr>
                <w:rFonts w:ascii="宋体" w:hAnsi="宋体"/>
              </w:rPr>
            </w:pPr>
          </w:p>
        </w:tc>
        <w:tc>
          <w:tcPr>
            <w:tcW w:w="1418" w:type="dxa"/>
            <w:vMerge/>
            <w:vAlign w:val="center"/>
          </w:tcPr>
          <w:p w:rsidR="00E051CF" w:rsidRDefault="00E051CF">
            <w:pPr>
              <w:spacing w:line="360" w:lineRule="auto"/>
              <w:jc w:val="center"/>
              <w:rPr>
                <w:rFonts w:ascii="宋体" w:hAnsi="宋体"/>
              </w:rPr>
            </w:pPr>
          </w:p>
        </w:tc>
        <w:tc>
          <w:tcPr>
            <w:tcW w:w="2551" w:type="dxa"/>
            <w:gridSpan w:val="2"/>
            <w:vAlign w:val="center"/>
          </w:tcPr>
          <w:p w:rsidR="00E051CF" w:rsidRDefault="00BA5449">
            <w:pPr>
              <w:spacing w:line="360" w:lineRule="auto"/>
              <w:jc w:val="center"/>
              <w:rPr>
                <w:rFonts w:ascii="宋体" w:hAnsi="宋体"/>
              </w:rPr>
            </w:pPr>
            <w:r>
              <w:rPr>
                <w:rFonts w:ascii="宋体" w:hAnsi="宋体" w:hint="eastAsia"/>
              </w:rPr>
              <w:t xml:space="preserve"> 实践课</w:t>
            </w:r>
          </w:p>
        </w:tc>
        <w:tc>
          <w:tcPr>
            <w:tcW w:w="993" w:type="dxa"/>
            <w:vAlign w:val="center"/>
          </w:tcPr>
          <w:p w:rsidR="00E051CF" w:rsidRDefault="00BA5449">
            <w:pPr>
              <w:spacing w:line="360" w:lineRule="auto"/>
              <w:jc w:val="center"/>
              <w:rPr>
                <w:rFonts w:ascii="宋体" w:hAnsi="宋体"/>
              </w:rPr>
            </w:pPr>
            <w:r>
              <w:rPr>
                <w:rFonts w:ascii="宋体" w:hAnsi="宋体" w:hint="eastAsia"/>
              </w:rPr>
              <w:t>是□</w:t>
            </w:r>
          </w:p>
        </w:tc>
      </w:tr>
      <w:tr w:rsidR="00E051CF">
        <w:trPr>
          <w:trHeight w:val="426"/>
          <w:jc w:val="center"/>
        </w:trPr>
        <w:tc>
          <w:tcPr>
            <w:tcW w:w="1158" w:type="dxa"/>
            <w:vMerge/>
            <w:vAlign w:val="center"/>
          </w:tcPr>
          <w:p w:rsidR="00E051CF" w:rsidRDefault="00E051CF">
            <w:pPr>
              <w:spacing w:line="360" w:lineRule="auto"/>
              <w:jc w:val="center"/>
              <w:rPr>
                <w:rFonts w:ascii="宋体" w:hAnsi="宋体"/>
              </w:rPr>
            </w:pPr>
          </w:p>
        </w:tc>
        <w:tc>
          <w:tcPr>
            <w:tcW w:w="2239" w:type="dxa"/>
            <w:vMerge/>
            <w:vAlign w:val="center"/>
          </w:tcPr>
          <w:p w:rsidR="00E051CF" w:rsidRDefault="00E051CF">
            <w:pPr>
              <w:spacing w:line="360" w:lineRule="auto"/>
              <w:jc w:val="center"/>
              <w:rPr>
                <w:rFonts w:ascii="宋体" w:hAnsi="宋体"/>
              </w:rPr>
            </w:pPr>
          </w:p>
        </w:tc>
        <w:tc>
          <w:tcPr>
            <w:tcW w:w="1418" w:type="dxa"/>
            <w:vMerge/>
            <w:vAlign w:val="center"/>
          </w:tcPr>
          <w:p w:rsidR="00E051CF" w:rsidRDefault="00E051CF">
            <w:pPr>
              <w:spacing w:line="360" w:lineRule="auto"/>
              <w:jc w:val="center"/>
              <w:rPr>
                <w:rFonts w:ascii="宋体" w:hAnsi="宋体"/>
              </w:rPr>
            </w:pPr>
          </w:p>
        </w:tc>
        <w:tc>
          <w:tcPr>
            <w:tcW w:w="2551" w:type="dxa"/>
            <w:gridSpan w:val="2"/>
            <w:vAlign w:val="center"/>
          </w:tcPr>
          <w:p w:rsidR="00E051CF" w:rsidRDefault="00BA5449">
            <w:pPr>
              <w:spacing w:line="360" w:lineRule="auto"/>
              <w:ind w:firstLineChars="400" w:firstLine="840"/>
              <w:rPr>
                <w:rFonts w:ascii="宋体" w:hAnsi="宋体"/>
              </w:rPr>
            </w:pPr>
            <w:r>
              <w:rPr>
                <w:rFonts w:ascii="宋体" w:hAnsi="宋体" w:hint="eastAsia"/>
              </w:rPr>
              <w:t>理论</w:t>
            </w:r>
            <w:r>
              <w:rPr>
                <w:rFonts w:ascii="宋体" w:hAnsi="宋体"/>
              </w:rPr>
              <w:t>+实践</w:t>
            </w:r>
          </w:p>
        </w:tc>
        <w:tc>
          <w:tcPr>
            <w:tcW w:w="993" w:type="dxa"/>
            <w:vAlign w:val="center"/>
          </w:tcPr>
          <w:p w:rsidR="00E051CF" w:rsidRDefault="00BA5449">
            <w:pPr>
              <w:spacing w:line="360" w:lineRule="auto"/>
              <w:jc w:val="center"/>
              <w:rPr>
                <w:rFonts w:ascii="宋体" w:hAnsi="宋体"/>
              </w:rPr>
            </w:pPr>
            <w:r>
              <w:rPr>
                <w:rFonts w:ascii="宋体" w:hAnsi="宋体" w:hint="eastAsia"/>
              </w:rPr>
              <w:t>是□</w:t>
            </w:r>
          </w:p>
        </w:tc>
      </w:tr>
      <w:tr w:rsidR="00E051CF">
        <w:trPr>
          <w:trHeight w:val="426"/>
          <w:jc w:val="center"/>
        </w:trPr>
        <w:tc>
          <w:tcPr>
            <w:tcW w:w="1158" w:type="dxa"/>
            <w:vMerge/>
            <w:vAlign w:val="center"/>
          </w:tcPr>
          <w:p w:rsidR="00E051CF" w:rsidRDefault="00E051CF">
            <w:pPr>
              <w:spacing w:line="360" w:lineRule="auto"/>
              <w:jc w:val="center"/>
              <w:rPr>
                <w:rFonts w:ascii="宋体" w:hAnsi="宋体"/>
              </w:rPr>
            </w:pPr>
          </w:p>
        </w:tc>
        <w:tc>
          <w:tcPr>
            <w:tcW w:w="2239" w:type="dxa"/>
            <w:vMerge/>
            <w:vAlign w:val="center"/>
          </w:tcPr>
          <w:p w:rsidR="00E051CF" w:rsidRDefault="00E051CF">
            <w:pPr>
              <w:spacing w:line="360" w:lineRule="auto"/>
              <w:jc w:val="center"/>
              <w:rPr>
                <w:rFonts w:ascii="宋体" w:hAnsi="宋体"/>
              </w:rPr>
            </w:pPr>
          </w:p>
        </w:tc>
        <w:tc>
          <w:tcPr>
            <w:tcW w:w="1418" w:type="dxa"/>
            <w:vMerge/>
            <w:vAlign w:val="center"/>
          </w:tcPr>
          <w:p w:rsidR="00E051CF" w:rsidRDefault="00E051CF">
            <w:pPr>
              <w:spacing w:line="360" w:lineRule="auto"/>
              <w:jc w:val="center"/>
              <w:rPr>
                <w:rFonts w:ascii="宋体" w:hAnsi="宋体"/>
              </w:rPr>
            </w:pPr>
          </w:p>
        </w:tc>
        <w:tc>
          <w:tcPr>
            <w:tcW w:w="2551" w:type="dxa"/>
            <w:gridSpan w:val="2"/>
            <w:vAlign w:val="center"/>
          </w:tcPr>
          <w:p w:rsidR="00E051CF" w:rsidRDefault="00BA5449">
            <w:pPr>
              <w:spacing w:line="360" w:lineRule="auto"/>
              <w:ind w:firstLineChars="400" w:firstLine="840"/>
              <w:rPr>
                <w:rFonts w:ascii="宋体" w:hAnsi="宋体"/>
              </w:rPr>
            </w:pPr>
            <w:r>
              <w:rPr>
                <w:rFonts w:ascii="宋体" w:hAnsi="宋体" w:hint="eastAsia"/>
              </w:rPr>
              <w:t>理实一体化</w:t>
            </w:r>
          </w:p>
        </w:tc>
        <w:tc>
          <w:tcPr>
            <w:tcW w:w="993" w:type="dxa"/>
            <w:vAlign w:val="center"/>
          </w:tcPr>
          <w:p w:rsidR="00E051CF" w:rsidRDefault="00BA5449">
            <w:pPr>
              <w:spacing w:line="360" w:lineRule="auto"/>
              <w:jc w:val="center"/>
              <w:rPr>
                <w:rFonts w:ascii="宋体" w:hAnsi="宋体"/>
              </w:rPr>
            </w:pPr>
            <w:r>
              <w:rPr>
                <w:rFonts w:ascii="宋体" w:hAnsi="宋体" w:hint="eastAsia"/>
              </w:rPr>
              <w:t>是</w:t>
            </w:r>
            <w:r>
              <w:rPr>
                <w:rFonts w:ascii="宋体" w:hAnsi="宋体" w:cs="宋体" w:hint="eastAsia"/>
                <w:szCs w:val="21"/>
              </w:rPr>
              <w:t>√</w:t>
            </w:r>
          </w:p>
        </w:tc>
      </w:tr>
      <w:tr w:rsidR="00E051CF">
        <w:trPr>
          <w:trHeight w:val="636"/>
          <w:jc w:val="center"/>
        </w:trPr>
        <w:tc>
          <w:tcPr>
            <w:tcW w:w="1158" w:type="dxa"/>
            <w:vAlign w:val="center"/>
          </w:tcPr>
          <w:p w:rsidR="00E051CF" w:rsidRDefault="00BA5449">
            <w:pPr>
              <w:spacing w:line="360" w:lineRule="auto"/>
              <w:jc w:val="center"/>
              <w:rPr>
                <w:rFonts w:ascii="宋体" w:hAnsi="宋体"/>
              </w:rPr>
            </w:pPr>
            <w:r>
              <w:rPr>
                <w:rFonts w:ascii="宋体" w:hAnsi="宋体" w:hint="eastAsia"/>
              </w:rPr>
              <w:t>适用专业</w:t>
            </w:r>
          </w:p>
        </w:tc>
        <w:tc>
          <w:tcPr>
            <w:tcW w:w="7201" w:type="dxa"/>
            <w:gridSpan w:val="5"/>
            <w:vAlign w:val="center"/>
          </w:tcPr>
          <w:p w:rsidR="00E051CF" w:rsidRDefault="00BA5449">
            <w:pPr>
              <w:spacing w:line="360" w:lineRule="auto"/>
              <w:jc w:val="center"/>
              <w:rPr>
                <w:rFonts w:ascii="宋体" w:hAnsi="宋体"/>
              </w:rPr>
            </w:pPr>
            <w:r>
              <w:rPr>
                <w:rFonts w:ascii="宋体" w:hAnsi="宋体" w:hint="eastAsia"/>
              </w:rPr>
              <w:t>全院各专业</w:t>
            </w:r>
          </w:p>
        </w:tc>
      </w:tr>
    </w:tbl>
    <w:p w:rsidR="00E051CF" w:rsidRDefault="00E051CF">
      <w:pPr>
        <w:jc w:val="center"/>
        <w:rPr>
          <w:rFonts w:ascii="宋体" w:hAnsi="宋体"/>
          <w:bCs/>
        </w:rPr>
      </w:pPr>
    </w:p>
    <w:p w:rsidR="00E051CF" w:rsidRDefault="00BA5449">
      <w:pPr>
        <w:jc w:val="center"/>
        <w:rPr>
          <w:rFonts w:ascii="宋体" w:hAnsi="宋体"/>
          <w:bCs/>
        </w:rPr>
      </w:pPr>
      <w:r>
        <w:rPr>
          <w:rFonts w:ascii="宋体" w:hAnsi="宋体" w:hint="eastAsia"/>
          <w:bCs/>
        </w:rPr>
        <w:t>表2课程标准开发团队名单</w:t>
      </w:r>
    </w:p>
    <w:tbl>
      <w:tblPr>
        <w:tblStyle w:val="ab"/>
        <w:tblW w:w="8290" w:type="dxa"/>
        <w:jc w:val="center"/>
        <w:tblLayout w:type="fixed"/>
        <w:tblLook w:val="04A0"/>
      </w:tblPr>
      <w:tblGrid>
        <w:gridCol w:w="704"/>
        <w:gridCol w:w="1134"/>
        <w:gridCol w:w="4711"/>
        <w:gridCol w:w="1741"/>
      </w:tblGrid>
      <w:tr w:rsidR="00E051CF">
        <w:trPr>
          <w:trHeight w:val="554"/>
          <w:jc w:val="center"/>
        </w:trPr>
        <w:tc>
          <w:tcPr>
            <w:tcW w:w="704" w:type="dxa"/>
          </w:tcPr>
          <w:p w:rsidR="00E051CF" w:rsidRDefault="00BA5449">
            <w:pPr>
              <w:snapToGrid w:val="0"/>
              <w:spacing w:line="500" w:lineRule="exact"/>
              <w:jc w:val="center"/>
              <w:rPr>
                <w:rFonts w:asciiTheme="majorEastAsia" w:eastAsiaTheme="majorEastAsia" w:hAnsiTheme="majorEastAsia"/>
                <w:b/>
                <w:szCs w:val="28"/>
              </w:rPr>
            </w:pPr>
            <w:r>
              <w:rPr>
                <w:rFonts w:asciiTheme="majorEastAsia" w:eastAsiaTheme="majorEastAsia" w:hAnsiTheme="majorEastAsia" w:hint="eastAsia"/>
                <w:b/>
                <w:szCs w:val="28"/>
              </w:rPr>
              <w:t>序号</w:t>
            </w:r>
          </w:p>
        </w:tc>
        <w:tc>
          <w:tcPr>
            <w:tcW w:w="1134" w:type="dxa"/>
            <w:vAlign w:val="center"/>
          </w:tcPr>
          <w:p w:rsidR="00E051CF" w:rsidRDefault="00BA5449">
            <w:pPr>
              <w:snapToGrid w:val="0"/>
              <w:spacing w:line="500" w:lineRule="exact"/>
              <w:jc w:val="center"/>
              <w:rPr>
                <w:rFonts w:asciiTheme="majorEastAsia" w:eastAsiaTheme="majorEastAsia" w:hAnsiTheme="majorEastAsia"/>
                <w:b/>
                <w:szCs w:val="28"/>
              </w:rPr>
            </w:pPr>
            <w:r>
              <w:rPr>
                <w:rFonts w:asciiTheme="majorEastAsia" w:eastAsiaTheme="majorEastAsia" w:hAnsiTheme="majorEastAsia" w:hint="eastAsia"/>
                <w:b/>
                <w:szCs w:val="28"/>
              </w:rPr>
              <w:t>姓名</w:t>
            </w:r>
          </w:p>
        </w:tc>
        <w:tc>
          <w:tcPr>
            <w:tcW w:w="4711" w:type="dxa"/>
            <w:vAlign w:val="center"/>
          </w:tcPr>
          <w:p w:rsidR="00E051CF" w:rsidRDefault="00BA5449">
            <w:pPr>
              <w:snapToGrid w:val="0"/>
              <w:spacing w:line="500" w:lineRule="exact"/>
              <w:jc w:val="center"/>
              <w:rPr>
                <w:rFonts w:asciiTheme="majorEastAsia" w:eastAsiaTheme="majorEastAsia" w:hAnsiTheme="majorEastAsia"/>
                <w:b/>
                <w:szCs w:val="28"/>
              </w:rPr>
            </w:pPr>
            <w:r>
              <w:rPr>
                <w:rFonts w:asciiTheme="majorEastAsia" w:eastAsiaTheme="majorEastAsia" w:hAnsiTheme="majorEastAsia" w:hint="eastAsia"/>
                <w:b/>
                <w:szCs w:val="28"/>
              </w:rPr>
              <w:t>工作单位</w:t>
            </w:r>
          </w:p>
        </w:tc>
        <w:tc>
          <w:tcPr>
            <w:tcW w:w="1741" w:type="dxa"/>
            <w:vAlign w:val="center"/>
          </w:tcPr>
          <w:p w:rsidR="00E051CF" w:rsidRDefault="00BA5449">
            <w:pPr>
              <w:snapToGrid w:val="0"/>
              <w:spacing w:line="500" w:lineRule="exact"/>
              <w:jc w:val="center"/>
              <w:rPr>
                <w:rFonts w:asciiTheme="majorEastAsia" w:eastAsiaTheme="majorEastAsia" w:hAnsiTheme="majorEastAsia"/>
                <w:b/>
                <w:szCs w:val="28"/>
              </w:rPr>
            </w:pPr>
            <w:r>
              <w:rPr>
                <w:rFonts w:asciiTheme="majorEastAsia" w:eastAsiaTheme="majorEastAsia" w:hAnsiTheme="majorEastAsia" w:hint="eastAsia"/>
                <w:b/>
                <w:szCs w:val="28"/>
              </w:rPr>
              <w:t>职称/职务</w:t>
            </w:r>
          </w:p>
        </w:tc>
      </w:tr>
      <w:tr w:rsidR="00E051CF">
        <w:trPr>
          <w:jc w:val="center"/>
        </w:trPr>
        <w:tc>
          <w:tcPr>
            <w:tcW w:w="704" w:type="dxa"/>
          </w:tcPr>
          <w:p w:rsidR="00E051CF" w:rsidRDefault="00BA5449">
            <w:pPr>
              <w:snapToGrid w:val="0"/>
              <w:spacing w:line="500" w:lineRule="exact"/>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134" w:type="dxa"/>
            <w:vAlign w:val="center"/>
          </w:tcPr>
          <w:p w:rsidR="00E051CF" w:rsidRDefault="00BA5449">
            <w:pPr>
              <w:snapToGrid w:val="0"/>
              <w:spacing w:line="500" w:lineRule="exact"/>
              <w:jc w:val="center"/>
              <w:rPr>
                <w:rFonts w:asciiTheme="majorEastAsia" w:eastAsiaTheme="majorEastAsia" w:hAnsiTheme="majorEastAsia"/>
                <w:szCs w:val="21"/>
              </w:rPr>
            </w:pPr>
            <w:r>
              <w:rPr>
                <w:rFonts w:asciiTheme="majorEastAsia" w:eastAsiaTheme="majorEastAsia" w:hAnsiTheme="majorEastAsia" w:hint="eastAsia"/>
                <w:szCs w:val="21"/>
              </w:rPr>
              <w:t>袁松</w:t>
            </w:r>
          </w:p>
        </w:tc>
        <w:tc>
          <w:tcPr>
            <w:tcW w:w="4711" w:type="dxa"/>
            <w:vAlign w:val="center"/>
          </w:tcPr>
          <w:p w:rsidR="00E051CF" w:rsidRDefault="00BA5449">
            <w:pPr>
              <w:snapToGrid w:val="0"/>
              <w:spacing w:line="500" w:lineRule="exact"/>
              <w:jc w:val="center"/>
              <w:rPr>
                <w:rFonts w:asciiTheme="majorEastAsia" w:eastAsiaTheme="majorEastAsia" w:hAnsiTheme="majorEastAsia"/>
                <w:szCs w:val="21"/>
              </w:rPr>
            </w:pPr>
            <w:r>
              <w:rPr>
                <w:rFonts w:asciiTheme="majorEastAsia" w:eastAsiaTheme="majorEastAsia" w:hAnsiTheme="majorEastAsia" w:hint="eastAsia"/>
                <w:szCs w:val="21"/>
              </w:rPr>
              <w:t>常州工程职业技术学院</w:t>
            </w:r>
          </w:p>
        </w:tc>
        <w:tc>
          <w:tcPr>
            <w:tcW w:w="1741" w:type="dxa"/>
            <w:vAlign w:val="center"/>
          </w:tcPr>
          <w:p w:rsidR="00E051CF" w:rsidRDefault="00BA5449">
            <w:pPr>
              <w:snapToGrid w:val="0"/>
              <w:spacing w:line="500" w:lineRule="exact"/>
              <w:jc w:val="center"/>
              <w:rPr>
                <w:rFonts w:asciiTheme="majorEastAsia" w:eastAsiaTheme="majorEastAsia" w:hAnsiTheme="majorEastAsia"/>
                <w:szCs w:val="21"/>
              </w:rPr>
            </w:pPr>
            <w:r>
              <w:rPr>
                <w:rFonts w:asciiTheme="majorEastAsia" w:eastAsiaTheme="majorEastAsia" w:hAnsiTheme="majorEastAsia" w:hint="eastAsia"/>
                <w:szCs w:val="21"/>
              </w:rPr>
              <w:t>讲师</w:t>
            </w:r>
          </w:p>
        </w:tc>
      </w:tr>
      <w:tr w:rsidR="00E051CF">
        <w:trPr>
          <w:jc w:val="center"/>
        </w:trPr>
        <w:tc>
          <w:tcPr>
            <w:tcW w:w="704" w:type="dxa"/>
          </w:tcPr>
          <w:p w:rsidR="00E051CF" w:rsidRDefault="00BA5449">
            <w:pPr>
              <w:snapToGrid w:val="0"/>
              <w:spacing w:line="500" w:lineRule="exact"/>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1134" w:type="dxa"/>
            <w:vAlign w:val="center"/>
          </w:tcPr>
          <w:p w:rsidR="00E051CF" w:rsidRDefault="00BA5449">
            <w:pPr>
              <w:snapToGrid w:val="0"/>
              <w:spacing w:line="500" w:lineRule="exact"/>
              <w:jc w:val="center"/>
              <w:rPr>
                <w:rFonts w:asciiTheme="majorEastAsia" w:eastAsiaTheme="majorEastAsia" w:hAnsiTheme="majorEastAsia"/>
                <w:szCs w:val="21"/>
              </w:rPr>
            </w:pPr>
            <w:r>
              <w:rPr>
                <w:rFonts w:asciiTheme="majorEastAsia" w:eastAsiaTheme="majorEastAsia" w:hAnsiTheme="majorEastAsia" w:hint="eastAsia"/>
                <w:szCs w:val="21"/>
              </w:rPr>
              <w:t>薛爱华</w:t>
            </w:r>
          </w:p>
        </w:tc>
        <w:tc>
          <w:tcPr>
            <w:tcW w:w="4711" w:type="dxa"/>
            <w:vAlign w:val="center"/>
          </w:tcPr>
          <w:p w:rsidR="00E051CF" w:rsidRDefault="00BA5449">
            <w:pPr>
              <w:snapToGrid w:val="0"/>
              <w:spacing w:line="500" w:lineRule="exact"/>
              <w:jc w:val="center"/>
              <w:rPr>
                <w:rFonts w:asciiTheme="majorEastAsia" w:eastAsiaTheme="majorEastAsia" w:hAnsiTheme="majorEastAsia"/>
                <w:szCs w:val="21"/>
              </w:rPr>
            </w:pPr>
            <w:r>
              <w:rPr>
                <w:rFonts w:asciiTheme="majorEastAsia" w:eastAsiaTheme="majorEastAsia" w:hAnsiTheme="majorEastAsia" w:hint="eastAsia"/>
                <w:szCs w:val="21"/>
              </w:rPr>
              <w:t>常州工程职业技术学院</w:t>
            </w:r>
          </w:p>
        </w:tc>
        <w:tc>
          <w:tcPr>
            <w:tcW w:w="1741" w:type="dxa"/>
            <w:vAlign w:val="center"/>
          </w:tcPr>
          <w:p w:rsidR="00E051CF" w:rsidRDefault="00BA5449">
            <w:pPr>
              <w:snapToGrid w:val="0"/>
              <w:spacing w:line="500" w:lineRule="exact"/>
              <w:jc w:val="center"/>
              <w:rPr>
                <w:rFonts w:asciiTheme="majorEastAsia" w:eastAsiaTheme="majorEastAsia" w:hAnsiTheme="majorEastAsia"/>
                <w:szCs w:val="21"/>
              </w:rPr>
            </w:pPr>
            <w:r>
              <w:rPr>
                <w:rFonts w:asciiTheme="majorEastAsia" w:eastAsiaTheme="majorEastAsia" w:hAnsiTheme="majorEastAsia" w:hint="eastAsia"/>
                <w:szCs w:val="21"/>
              </w:rPr>
              <w:t>副教授</w:t>
            </w:r>
          </w:p>
        </w:tc>
      </w:tr>
      <w:tr w:rsidR="00E051CF">
        <w:trPr>
          <w:jc w:val="center"/>
        </w:trPr>
        <w:tc>
          <w:tcPr>
            <w:tcW w:w="704" w:type="dxa"/>
          </w:tcPr>
          <w:p w:rsidR="00E051CF" w:rsidRDefault="00BA5449">
            <w:pPr>
              <w:snapToGrid w:val="0"/>
              <w:spacing w:line="500" w:lineRule="exact"/>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1134" w:type="dxa"/>
            <w:vAlign w:val="center"/>
          </w:tcPr>
          <w:p w:rsidR="00E051CF" w:rsidRDefault="00BA5449">
            <w:pPr>
              <w:snapToGrid w:val="0"/>
              <w:spacing w:line="500" w:lineRule="exact"/>
              <w:jc w:val="center"/>
              <w:rPr>
                <w:rFonts w:asciiTheme="majorEastAsia" w:eastAsiaTheme="majorEastAsia" w:hAnsiTheme="majorEastAsia"/>
                <w:szCs w:val="21"/>
              </w:rPr>
            </w:pPr>
            <w:r>
              <w:rPr>
                <w:rFonts w:asciiTheme="majorEastAsia" w:eastAsiaTheme="majorEastAsia" w:hAnsiTheme="majorEastAsia" w:hint="eastAsia"/>
                <w:szCs w:val="21"/>
              </w:rPr>
              <w:t>韩国庆</w:t>
            </w:r>
          </w:p>
        </w:tc>
        <w:tc>
          <w:tcPr>
            <w:tcW w:w="4711" w:type="dxa"/>
            <w:vAlign w:val="center"/>
          </w:tcPr>
          <w:p w:rsidR="00E051CF" w:rsidRDefault="00BA5449">
            <w:pPr>
              <w:snapToGrid w:val="0"/>
              <w:spacing w:line="500" w:lineRule="exact"/>
              <w:jc w:val="center"/>
              <w:rPr>
                <w:rFonts w:asciiTheme="majorEastAsia" w:eastAsiaTheme="majorEastAsia" w:hAnsiTheme="majorEastAsia"/>
                <w:szCs w:val="21"/>
              </w:rPr>
            </w:pPr>
            <w:r>
              <w:rPr>
                <w:rFonts w:asciiTheme="majorEastAsia" w:eastAsiaTheme="majorEastAsia" w:hAnsiTheme="majorEastAsia" w:hint="eastAsia"/>
                <w:szCs w:val="21"/>
              </w:rPr>
              <w:t>常州工程职业技术学院</w:t>
            </w:r>
          </w:p>
        </w:tc>
        <w:tc>
          <w:tcPr>
            <w:tcW w:w="1741" w:type="dxa"/>
            <w:vAlign w:val="center"/>
          </w:tcPr>
          <w:p w:rsidR="00E051CF" w:rsidRDefault="00BA5449">
            <w:pPr>
              <w:snapToGrid w:val="0"/>
              <w:spacing w:line="500" w:lineRule="exact"/>
              <w:jc w:val="center"/>
              <w:rPr>
                <w:rFonts w:asciiTheme="majorEastAsia" w:eastAsiaTheme="majorEastAsia" w:hAnsiTheme="majorEastAsia"/>
                <w:szCs w:val="21"/>
              </w:rPr>
            </w:pPr>
            <w:r>
              <w:rPr>
                <w:rFonts w:asciiTheme="majorEastAsia" w:eastAsiaTheme="majorEastAsia" w:hAnsiTheme="majorEastAsia" w:hint="eastAsia"/>
                <w:szCs w:val="21"/>
              </w:rPr>
              <w:t>副教授</w:t>
            </w:r>
          </w:p>
        </w:tc>
      </w:tr>
      <w:tr w:rsidR="00E051CF">
        <w:trPr>
          <w:jc w:val="center"/>
        </w:trPr>
        <w:tc>
          <w:tcPr>
            <w:tcW w:w="704" w:type="dxa"/>
          </w:tcPr>
          <w:p w:rsidR="00E051CF" w:rsidRDefault="00BA5449">
            <w:pPr>
              <w:snapToGrid w:val="0"/>
              <w:spacing w:line="500" w:lineRule="exact"/>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1134" w:type="dxa"/>
            <w:vAlign w:val="center"/>
          </w:tcPr>
          <w:p w:rsidR="00E051CF" w:rsidRDefault="00BA5449">
            <w:pPr>
              <w:snapToGrid w:val="0"/>
              <w:spacing w:line="500" w:lineRule="exact"/>
              <w:jc w:val="center"/>
              <w:rPr>
                <w:rFonts w:asciiTheme="majorEastAsia" w:eastAsiaTheme="majorEastAsia" w:hAnsiTheme="majorEastAsia"/>
                <w:szCs w:val="21"/>
              </w:rPr>
            </w:pPr>
            <w:r>
              <w:rPr>
                <w:rFonts w:asciiTheme="majorEastAsia" w:eastAsiaTheme="majorEastAsia" w:hAnsiTheme="majorEastAsia" w:hint="eastAsia"/>
                <w:szCs w:val="21"/>
              </w:rPr>
              <w:t>胡为亚</w:t>
            </w:r>
          </w:p>
        </w:tc>
        <w:tc>
          <w:tcPr>
            <w:tcW w:w="4711" w:type="dxa"/>
            <w:vAlign w:val="center"/>
          </w:tcPr>
          <w:p w:rsidR="00E051CF" w:rsidRDefault="00BA5449">
            <w:pPr>
              <w:snapToGrid w:val="0"/>
              <w:spacing w:line="500" w:lineRule="exact"/>
              <w:jc w:val="center"/>
              <w:rPr>
                <w:rFonts w:asciiTheme="majorEastAsia" w:eastAsiaTheme="majorEastAsia" w:hAnsiTheme="majorEastAsia"/>
                <w:szCs w:val="21"/>
              </w:rPr>
            </w:pPr>
            <w:r>
              <w:rPr>
                <w:rFonts w:asciiTheme="majorEastAsia" w:eastAsiaTheme="majorEastAsia" w:hAnsiTheme="majorEastAsia" w:hint="eastAsia"/>
                <w:szCs w:val="21"/>
              </w:rPr>
              <w:t>常州工程职业技术学院</w:t>
            </w:r>
          </w:p>
        </w:tc>
        <w:tc>
          <w:tcPr>
            <w:tcW w:w="1741" w:type="dxa"/>
            <w:vAlign w:val="center"/>
          </w:tcPr>
          <w:p w:rsidR="00E051CF" w:rsidRDefault="00BA5449">
            <w:pPr>
              <w:snapToGrid w:val="0"/>
              <w:spacing w:line="500" w:lineRule="exact"/>
              <w:jc w:val="center"/>
              <w:rPr>
                <w:rFonts w:asciiTheme="majorEastAsia" w:eastAsiaTheme="majorEastAsia" w:hAnsiTheme="majorEastAsia"/>
                <w:szCs w:val="21"/>
              </w:rPr>
            </w:pPr>
            <w:r>
              <w:rPr>
                <w:rFonts w:asciiTheme="majorEastAsia" w:eastAsiaTheme="majorEastAsia" w:hAnsiTheme="majorEastAsia" w:hint="eastAsia"/>
                <w:szCs w:val="21"/>
              </w:rPr>
              <w:t>副教授</w:t>
            </w:r>
          </w:p>
        </w:tc>
      </w:tr>
      <w:tr w:rsidR="00E051CF">
        <w:trPr>
          <w:jc w:val="center"/>
        </w:trPr>
        <w:tc>
          <w:tcPr>
            <w:tcW w:w="704" w:type="dxa"/>
          </w:tcPr>
          <w:p w:rsidR="00E051CF" w:rsidRDefault="00BA5449">
            <w:pPr>
              <w:snapToGrid w:val="0"/>
              <w:spacing w:line="500" w:lineRule="exact"/>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1134" w:type="dxa"/>
          </w:tcPr>
          <w:p w:rsidR="00E051CF" w:rsidRDefault="00BA5449">
            <w:pPr>
              <w:snapToGrid w:val="0"/>
              <w:spacing w:line="500" w:lineRule="exact"/>
              <w:jc w:val="center"/>
              <w:rPr>
                <w:rFonts w:asciiTheme="majorEastAsia" w:eastAsiaTheme="majorEastAsia" w:hAnsiTheme="majorEastAsia"/>
                <w:szCs w:val="21"/>
              </w:rPr>
            </w:pPr>
            <w:r>
              <w:rPr>
                <w:rFonts w:asciiTheme="majorEastAsia" w:eastAsiaTheme="majorEastAsia" w:hAnsiTheme="majorEastAsia" w:hint="eastAsia"/>
                <w:szCs w:val="21"/>
              </w:rPr>
              <w:t>钱北军</w:t>
            </w:r>
          </w:p>
        </w:tc>
        <w:tc>
          <w:tcPr>
            <w:tcW w:w="4711" w:type="dxa"/>
          </w:tcPr>
          <w:p w:rsidR="00E051CF" w:rsidRDefault="00BA5449">
            <w:pPr>
              <w:snapToGrid w:val="0"/>
              <w:spacing w:line="500" w:lineRule="exact"/>
              <w:jc w:val="center"/>
              <w:rPr>
                <w:rFonts w:asciiTheme="majorEastAsia" w:eastAsiaTheme="majorEastAsia" w:hAnsiTheme="majorEastAsia"/>
                <w:szCs w:val="21"/>
              </w:rPr>
            </w:pPr>
            <w:r>
              <w:rPr>
                <w:rFonts w:asciiTheme="majorEastAsia" w:eastAsiaTheme="majorEastAsia" w:hAnsiTheme="majorEastAsia" w:hint="eastAsia"/>
                <w:szCs w:val="21"/>
              </w:rPr>
              <w:t>常州轻工职业技术学院</w:t>
            </w:r>
          </w:p>
        </w:tc>
        <w:tc>
          <w:tcPr>
            <w:tcW w:w="1741" w:type="dxa"/>
          </w:tcPr>
          <w:p w:rsidR="00E051CF" w:rsidRDefault="00BA5449">
            <w:pPr>
              <w:snapToGrid w:val="0"/>
              <w:spacing w:line="500" w:lineRule="exact"/>
              <w:jc w:val="center"/>
              <w:rPr>
                <w:rFonts w:asciiTheme="majorEastAsia" w:eastAsiaTheme="majorEastAsia" w:hAnsiTheme="majorEastAsia"/>
                <w:szCs w:val="21"/>
              </w:rPr>
            </w:pPr>
            <w:r>
              <w:rPr>
                <w:rFonts w:asciiTheme="majorEastAsia" w:eastAsiaTheme="majorEastAsia" w:hAnsiTheme="majorEastAsia" w:hint="eastAsia"/>
                <w:szCs w:val="21"/>
              </w:rPr>
              <w:t>副教授</w:t>
            </w:r>
          </w:p>
        </w:tc>
      </w:tr>
    </w:tbl>
    <w:p w:rsidR="00E051CF" w:rsidRDefault="00E051CF">
      <w:pPr>
        <w:spacing w:line="440" w:lineRule="exact"/>
        <w:rPr>
          <w:rFonts w:asciiTheme="minorEastAsia" w:eastAsiaTheme="minorEastAsia" w:hAnsiTheme="minorEastAsia"/>
          <w:sz w:val="28"/>
          <w:szCs w:val="28"/>
        </w:rPr>
      </w:pPr>
    </w:p>
    <w:p w:rsidR="00E051CF" w:rsidRDefault="00BA5449">
      <w:pPr>
        <w:spacing w:line="44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二、课程性质</w:t>
      </w:r>
    </w:p>
    <w:p w:rsidR="00E051CF" w:rsidRDefault="00BA5449">
      <w:pPr>
        <w:spacing w:line="440" w:lineRule="exact"/>
        <w:ind w:firstLineChars="200" w:firstLine="482"/>
        <w:rPr>
          <w:rFonts w:ascii="KaiTi_GB2312" w:eastAsia="KaiTi_GB2312" w:hAnsi="宋体"/>
          <w:b/>
          <w:sz w:val="24"/>
        </w:rPr>
      </w:pPr>
      <w:r>
        <w:rPr>
          <w:rFonts w:ascii="宋体" w:hAnsi="宋体" w:hint="eastAsia"/>
          <w:b/>
          <w:sz w:val="24"/>
        </w:rPr>
        <w:t>1.课程类型</w:t>
      </w:r>
    </w:p>
    <w:p w:rsidR="00E051CF" w:rsidRDefault="00BA544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本课程是</w:t>
      </w:r>
      <w:r>
        <w:rPr>
          <w:rFonts w:ascii="宋体" w:hAnsi="宋体" w:hint="eastAsia"/>
          <w:sz w:val="24"/>
        </w:rPr>
        <w:t>结合我院各专业（群）的特点以及各专业对人才需求在身体素质方面的要求，结合教育部《全国普通高等学校体育课程教学指导纲要》、《</w:t>
      </w:r>
      <w:r>
        <w:rPr>
          <w:rFonts w:ascii="宋体" w:hAnsi="宋体"/>
          <w:sz w:val="24"/>
        </w:rPr>
        <w:t>中共中央国务院关于深化教育改革全面推进素质教育的决定</w:t>
      </w:r>
      <w:r>
        <w:rPr>
          <w:rFonts w:ascii="宋体" w:hAnsi="宋体" w:hint="eastAsia"/>
          <w:sz w:val="24"/>
        </w:rPr>
        <w:t>》以及《大学生体质健康标准测试》的相关文件的精神，结合我院体育特色和课程资源、师资资源的现状，为我院各专业学生在第一学年（上）设置的公共必修课程。</w:t>
      </w:r>
      <w:r>
        <w:rPr>
          <w:rFonts w:asciiTheme="minorEastAsia" w:eastAsiaTheme="minorEastAsia" w:hAnsiTheme="minorEastAsia" w:hint="eastAsia"/>
          <w:sz w:val="24"/>
        </w:rPr>
        <w:t>它以身体练习为主要手段，通过合理的体育教学、科学的体育锻炼和训练，提高学生的身体素质，以达</w:t>
      </w:r>
      <w:r>
        <w:rPr>
          <w:rFonts w:asciiTheme="minorEastAsia" w:eastAsiaTheme="minorEastAsia" w:hAnsiTheme="minorEastAsia" w:hint="eastAsia"/>
          <w:sz w:val="24"/>
        </w:rPr>
        <w:lastRenderedPageBreak/>
        <w:t>到增强体质、增进健康和提高运动技能等为主要目标的公共基础课程，是高职体育课程体系的重要组成部分，是寓思想品德教育、身心和谐发展、文化科学教育、生活与体育技能教育于身体活动，并有机结合的教育过程；是实施素质教育和培养高素质、高技能的应用性技术人才的重要途径。本课程教学学时数为32课时，以自然班的形式集体授课。</w:t>
      </w:r>
    </w:p>
    <w:p w:rsidR="00E051CF" w:rsidRDefault="00BA544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是集体育基本理论、体育运动能力、基本身体素质以及职业身心素质拓展训练、安全教育为一体的体育与健康课程。通过对体育与健康课程的学练，学生能掌握一定的体育基本知识，并在生理机能、身体素质、运动技能等方面得到全面发展；培养学生对体育运动的兴趣和爱好，调动学生参与体育锻炼的积极性，逐渐形成终身体育锻炼的习惯。促进学生身心健康发展，培养良好的道德品质和协作精神，能妥善处理竞争与合作的关系；发展学生的审美能力和人文素养，为将来健康生活、适应社会和实现个体可持续发展打下坚实的基础。</w:t>
      </w:r>
    </w:p>
    <w:p w:rsidR="00E051CF" w:rsidRDefault="00E051CF">
      <w:pPr>
        <w:spacing w:line="360" w:lineRule="auto"/>
        <w:ind w:firstLineChars="200" w:firstLine="480"/>
        <w:rPr>
          <w:rFonts w:asciiTheme="minorEastAsia" w:eastAsiaTheme="minorEastAsia" w:hAnsiTheme="minorEastAsia"/>
          <w:sz w:val="24"/>
        </w:rPr>
      </w:pPr>
    </w:p>
    <w:p w:rsidR="00E051CF" w:rsidRDefault="00BA5449">
      <w:pPr>
        <w:spacing w:line="440" w:lineRule="exact"/>
        <w:ind w:firstLineChars="200" w:firstLine="482"/>
        <w:rPr>
          <w:rFonts w:ascii="宋体" w:hAnsi="宋体"/>
          <w:b/>
          <w:sz w:val="24"/>
        </w:rPr>
      </w:pPr>
      <w:r>
        <w:rPr>
          <w:rFonts w:ascii="宋体" w:hAnsi="宋体" w:hint="eastAsia"/>
          <w:b/>
          <w:sz w:val="24"/>
        </w:rPr>
        <w:t>2.课程功能定位</w:t>
      </w:r>
    </w:p>
    <w:p w:rsidR="00E051CF" w:rsidRDefault="00BA5449">
      <w:pPr>
        <w:spacing w:line="360" w:lineRule="auto"/>
        <w:ind w:firstLineChars="200" w:firstLine="420"/>
        <w:jc w:val="center"/>
      </w:pPr>
      <w:r>
        <w:rPr>
          <w:rFonts w:ascii="宋体" w:hAnsi="宋体" w:hint="eastAsia"/>
          <w:szCs w:val="21"/>
        </w:rPr>
        <w:t>表3课程功能定位分析</w:t>
      </w:r>
    </w:p>
    <w:tbl>
      <w:tblPr>
        <w:tblStyle w:val="ab"/>
        <w:tblW w:w="8296" w:type="dxa"/>
        <w:jc w:val="center"/>
        <w:tblLayout w:type="fixed"/>
        <w:tblLook w:val="04A0"/>
      </w:tblPr>
      <w:tblGrid>
        <w:gridCol w:w="2547"/>
        <w:gridCol w:w="5749"/>
      </w:tblGrid>
      <w:tr w:rsidR="00E051CF" w:rsidTr="00C23E8C">
        <w:trPr>
          <w:trHeight w:val="498"/>
          <w:jc w:val="center"/>
        </w:trPr>
        <w:tc>
          <w:tcPr>
            <w:tcW w:w="2547" w:type="dxa"/>
            <w:vAlign w:val="center"/>
          </w:tcPr>
          <w:p w:rsidR="00E051CF" w:rsidRDefault="00BA5449" w:rsidP="00C23E8C">
            <w:pPr>
              <w:ind w:firstLineChars="100" w:firstLine="210"/>
              <w:jc w:val="center"/>
            </w:pPr>
            <w:r>
              <w:rPr>
                <w:rFonts w:ascii="宋体" w:hAnsi="宋体" w:hint="eastAsia"/>
                <w:szCs w:val="21"/>
              </w:rPr>
              <w:t>对接的工作岗位</w:t>
            </w:r>
          </w:p>
        </w:tc>
        <w:tc>
          <w:tcPr>
            <w:tcW w:w="5749" w:type="dxa"/>
            <w:vAlign w:val="center"/>
          </w:tcPr>
          <w:p w:rsidR="00E051CF" w:rsidRDefault="00BA5449" w:rsidP="00C23E8C">
            <w:pPr>
              <w:ind w:firstLineChars="800" w:firstLine="1680"/>
              <w:jc w:val="center"/>
            </w:pPr>
            <w:r>
              <w:rPr>
                <w:rFonts w:ascii="宋体" w:hAnsi="宋体" w:hint="eastAsia"/>
                <w:szCs w:val="21"/>
              </w:rPr>
              <w:t>对接培养的职业岗位能力</w:t>
            </w:r>
          </w:p>
        </w:tc>
      </w:tr>
      <w:tr w:rsidR="00C23E8C" w:rsidTr="00C23E8C">
        <w:trPr>
          <w:trHeight w:val="562"/>
          <w:jc w:val="center"/>
        </w:trPr>
        <w:tc>
          <w:tcPr>
            <w:tcW w:w="2547" w:type="dxa"/>
            <w:vMerge w:val="restart"/>
            <w:vAlign w:val="center"/>
          </w:tcPr>
          <w:p w:rsidR="00C23E8C" w:rsidRDefault="00C23E8C" w:rsidP="00C23E8C">
            <w:pPr>
              <w:jc w:val="center"/>
            </w:pPr>
            <w:r>
              <w:rPr>
                <w:rFonts w:hint="eastAsia"/>
              </w:rPr>
              <w:t>化工、制药、机电、建工、会计、营销、装饰设计、计算机、自动化等专业</w:t>
            </w:r>
          </w:p>
          <w:p w:rsidR="00C23E8C" w:rsidRDefault="00C23E8C" w:rsidP="00C23E8C">
            <w:pPr>
              <w:jc w:val="center"/>
            </w:pPr>
          </w:p>
        </w:tc>
        <w:tc>
          <w:tcPr>
            <w:tcW w:w="5749" w:type="dxa"/>
            <w:vAlign w:val="center"/>
          </w:tcPr>
          <w:p w:rsidR="00C23E8C" w:rsidRDefault="00C23E8C" w:rsidP="00C23E8C">
            <w:pPr>
              <w:jc w:val="center"/>
            </w:pPr>
            <w:r>
              <w:rPr>
                <w:rFonts w:hint="eastAsia"/>
              </w:rPr>
              <w:t>1.</w:t>
            </w:r>
            <w:r>
              <w:rPr>
                <w:rFonts w:hint="eastAsia"/>
              </w:rPr>
              <w:t>根据所学专业的要求，具备就业岗位所需的基本身体素质。</w:t>
            </w:r>
          </w:p>
        </w:tc>
      </w:tr>
      <w:tr w:rsidR="00C23E8C" w:rsidTr="00C23E8C">
        <w:trPr>
          <w:trHeight w:val="543"/>
          <w:jc w:val="center"/>
        </w:trPr>
        <w:tc>
          <w:tcPr>
            <w:tcW w:w="2547" w:type="dxa"/>
            <w:vMerge/>
            <w:vAlign w:val="center"/>
          </w:tcPr>
          <w:p w:rsidR="00C23E8C" w:rsidRDefault="00C23E8C" w:rsidP="00C23E8C">
            <w:pPr>
              <w:jc w:val="center"/>
            </w:pPr>
          </w:p>
        </w:tc>
        <w:tc>
          <w:tcPr>
            <w:tcW w:w="5749" w:type="dxa"/>
            <w:vAlign w:val="center"/>
          </w:tcPr>
          <w:p w:rsidR="00C23E8C" w:rsidRDefault="00C23E8C" w:rsidP="00C23E8C">
            <w:pPr>
              <w:jc w:val="center"/>
            </w:pPr>
            <w:r>
              <w:rPr>
                <w:rFonts w:hint="eastAsia"/>
              </w:rPr>
              <w:t>2.</w:t>
            </w:r>
            <w:r>
              <w:rPr>
                <w:rFonts w:hint="eastAsia"/>
              </w:rPr>
              <w:t>具备良好的身体素质，能利用所需的运动技能进行终身锻炼。</w:t>
            </w:r>
          </w:p>
        </w:tc>
      </w:tr>
      <w:tr w:rsidR="00C23E8C" w:rsidTr="00C23E8C">
        <w:trPr>
          <w:trHeight w:val="652"/>
          <w:jc w:val="center"/>
        </w:trPr>
        <w:tc>
          <w:tcPr>
            <w:tcW w:w="2547" w:type="dxa"/>
            <w:vMerge/>
            <w:vAlign w:val="center"/>
          </w:tcPr>
          <w:p w:rsidR="00C23E8C" w:rsidRDefault="00C23E8C" w:rsidP="00C23E8C">
            <w:pPr>
              <w:jc w:val="center"/>
            </w:pPr>
          </w:p>
        </w:tc>
        <w:tc>
          <w:tcPr>
            <w:tcW w:w="5749" w:type="dxa"/>
            <w:vAlign w:val="center"/>
          </w:tcPr>
          <w:p w:rsidR="00C23E8C" w:rsidRDefault="00C23E8C" w:rsidP="00C23E8C">
            <w:pPr>
              <w:jc w:val="center"/>
            </w:pPr>
            <w:r>
              <w:rPr>
                <w:rFonts w:hint="eastAsia"/>
              </w:rPr>
              <w:t>3.</w:t>
            </w:r>
            <w:r>
              <w:rPr>
                <w:rFonts w:hint="eastAsia"/>
              </w:rPr>
              <w:t>具备顽强拼搏、吃苦耐劳的品质及良好的团队协作精神。</w:t>
            </w:r>
          </w:p>
        </w:tc>
      </w:tr>
    </w:tbl>
    <w:p w:rsidR="00E051CF" w:rsidRDefault="00E051CF">
      <w:pPr>
        <w:rPr>
          <w:rFonts w:asciiTheme="minorEastAsia" w:eastAsiaTheme="minorEastAsia" w:hAnsiTheme="minorEastAsia"/>
        </w:rPr>
      </w:pPr>
    </w:p>
    <w:p w:rsidR="00E051CF" w:rsidRDefault="00BA5449">
      <w:pPr>
        <w:spacing w:line="44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三、课程目标与内容</w:t>
      </w:r>
    </w:p>
    <w:p w:rsidR="00E051CF" w:rsidRDefault="00BA5449">
      <w:pPr>
        <w:spacing w:line="440" w:lineRule="exact"/>
        <w:ind w:firstLineChars="200" w:firstLine="482"/>
        <w:rPr>
          <w:rFonts w:ascii="宋体" w:hAnsi="宋体"/>
          <w:b/>
          <w:sz w:val="24"/>
        </w:rPr>
      </w:pPr>
      <w:r>
        <w:rPr>
          <w:rFonts w:ascii="宋体" w:hAnsi="宋体" w:hint="eastAsia"/>
          <w:b/>
          <w:sz w:val="24"/>
        </w:rPr>
        <w:t>（一）课程总目标</w:t>
      </w:r>
    </w:p>
    <w:p w:rsidR="00E051CF" w:rsidRDefault="00BA544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通过</w:t>
      </w:r>
      <w:r>
        <w:rPr>
          <w:rFonts w:asciiTheme="minorEastAsia" w:eastAsiaTheme="minorEastAsia" w:hAnsiTheme="minorEastAsia" w:hint="eastAsia"/>
          <w:sz w:val="24"/>
        </w:rPr>
        <w:t>本课程的教学，学生能学会体育运动的基本理论和健康常识，能掌握二十四式太极拳技术动作全过程，能合理利用各种身体锻炼的手段和方法，有效</w:t>
      </w:r>
      <w:r>
        <w:rPr>
          <w:rFonts w:asciiTheme="minorEastAsia" w:eastAsiaTheme="minorEastAsia" w:hAnsiTheme="minorEastAsia"/>
          <w:sz w:val="24"/>
        </w:rPr>
        <w:t>增强体质</w:t>
      </w:r>
      <w:r>
        <w:rPr>
          <w:rFonts w:asciiTheme="minorEastAsia" w:eastAsiaTheme="minorEastAsia" w:hAnsiTheme="minorEastAsia" w:hint="eastAsia"/>
          <w:sz w:val="24"/>
        </w:rPr>
        <w:t>、健美体魄、提高学生体育综合素质与基本运动技能、</w:t>
      </w:r>
      <w:r>
        <w:rPr>
          <w:rFonts w:asciiTheme="minorEastAsia" w:eastAsiaTheme="minorEastAsia" w:hAnsiTheme="minorEastAsia"/>
          <w:sz w:val="24"/>
        </w:rPr>
        <w:t>促进身心和谐发展</w:t>
      </w:r>
      <w:r>
        <w:rPr>
          <w:rFonts w:asciiTheme="minorEastAsia" w:eastAsiaTheme="minorEastAsia" w:hAnsiTheme="minorEastAsia" w:hint="eastAsia"/>
          <w:sz w:val="24"/>
        </w:rPr>
        <w:t>，形成</w:t>
      </w:r>
      <w:r>
        <w:rPr>
          <w:rFonts w:asciiTheme="minorEastAsia" w:eastAsiaTheme="minorEastAsia" w:hAnsiTheme="minorEastAsia"/>
          <w:sz w:val="24"/>
        </w:rPr>
        <w:t>良好的体育锻炼习惯和终身体育意识</w:t>
      </w:r>
      <w:r>
        <w:rPr>
          <w:rFonts w:asciiTheme="minorEastAsia" w:eastAsiaTheme="minorEastAsia" w:hAnsiTheme="minorEastAsia" w:hint="eastAsia"/>
          <w:sz w:val="24"/>
        </w:rPr>
        <w:t>，逐步提高学生职业身心基本素质、人文素养，促进学生的可持续发展</w:t>
      </w:r>
      <w:r>
        <w:rPr>
          <w:rFonts w:asciiTheme="minorEastAsia" w:eastAsiaTheme="minorEastAsia" w:hAnsiTheme="minorEastAsia"/>
          <w:sz w:val="24"/>
        </w:rPr>
        <w:t>。</w:t>
      </w:r>
    </w:p>
    <w:p w:rsidR="00E051CF" w:rsidRDefault="00BA5449">
      <w:pPr>
        <w:spacing w:line="440" w:lineRule="exact"/>
        <w:ind w:firstLineChars="200" w:firstLine="482"/>
        <w:rPr>
          <w:rFonts w:ascii="宋体" w:hAnsi="宋体"/>
          <w:b/>
          <w:sz w:val="24"/>
        </w:rPr>
      </w:pPr>
      <w:r>
        <w:rPr>
          <w:rFonts w:ascii="宋体" w:hAnsi="宋体" w:hint="eastAsia"/>
          <w:b/>
          <w:sz w:val="24"/>
        </w:rPr>
        <w:t>（二）课程具体目标</w:t>
      </w:r>
    </w:p>
    <w:p w:rsidR="00E051CF" w:rsidRDefault="00BA544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1、知识目标：</w:t>
      </w:r>
    </w:p>
    <w:p w:rsidR="00E051CF" w:rsidRDefault="00BA544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（1）学习体育锻炼的基础理论知识，健康知识，列举基本的体育锻炼方法和健身方法。</w:t>
      </w:r>
    </w:p>
    <w:p w:rsidR="00E051CF" w:rsidRDefault="00BA544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（2）学习民族传统体育项目的相关知识，运用太极拳的锻炼方法和健身功能，并能够在生活中学以致用。</w:t>
      </w:r>
    </w:p>
    <w:p w:rsidR="00E051CF" w:rsidRDefault="00BA544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（3）列举职业发展所具备的基本素质的相关知识，基本的职业安全知识和生存知识。</w:t>
      </w:r>
    </w:p>
    <w:p w:rsidR="00E051CF" w:rsidRDefault="00BA544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2、技能目标：</w:t>
      </w:r>
    </w:p>
    <w:p w:rsidR="00E051CF" w:rsidRDefault="00BA544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（1）参与体育的能力：树立“健康第一”的思想，养成良好的体育参与意识和终身体育的</w:t>
      </w:r>
      <w:r>
        <w:rPr>
          <w:rFonts w:asciiTheme="minorEastAsia" w:eastAsiaTheme="minorEastAsia" w:hAnsiTheme="minorEastAsia"/>
          <w:sz w:val="24"/>
        </w:rPr>
        <w:t>习惯</w:t>
      </w:r>
      <w:r>
        <w:rPr>
          <w:rFonts w:asciiTheme="minorEastAsia" w:eastAsiaTheme="minorEastAsia" w:hAnsiTheme="minorEastAsia" w:hint="eastAsia"/>
          <w:sz w:val="24"/>
        </w:rPr>
        <w:t>，经常的、自觉的参加校内外各种体育活动，</w:t>
      </w:r>
      <w:r>
        <w:rPr>
          <w:rFonts w:asciiTheme="minorEastAsia" w:eastAsiaTheme="minorEastAsia" w:hAnsiTheme="minorEastAsia"/>
          <w:sz w:val="24"/>
        </w:rPr>
        <w:t>具有一定的体育文化</w:t>
      </w:r>
      <w:r>
        <w:rPr>
          <w:rFonts w:asciiTheme="minorEastAsia" w:eastAsiaTheme="minorEastAsia" w:hAnsiTheme="minorEastAsia" w:hint="eastAsia"/>
          <w:sz w:val="24"/>
        </w:rPr>
        <w:t>鉴</w:t>
      </w:r>
      <w:r>
        <w:rPr>
          <w:rFonts w:asciiTheme="minorEastAsia" w:eastAsiaTheme="minorEastAsia" w:hAnsiTheme="minorEastAsia"/>
          <w:sz w:val="24"/>
        </w:rPr>
        <w:t>赏能力</w:t>
      </w:r>
      <w:r>
        <w:rPr>
          <w:rFonts w:asciiTheme="minorEastAsia" w:eastAsiaTheme="minorEastAsia" w:hAnsiTheme="minorEastAsia" w:hint="eastAsia"/>
          <w:sz w:val="24"/>
        </w:rPr>
        <w:t>。</w:t>
      </w:r>
    </w:p>
    <w:p w:rsidR="00E051CF" w:rsidRDefault="00BA544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（2）运动锻炼的能力：灵活运用体育运动技能，通过运动</w:t>
      </w:r>
      <w:r>
        <w:rPr>
          <w:rFonts w:asciiTheme="minorEastAsia" w:eastAsiaTheme="minorEastAsia" w:hAnsiTheme="minorEastAsia"/>
          <w:sz w:val="24"/>
        </w:rPr>
        <w:t>有效提高</w:t>
      </w:r>
      <w:r>
        <w:rPr>
          <w:rFonts w:asciiTheme="minorEastAsia" w:eastAsiaTheme="minorEastAsia" w:hAnsiTheme="minorEastAsia" w:hint="eastAsia"/>
          <w:sz w:val="24"/>
        </w:rPr>
        <w:t>全面</w:t>
      </w:r>
      <w:r>
        <w:rPr>
          <w:rFonts w:asciiTheme="minorEastAsia" w:eastAsiaTheme="minorEastAsia" w:hAnsiTheme="minorEastAsia"/>
          <w:sz w:val="24"/>
        </w:rPr>
        <w:t>身体素质</w:t>
      </w:r>
      <w:r>
        <w:rPr>
          <w:rFonts w:asciiTheme="minorEastAsia" w:eastAsiaTheme="minorEastAsia" w:hAnsiTheme="minorEastAsia" w:hint="eastAsia"/>
          <w:sz w:val="24"/>
        </w:rPr>
        <w:t>，</w:t>
      </w:r>
      <w:r>
        <w:rPr>
          <w:rFonts w:asciiTheme="minorEastAsia" w:eastAsiaTheme="minorEastAsia" w:hAnsiTheme="minorEastAsia"/>
          <w:sz w:val="24"/>
        </w:rPr>
        <w:t>发展体能</w:t>
      </w:r>
      <w:r>
        <w:rPr>
          <w:rFonts w:asciiTheme="minorEastAsia" w:eastAsiaTheme="minorEastAsia" w:hAnsiTheme="minorEastAsia" w:hint="eastAsia"/>
          <w:sz w:val="24"/>
        </w:rPr>
        <w:t>、磨砺意志和健美体魄；结合自己的实际情况，选择合适的体育运动项目；能制订切实可行的体育锻炼计划，完成</w:t>
      </w:r>
      <w:r>
        <w:rPr>
          <w:rFonts w:asciiTheme="minorEastAsia" w:eastAsiaTheme="minorEastAsia" w:hAnsiTheme="minorEastAsia"/>
          <w:sz w:val="24"/>
        </w:rPr>
        <w:t>常见运动</w:t>
      </w:r>
      <w:r>
        <w:rPr>
          <w:rFonts w:asciiTheme="minorEastAsia" w:eastAsiaTheme="minorEastAsia" w:hAnsiTheme="minorEastAsia" w:hint="eastAsia"/>
          <w:sz w:val="24"/>
        </w:rPr>
        <w:t>损</w:t>
      </w:r>
      <w:r>
        <w:rPr>
          <w:rFonts w:asciiTheme="minorEastAsia" w:eastAsiaTheme="minorEastAsia" w:hAnsiTheme="minorEastAsia"/>
          <w:sz w:val="24"/>
        </w:rPr>
        <w:t>伤的处置方法</w:t>
      </w:r>
      <w:r>
        <w:rPr>
          <w:rFonts w:asciiTheme="minorEastAsia" w:eastAsiaTheme="minorEastAsia" w:hAnsiTheme="minorEastAsia" w:hint="eastAsia"/>
          <w:sz w:val="24"/>
        </w:rPr>
        <w:t>，并能安全地进行体育运动和身体锻炼。</w:t>
      </w:r>
    </w:p>
    <w:p w:rsidR="00E051CF" w:rsidRDefault="00BA544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（3）心理调控的能力：参与有效的</w:t>
      </w:r>
      <w:r>
        <w:rPr>
          <w:rFonts w:asciiTheme="minorEastAsia" w:eastAsiaTheme="minorEastAsia" w:hAnsiTheme="minorEastAsia"/>
          <w:sz w:val="24"/>
        </w:rPr>
        <w:t>体育活动</w:t>
      </w:r>
      <w:r>
        <w:rPr>
          <w:rFonts w:asciiTheme="minorEastAsia" w:eastAsiaTheme="minorEastAsia" w:hAnsiTheme="minorEastAsia" w:hint="eastAsia"/>
          <w:sz w:val="24"/>
        </w:rPr>
        <w:t>或训练，</w:t>
      </w:r>
      <w:r>
        <w:rPr>
          <w:rFonts w:asciiTheme="minorEastAsia" w:eastAsiaTheme="minorEastAsia" w:hAnsiTheme="minorEastAsia"/>
          <w:sz w:val="24"/>
        </w:rPr>
        <w:t>改善心理状态，</w:t>
      </w:r>
      <w:r>
        <w:rPr>
          <w:rFonts w:asciiTheme="minorEastAsia" w:eastAsiaTheme="minorEastAsia" w:hAnsiTheme="minorEastAsia" w:hint="eastAsia"/>
          <w:sz w:val="24"/>
        </w:rPr>
        <w:t>克服心理障碍，形成</w:t>
      </w:r>
      <w:r>
        <w:rPr>
          <w:rFonts w:asciiTheme="minorEastAsia" w:eastAsiaTheme="minorEastAsia" w:hAnsiTheme="minorEastAsia"/>
          <w:sz w:val="24"/>
        </w:rPr>
        <w:t>积极乐观的生活态度</w:t>
      </w:r>
      <w:r>
        <w:rPr>
          <w:rFonts w:asciiTheme="minorEastAsia" w:eastAsiaTheme="minorEastAsia" w:hAnsiTheme="minorEastAsia" w:hint="eastAsia"/>
          <w:sz w:val="24"/>
        </w:rPr>
        <w:t>；运用适宜的方法调节自己的情绪，培养良好的体育道德、合作精神和勇敢顽强的意志品质；</w:t>
      </w:r>
      <w:r>
        <w:rPr>
          <w:rFonts w:asciiTheme="minorEastAsia" w:eastAsiaTheme="minorEastAsia" w:hAnsiTheme="minorEastAsia"/>
          <w:sz w:val="24"/>
        </w:rPr>
        <w:t>在运动中体验运动的乐趣和成功的感</w:t>
      </w:r>
      <w:r>
        <w:rPr>
          <w:rFonts w:asciiTheme="minorEastAsia" w:eastAsiaTheme="minorEastAsia" w:hAnsiTheme="minorEastAsia" w:hint="eastAsia"/>
          <w:sz w:val="24"/>
        </w:rPr>
        <w:t>受，提高社会适应能力。</w:t>
      </w:r>
    </w:p>
    <w:p w:rsidR="00E051CF" w:rsidRDefault="00BA544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（4）可持续发展的能力：通过有效的体育活动，在全面发展体育能力的同时，有效地进行与学生所学专业相关的职业素质、职业安全技能和生存技能的培养，促进学生宽泛的就业能力和可持续发展能力的形成。</w:t>
      </w:r>
    </w:p>
    <w:p w:rsidR="00E051CF" w:rsidRDefault="00BA544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3、素质目标：</w:t>
      </w:r>
    </w:p>
    <w:p w:rsidR="00E051CF" w:rsidRDefault="00BA544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（1）培养学生团队协作精神，锻炼学生沟通交流、自我学习的能力。</w:t>
      </w:r>
    </w:p>
    <w:p w:rsidR="00E051CF" w:rsidRDefault="00BA544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（2）培养学生刻苦锻炼、顽强拼搏的精神。在练习或展示中培养发现问题和解决问题的能力，锻炼社会交往能力。</w:t>
      </w:r>
    </w:p>
    <w:p w:rsidR="00E051CF" w:rsidRDefault="00BA544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（3）锻炼学生对挫折的心理承受能力，培养吃苦耐劳的精神。</w:t>
      </w:r>
    </w:p>
    <w:p w:rsidR="00E051CF" w:rsidRDefault="00E051CF">
      <w:pPr>
        <w:spacing w:line="440" w:lineRule="exact"/>
        <w:rPr>
          <w:rFonts w:ascii="宋体" w:hAnsi="宋体"/>
          <w:szCs w:val="21"/>
        </w:rPr>
      </w:pPr>
    </w:p>
    <w:p w:rsidR="00E051CF" w:rsidRDefault="00E051CF">
      <w:pPr>
        <w:spacing w:line="440" w:lineRule="exact"/>
        <w:ind w:firstLineChars="200" w:firstLine="420"/>
        <w:jc w:val="center"/>
        <w:rPr>
          <w:rFonts w:ascii="宋体" w:hAnsi="宋体"/>
          <w:szCs w:val="21"/>
        </w:rPr>
      </w:pPr>
    </w:p>
    <w:p w:rsidR="00E051CF" w:rsidRDefault="00E051CF">
      <w:pPr>
        <w:spacing w:line="440" w:lineRule="exact"/>
        <w:ind w:firstLineChars="200" w:firstLine="420"/>
        <w:jc w:val="center"/>
        <w:rPr>
          <w:rFonts w:ascii="宋体" w:hAnsi="宋体"/>
          <w:szCs w:val="21"/>
        </w:rPr>
      </w:pPr>
    </w:p>
    <w:p w:rsidR="00E051CF" w:rsidRDefault="00BA5449">
      <w:pPr>
        <w:spacing w:line="440" w:lineRule="exact"/>
        <w:ind w:firstLineChars="200" w:firstLine="420"/>
        <w:jc w:val="center"/>
        <w:rPr>
          <w:rFonts w:ascii="宋体" w:hAnsi="宋体"/>
          <w:szCs w:val="21"/>
        </w:rPr>
      </w:pPr>
      <w:r>
        <w:rPr>
          <w:rFonts w:ascii="宋体" w:hAnsi="宋体" w:hint="eastAsia"/>
          <w:szCs w:val="21"/>
        </w:rPr>
        <w:t>表4课程教学目标与内容</w:t>
      </w:r>
    </w:p>
    <w:tbl>
      <w:tblPr>
        <w:tblStyle w:val="ab"/>
        <w:tblW w:w="7768" w:type="dxa"/>
        <w:jc w:val="center"/>
        <w:tblLayout w:type="fixed"/>
        <w:tblLook w:val="04A0"/>
      </w:tblPr>
      <w:tblGrid>
        <w:gridCol w:w="692"/>
        <w:gridCol w:w="894"/>
        <w:gridCol w:w="1386"/>
        <w:gridCol w:w="1134"/>
        <w:gridCol w:w="1449"/>
        <w:gridCol w:w="2213"/>
      </w:tblGrid>
      <w:tr w:rsidR="00E051CF" w:rsidTr="005611F7">
        <w:trPr>
          <w:jc w:val="center"/>
        </w:trPr>
        <w:tc>
          <w:tcPr>
            <w:tcW w:w="692"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序号</w:t>
            </w:r>
          </w:p>
        </w:tc>
        <w:tc>
          <w:tcPr>
            <w:tcW w:w="894"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szCs w:val="21"/>
              </w:rPr>
              <w:t>毕业要求指标点</w:t>
            </w:r>
          </w:p>
        </w:tc>
        <w:tc>
          <w:tcPr>
            <w:tcW w:w="1386"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知识目标</w:t>
            </w:r>
          </w:p>
        </w:tc>
        <w:tc>
          <w:tcPr>
            <w:tcW w:w="1134"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技能目标</w:t>
            </w:r>
          </w:p>
        </w:tc>
        <w:tc>
          <w:tcPr>
            <w:tcW w:w="1449"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素质目标</w:t>
            </w:r>
          </w:p>
        </w:tc>
        <w:tc>
          <w:tcPr>
            <w:tcW w:w="2213"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cs="仿宋" w:hint="eastAsia"/>
                <w:szCs w:val="21"/>
              </w:rPr>
              <w:t>教学内容</w:t>
            </w:r>
          </w:p>
        </w:tc>
      </w:tr>
      <w:tr w:rsidR="00E051CF" w:rsidTr="005611F7">
        <w:trPr>
          <w:jc w:val="center"/>
        </w:trPr>
        <w:tc>
          <w:tcPr>
            <w:tcW w:w="692"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894" w:type="dxa"/>
            <w:vMerge w:val="restart"/>
            <w:vAlign w:val="center"/>
          </w:tcPr>
          <w:p w:rsidR="00E051CF" w:rsidRDefault="00E051CF" w:rsidP="005611F7">
            <w:pPr>
              <w:spacing w:line="440" w:lineRule="exact"/>
              <w:jc w:val="center"/>
              <w:rPr>
                <w:rFonts w:asciiTheme="minorEastAsia" w:eastAsiaTheme="minorEastAsia" w:hAnsiTheme="minorEastAsia"/>
                <w:szCs w:val="21"/>
              </w:rPr>
            </w:pPr>
          </w:p>
        </w:tc>
        <w:tc>
          <w:tcPr>
            <w:tcW w:w="1386" w:type="dxa"/>
            <w:vAlign w:val="center"/>
          </w:tcPr>
          <w:p w:rsidR="00E051CF" w:rsidRDefault="00BA5449" w:rsidP="005611F7">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学习体育基础理论和相关健康知识，列举本课程的教学内容和考核方式。</w:t>
            </w:r>
          </w:p>
        </w:tc>
        <w:tc>
          <w:tcPr>
            <w:tcW w:w="1134" w:type="dxa"/>
            <w:vAlign w:val="center"/>
          </w:tcPr>
          <w:p w:rsidR="00E051CF" w:rsidRDefault="00BA5449" w:rsidP="005611F7">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学习体育的基本理论知识和健康知识，能说出体育的发展的方向和运动方面的健康常识。</w:t>
            </w:r>
          </w:p>
        </w:tc>
        <w:tc>
          <w:tcPr>
            <w:tcW w:w="1449" w:type="dxa"/>
            <w:vAlign w:val="center"/>
          </w:tcPr>
          <w:p w:rsidR="00E051CF" w:rsidRDefault="00BA5449" w:rsidP="005611F7">
            <w:pPr>
              <w:widowControl/>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深入接受体育与健康课程的功能和提高对运动健康意识的认识，形成终身体育运动的习惯。</w:t>
            </w:r>
          </w:p>
        </w:tc>
        <w:tc>
          <w:tcPr>
            <w:tcW w:w="2213"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1、体育基础理论</w:t>
            </w:r>
          </w:p>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2、运动健康常识</w:t>
            </w:r>
          </w:p>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3、本课程的考核方式和方法</w:t>
            </w:r>
          </w:p>
        </w:tc>
      </w:tr>
      <w:tr w:rsidR="00E051CF" w:rsidTr="005611F7">
        <w:trPr>
          <w:jc w:val="center"/>
        </w:trPr>
        <w:tc>
          <w:tcPr>
            <w:tcW w:w="692"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94" w:type="dxa"/>
            <w:vMerge/>
            <w:vAlign w:val="center"/>
          </w:tcPr>
          <w:p w:rsidR="00E051CF" w:rsidRDefault="00E051CF" w:rsidP="005611F7">
            <w:pPr>
              <w:spacing w:line="440" w:lineRule="exact"/>
              <w:jc w:val="center"/>
              <w:rPr>
                <w:rFonts w:asciiTheme="minorEastAsia" w:eastAsiaTheme="minorEastAsia" w:hAnsiTheme="minorEastAsia"/>
                <w:szCs w:val="21"/>
              </w:rPr>
            </w:pPr>
          </w:p>
        </w:tc>
        <w:tc>
          <w:tcPr>
            <w:tcW w:w="1386"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学习基本的队列队形的动作要领和练习方法，并能合理的进行运用。</w:t>
            </w:r>
          </w:p>
        </w:tc>
        <w:tc>
          <w:tcPr>
            <w:tcW w:w="1134"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学会立正、稍息、看齐、报数、原地转法、齐步走、跑步走、行进间转发等基本动作。</w:t>
            </w:r>
          </w:p>
        </w:tc>
        <w:tc>
          <w:tcPr>
            <w:tcW w:w="1449"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培养学生的口令和队形变换的能力，培养新时代大学生坚强的意志和吃苦耐劳的精神，通过练习形成良好的姿态和个人习惯。</w:t>
            </w:r>
          </w:p>
        </w:tc>
        <w:tc>
          <w:tcPr>
            <w:tcW w:w="2213" w:type="dxa"/>
            <w:vAlign w:val="center"/>
          </w:tcPr>
          <w:p w:rsidR="00E051CF" w:rsidRDefault="00BA5449" w:rsidP="005611F7">
            <w:pPr>
              <w:pStyle w:val="ac"/>
              <w:numPr>
                <w:ilvl w:val="0"/>
                <w:numId w:val="1"/>
              </w:numPr>
              <w:spacing w:line="440" w:lineRule="exact"/>
              <w:ind w:firstLineChars="0"/>
              <w:jc w:val="center"/>
              <w:rPr>
                <w:rFonts w:asciiTheme="minorEastAsia" w:eastAsiaTheme="minorEastAsia" w:hAnsiTheme="minorEastAsia"/>
                <w:szCs w:val="21"/>
              </w:rPr>
            </w:pPr>
            <w:r>
              <w:rPr>
                <w:rFonts w:asciiTheme="minorEastAsia" w:eastAsiaTheme="minorEastAsia" w:hAnsiTheme="minorEastAsia" w:hint="eastAsia"/>
                <w:szCs w:val="21"/>
              </w:rPr>
              <w:t>立正、稍息、看起、报数</w:t>
            </w:r>
          </w:p>
          <w:p w:rsidR="00E051CF" w:rsidRDefault="00BA5449" w:rsidP="005611F7">
            <w:pPr>
              <w:pStyle w:val="ac"/>
              <w:numPr>
                <w:ilvl w:val="0"/>
                <w:numId w:val="1"/>
              </w:numPr>
              <w:spacing w:line="440" w:lineRule="exact"/>
              <w:ind w:firstLineChars="0"/>
              <w:jc w:val="center"/>
              <w:rPr>
                <w:rFonts w:asciiTheme="minorEastAsia" w:eastAsiaTheme="minorEastAsia" w:hAnsiTheme="minorEastAsia"/>
                <w:szCs w:val="21"/>
              </w:rPr>
            </w:pPr>
            <w:r>
              <w:rPr>
                <w:rFonts w:asciiTheme="minorEastAsia" w:eastAsiaTheme="minorEastAsia" w:hAnsiTheme="minorEastAsia" w:hint="eastAsia"/>
                <w:szCs w:val="21"/>
              </w:rPr>
              <w:t>四面原地转法</w:t>
            </w:r>
          </w:p>
          <w:p w:rsidR="00E051CF" w:rsidRDefault="00BA5449" w:rsidP="005611F7">
            <w:pPr>
              <w:pStyle w:val="ac"/>
              <w:numPr>
                <w:ilvl w:val="0"/>
                <w:numId w:val="1"/>
              </w:numPr>
              <w:spacing w:line="440" w:lineRule="exact"/>
              <w:ind w:firstLineChars="0"/>
              <w:jc w:val="center"/>
              <w:rPr>
                <w:rFonts w:asciiTheme="minorEastAsia" w:eastAsiaTheme="minorEastAsia" w:hAnsiTheme="minorEastAsia"/>
                <w:szCs w:val="21"/>
              </w:rPr>
            </w:pPr>
            <w:r>
              <w:rPr>
                <w:rFonts w:asciiTheme="minorEastAsia" w:eastAsiaTheme="minorEastAsia" w:hAnsiTheme="minorEastAsia" w:hint="eastAsia"/>
                <w:szCs w:val="21"/>
              </w:rPr>
              <w:t>齐步走、跑步走</w:t>
            </w:r>
          </w:p>
          <w:p w:rsidR="00E051CF" w:rsidRDefault="00BA5449" w:rsidP="005611F7">
            <w:pPr>
              <w:pStyle w:val="ac"/>
              <w:numPr>
                <w:ilvl w:val="0"/>
                <w:numId w:val="1"/>
              </w:numPr>
              <w:spacing w:line="440" w:lineRule="exact"/>
              <w:ind w:firstLineChars="0"/>
              <w:jc w:val="center"/>
              <w:rPr>
                <w:rFonts w:asciiTheme="minorEastAsia" w:eastAsiaTheme="minorEastAsia" w:hAnsiTheme="minorEastAsia"/>
                <w:szCs w:val="21"/>
              </w:rPr>
            </w:pPr>
            <w:r>
              <w:rPr>
                <w:rFonts w:asciiTheme="minorEastAsia" w:eastAsiaTheme="minorEastAsia" w:hAnsiTheme="minorEastAsia" w:hint="eastAsia"/>
                <w:szCs w:val="21"/>
              </w:rPr>
              <w:t>行进间四面转法</w:t>
            </w:r>
          </w:p>
          <w:p w:rsidR="00E051CF" w:rsidRDefault="00E051CF" w:rsidP="005611F7">
            <w:pPr>
              <w:spacing w:line="440" w:lineRule="exact"/>
              <w:jc w:val="center"/>
              <w:rPr>
                <w:rFonts w:asciiTheme="minorEastAsia" w:eastAsiaTheme="minorEastAsia" w:hAnsiTheme="minorEastAsia"/>
                <w:szCs w:val="21"/>
              </w:rPr>
            </w:pPr>
          </w:p>
        </w:tc>
      </w:tr>
      <w:tr w:rsidR="00E051CF" w:rsidTr="005611F7">
        <w:trPr>
          <w:jc w:val="center"/>
        </w:trPr>
        <w:tc>
          <w:tcPr>
            <w:tcW w:w="692"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894" w:type="dxa"/>
            <w:vMerge/>
            <w:vAlign w:val="center"/>
          </w:tcPr>
          <w:p w:rsidR="00E051CF" w:rsidRDefault="00E051CF" w:rsidP="005611F7">
            <w:pPr>
              <w:spacing w:line="440" w:lineRule="exact"/>
              <w:jc w:val="center"/>
              <w:rPr>
                <w:rFonts w:asciiTheme="minorEastAsia" w:eastAsiaTheme="minorEastAsia" w:hAnsiTheme="minorEastAsia"/>
                <w:szCs w:val="21"/>
              </w:rPr>
            </w:pPr>
          </w:p>
        </w:tc>
        <w:tc>
          <w:tcPr>
            <w:tcW w:w="1386"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学会第九套广播体操基本动作要领和动作练习方法，并能在进行准确、高</w:t>
            </w:r>
            <w:r>
              <w:rPr>
                <w:rFonts w:asciiTheme="minorEastAsia" w:eastAsiaTheme="minorEastAsia" w:hAnsiTheme="minorEastAsia" w:hint="eastAsia"/>
                <w:szCs w:val="21"/>
              </w:rPr>
              <w:lastRenderedPageBreak/>
              <w:t>质量动作的练习学以致用。</w:t>
            </w:r>
          </w:p>
        </w:tc>
        <w:tc>
          <w:tcPr>
            <w:tcW w:w="1134"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具备第九套广播体操的展示，并可以对他人进行指导</w:t>
            </w:r>
            <w:r>
              <w:rPr>
                <w:rFonts w:asciiTheme="minorEastAsia" w:eastAsiaTheme="minorEastAsia" w:hAnsiTheme="minorEastAsia" w:hint="eastAsia"/>
                <w:szCs w:val="21"/>
              </w:rPr>
              <w:lastRenderedPageBreak/>
              <w:t>和教学。</w:t>
            </w:r>
          </w:p>
        </w:tc>
        <w:tc>
          <w:tcPr>
            <w:tcW w:w="1449"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培养学生的动作便准化和团队的配合协作，增强学生积极融入整体的全</w:t>
            </w:r>
            <w:r>
              <w:rPr>
                <w:rFonts w:asciiTheme="minorEastAsia" w:eastAsiaTheme="minorEastAsia" w:hAnsiTheme="minorEastAsia" w:hint="eastAsia"/>
                <w:szCs w:val="21"/>
              </w:rPr>
              <w:lastRenderedPageBreak/>
              <w:t>局观念。</w:t>
            </w:r>
          </w:p>
        </w:tc>
        <w:tc>
          <w:tcPr>
            <w:tcW w:w="2213" w:type="dxa"/>
            <w:vAlign w:val="center"/>
          </w:tcPr>
          <w:p w:rsidR="00E051CF" w:rsidRDefault="00E051CF" w:rsidP="005611F7">
            <w:pPr>
              <w:spacing w:line="440" w:lineRule="exact"/>
              <w:jc w:val="center"/>
              <w:rPr>
                <w:rFonts w:asciiTheme="minorEastAsia" w:eastAsiaTheme="minorEastAsia" w:hAnsiTheme="minorEastAsia"/>
                <w:szCs w:val="21"/>
              </w:rPr>
            </w:pPr>
          </w:p>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1、第九套广播体操</w:t>
            </w:r>
          </w:p>
        </w:tc>
      </w:tr>
      <w:tr w:rsidR="00E051CF" w:rsidTr="005611F7">
        <w:trPr>
          <w:jc w:val="center"/>
        </w:trPr>
        <w:tc>
          <w:tcPr>
            <w:tcW w:w="692"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4</w:t>
            </w:r>
          </w:p>
        </w:tc>
        <w:tc>
          <w:tcPr>
            <w:tcW w:w="894" w:type="dxa"/>
            <w:vMerge w:val="restart"/>
            <w:vAlign w:val="center"/>
          </w:tcPr>
          <w:p w:rsidR="00E051CF" w:rsidRDefault="00E051CF" w:rsidP="005611F7">
            <w:pPr>
              <w:spacing w:line="440" w:lineRule="exact"/>
              <w:jc w:val="center"/>
              <w:rPr>
                <w:rFonts w:asciiTheme="minorEastAsia" w:eastAsiaTheme="minorEastAsia" w:hAnsiTheme="minorEastAsia"/>
                <w:szCs w:val="21"/>
              </w:rPr>
            </w:pPr>
          </w:p>
        </w:tc>
        <w:tc>
          <w:tcPr>
            <w:tcW w:w="1386"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学会各项身体素质锻炼的方法和技巧，加强体育锻炼，具备主动积极参加学生体质健康测试项目的练习，有效提高身体素质。</w:t>
            </w:r>
          </w:p>
        </w:tc>
        <w:tc>
          <w:tcPr>
            <w:tcW w:w="1134"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使绝大多数学生能完成大学生国家体质健康锻炼的标准，部分同学能达到良好以上的成绩。</w:t>
            </w:r>
          </w:p>
        </w:tc>
        <w:tc>
          <w:tcPr>
            <w:tcW w:w="1449"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认可身体素质锻炼的重要性，形成良好的体育参与意识和终身体育的</w:t>
            </w:r>
            <w:r>
              <w:rPr>
                <w:rFonts w:asciiTheme="minorEastAsia" w:eastAsiaTheme="minorEastAsia" w:hAnsiTheme="minorEastAsia"/>
                <w:szCs w:val="21"/>
              </w:rPr>
              <w:t>习惯</w:t>
            </w:r>
            <w:r>
              <w:rPr>
                <w:rFonts w:asciiTheme="minorEastAsia" w:eastAsiaTheme="minorEastAsia" w:hAnsiTheme="minorEastAsia" w:hint="eastAsia"/>
                <w:szCs w:val="21"/>
              </w:rPr>
              <w:t>。</w:t>
            </w:r>
          </w:p>
        </w:tc>
        <w:tc>
          <w:tcPr>
            <w:tcW w:w="2213"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学生体质健康项目的教学内容</w:t>
            </w:r>
          </w:p>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1、速度素质：50米跑，</w:t>
            </w:r>
          </w:p>
          <w:p w:rsidR="00E051CF" w:rsidRDefault="00BA5449" w:rsidP="005611F7">
            <w:pPr>
              <w:spacing w:line="440" w:lineRule="exact"/>
              <w:ind w:left="1260" w:hangingChars="600" w:hanging="1260"/>
              <w:jc w:val="center"/>
              <w:rPr>
                <w:rFonts w:asciiTheme="minorEastAsia" w:eastAsiaTheme="minorEastAsia" w:hAnsiTheme="minorEastAsia"/>
                <w:szCs w:val="21"/>
              </w:rPr>
            </w:pPr>
            <w:r>
              <w:rPr>
                <w:rFonts w:asciiTheme="minorEastAsia" w:eastAsiaTheme="minorEastAsia" w:hAnsiTheme="minorEastAsia" w:hint="eastAsia"/>
                <w:szCs w:val="21"/>
              </w:rPr>
              <w:t>2、耐力素质：</w:t>
            </w:r>
          </w:p>
          <w:p w:rsidR="00E051CF" w:rsidRDefault="00BA5449" w:rsidP="005611F7">
            <w:pPr>
              <w:spacing w:line="440" w:lineRule="exact"/>
              <w:ind w:left="1260" w:hangingChars="600" w:hanging="1260"/>
              <w:jc w:val="center"/>
              <w:rPr>
                <w:rFonts w:asciiTheme="minorEastAsia" w:eastAsiaTheme="minorEastAsia" w:hAnsiTheme="minorEastAsia"/>
                <w:szCs w:val="21"/>
              </w:rPr>
            </w:pPr>
            <w:r>
              <w:rPr>
                <w:rFonts w:asciiTheme="minorEastAsia" w:eastAsiaTheme="minorEastAsia" w:hAnsiTheme="minorEastAsia" w:hint="eastAsia"/>
                <w:szCs w:val="21"/>
              </w:rPr>
              <w:t>立定跳远</w:t>
            </w:r>
          </w:p>
          <w:p w:rsidR="00E051CF" w:rsidRDefault="00BA5449" w:rsidP="005611F7">
            <w:pPr>
              <w:spacing w:line="440" w:lineRule="exact"/>
              <w:ind w:left="1260" w:hangingChars="600" w:hanging="1260"/>
              <w:jc w:val="center"/>
              <w:rPr>
                <w:rFonts w:asciiTheme="minorEastAsia" w:eastAsiaTheme="minorEastAsia" w:hAnsiTheme="minorEastAsia"/>
                <w:szCs w:val="21"/>
              </w:rPr>
            </w:pPr>
            <w:r>
              <w:rPr>
                <w:rFonts w:asciiTheme="minorEastAsia" w:eastAsiaTheme="minorEastAsia" w:hAnsiTheme="minorEastAsia" w:hint="eastAsia"/>
                <w:szCs w:val="21"/>
              </w:rPr>
              <w:t>男：1000米跑</w:t>
            </w:r>
          </w:p>
          <w:p w:rsidR="00E051CF" w:rsidRDefault="00BA5449" w:rsidP="005611F7">
            <w:pPr>
              <w:spacing w:line="440" w:lineRule="exact"/>
              <w:ind w:left="1260" w:hangingChars="600" w:hanging="1260"/>
              <w:jc w:val="center"/>
              <w:rPr>
                <w:rFonts w:asciiTheme="minorEastAsia" w:eastAsiaTheme="minorEastAsia" w:hAnsiTheme="minorEastAsia"/>
                <w:szCs w:val="21"/>
              </w:rPr>
            </w:pPr>
            <w:r>
              <w:rPr>
                <w:rFonts w:asciiTheme="minorEastAsia" w:eastAsiaTheme="minorEastAsia" w:hAnsiTheme="minorEastAsia" w:hint="eastAsia"/>
                <w:szCs w:val="21"/>
              </w:rPr>
              <w:t>女：800米跑</w:t>
            </w:r>
          </w:p>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3、力量素质：</w:t>
            </w:r>
          </w:p>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男：单杠引体向上</w:t>
            </w:r>
          </w:p>
          <w:p w:rsidR="00E051CF" w:rsidRDefault="00BA5449" w:rsidP="005611F7">
            <w:pPr>
              <w:spacing w:line="440" w:lineRule="exact"/>
              <w:ind w:left="1260" w:hangingChars="600" w:hanging="1260"/>
              <w:jc w:val="center"/>
              <w:rPr>
                <w:rFonts w:asciiTheme="minorEastAsia" w:eastAsiaTheme="minorEastAsia" w:hAnsiTheme="minorEastAsia"/>
                <w:szCs w:val="21"/>
              </w:rPr>
            </w:pPr>
            <w:r>
              <w:rPr>
                <w:rFonts w:asciiTheme="minorEastAsia" w:eastAsiaTheme="minorEastAsia" w:hAnsiTheme="minorEastAsia" w:hint="eastAsia"/>
                <w:szCs w:val="21"/>
              </w:rPr>
              <w:t>女：仰卧起坐</w:t>
            </w:r>
          </w:p>
          <w:p w:rsidR="00E051CF" w:rsidRDefault="00BA5449" w:rsidP="005611F7">
            <w:pPr>
              <w:pStyle w:val="ac"/>
              <w:numPr>
                <w:ilvl w:val="0"/>
                <w:numId w:val="1"/>
              </w:numPr>
              <w:spacing w:line="440" w:lineRule="exact"/>
              <w:ind w:firstLineChars="0"/>
              <w:jc w:val="center"/>
              <w:rPr>
                <w:rFonts w:asciiTheme="minorEastAsia" w:eastAsiaTheme="minorEastAsia" w:hAnsiTheme="minorEastAsia"/>
                <w:szCs w:val="21"/>
              </w:rPr>
            </w:pPr>
            <w:r>
              <w:rPr>
                <w:rFonts w:asciiTheme="minorEastAsia" w:eastAsiaTheme="minorEastAsia" w:hAnsiTheme="minorEastAsia" w:hint="eastAsia"/>
                <w:szCs w:val="21"/>
              </w:rPr>
              <w:t>柔韧素质：</w:t>
            </w:r>
          </w:p>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坐位体前屈</w:t>
            </w:r>
          </w:p>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5各项身体素质课课练</w:t>
            </w:r>
          </w:p>
        </w:tc>
      </w:tr>
      <w:tr w:rsidR="00E051CF" w:rsidTr="005611F7">
        <w:trPr>
          <w:jc w:val="center"/>
        </w:trPr>
        <w:tc>
          <w:tcPr>
            <w:tcW w:w="692"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894" w:type="dxa"/>
            <w:vMerge/>
            <w:vAlign w:val="center"/>
          </w:tcPr>
          <w:p w:rsidR="00E051CF" w:rsidRDefault="00E051CF" w:rsidP="005611F7">
            <w:pPr>
              <w:spacing w:line="440" w:lineRule="exact"/>
              <w:jc w:val="center"/>
              <w:rPr>
                <w:rFonts w:asciiTheme="minorEastAsia" w:eastAsiaTheme="minorEastAsia" w:hAnsiTheme="minorEastAsia"/>
                <w:szCs w:val="21"/>
              </w:rPr>
            </w:pPr>
          </w:p>
        </w:tc>
        <w:tc>
          <w:tcPr>
            <w:tcW w:w="1386"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学习职业身心素质拓展训练方面的知识和练习的方法及要求</w:t>
            </w:r>
          </w:p>
        </w:tc>
        <w:tc>
          <w:tcPr>
            <w:tcW w:w="1134"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根据学生专业培养的需求，有针对性的加强职业身心素质拓展训练，有效和所学专业相结合</w:t>
            </w:r>
          </w:p>
        </w:tc>
        <w:tc>
          <w:tcPr>
            <w:tcW w:w="1449"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有效培养学生的挑战自我、超越自我的勇气和团队协作的精神。</w:t>
            </w:r>
          </w:p>
        </w:tc>
        <w:tc>
          <w:tcPr>
            <w:tcW w:w="2213"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1、基本安全知识和安全装备介绍；</w:t>
            </w:r>
          </w:p>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2、破冰起航、团队文化建设</w:t>
            </w:r>
          </w:p>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3、高空项目训练（断桥、空单攀岩）。</w:t>
            </w:r>
          </w:p>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4、团队情景项目（背摔、挑战五分钟、极速60秒、呼吸的力量）</w:t>
            </w:r>
          </w:p>
          <w:p w:rsidR="00E051CF" w:rsidRDefault="00E051CF" w:rsidP="005611F7">
            <w:pPr>
              <w:spacing w:line="440" w:lineRule="exact"/>
              <w:jc w:val="center"/>
              <w:rPr>
                <w:rFonts w:asciiTheme="minorEastAsia" w:eastAsiaTheme="minorEastAsia" w:hAnsiTheme="minorEastAsia"/>
                <w:szCs w:val="21"/>
              </w:rPr>
            </w:pPr>
          </w:p>
        </w:tc>
      </w:tr>
      <w:tr w:rsidR="00E051CF" w:rsidTr="005611F7">
        <w:trPr>
          <w:jc w:val="center"/>
        </w:trPr>
        <w:tc>
          <w:tcPr>
            <w:tcW w:w="692"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894" w:type="dxa"/>
            <w:vMerge/>
            <w:vAlign w:val="center"/>
          </w:tcPr>
          <w:p w:rsidR="00E051CF" w:rsidRDefault="00E051CF" w:rsidP="005611F7">
            <w:pPr>
              <w:spacing w:line="440" w:lineRule="exact"/>
              <w:jc w:val="center"/>
              <w:rPr>
                <w:rFonts w:asciiTheme="minorEastAsia" w:eastAsiaTheme="minorEastAsia" w:hAnsiTheme="minorEastAsia"/>
                <w:szCs w:val="21"/>
              </w:rPr>
            </w:pPr>
          </w:p>
        </w:tc>
        <w:tc>
          <w:tcPr>
            <w:tcW w:w="1386"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学会24式简化太极拳的基本技术动作、和练习方</w:t>
            </w:r>
            <w:r>
              <w:rPr>
                <w:rFonts w:asciiTheme="minorEastAsia" w:eastAsiaTheme="minorEastAsia" w:hAnsiTheme="minorEastAsia" w:hint="eastAsia"/>
                <w:szCs w:val="21"/>
              </w:rPr>
              <w:lastRenderedPageBreak/>
              <w:t>法，并能够按照要求进行展示</w:t>
            </w:r>
          </w:p>
        </w:tc>
        <w:tc>
          <w:tcPr>
            <w:tcW w:w="1134"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具有24式简化太极拳动作的锻炼原</w:t>
            </w:r>
            <w:r>
              <w:rPr>
                <w:rFonts w:asciiTheme="minorEastAsia" w:eastAsiaTheme="minorEastAsia" w:hAnsiTheme="minorEastAsia" w:hint="eastAsia"/>
                <w:szCs w:val="21"/>
              </w:rPr>
              <w:lastRenderedPageBreak/>
              <w:t>理，可以做初学者的老师进行太极拳技术的教学</w:t>
            </w:r>
          </w:p>
        </w:tc>
        <w:tc>
          <w:tcPr>
            <w:tcW w:w="1449"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学会中国传统项目太极拳的精髓，通过太极拳的</w:t>
            </w:r>
            <w:r>
              <w:rPr>
                <w:rFonts w:asciiTheme="minorEastAsia" w:eastAsiaTheme="minorEastAsia" w:hAnsiTheme="minorEastAsia" w:hint="eastAsia"/>
                <w:szCs w:val="21"/>
              </w:rPr>
              <w:lastRenderedPageBreak/>
              <w:t>练习修身养性，形成良好的人格。</w:t>
            </w:r>
          </w:p>
        </w:tc>
        <w:tc>
          <w:tcPr>
            <w:tcW w:w="2213" w:type="dxa"/>
            <w:vAlign w:val="center"/>
          </w:tcPr>
          <w:p w:rsidR="00E051CF" w:rsidRDefault="008602D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24式</w:t>
            </w:r>
            <w:r w:rsidR="00BA5449">
              <w:rPr>
                <w:rFonts w:asciiTheme="minorEastAsia" w:eastAsiaTheme="minorEastAsia" w:hAnsiTheme="minorEastAsia" w:hint="eastAsia"/>
                <w:szCs w:val="21"/>
              </w:rPr>
              <w:t>简化太极拳</w:t>
            </w:r>
          </w:p>
        </w:tc>
      </w:tr>
    </w:tbl>
    <w:p w:rsidR="00E051CF" w:rsidRDefault="00E051CF">
      <w:pPr>
        <w:spacing w:line="360" w:lineRule="auto"/>
        <w:rPr>
          <w:rFonts w:ascii="宋体" w:hAnsi="宋体"/>
          <w:szCs w:val="21"/>
        </w:rPr>
      </w:pPr>
    </w:p>
    <w:p w:rsidR="00E051CF" w:rsidRDefault="00BA5449">
      <w:pPr>
        <w:spacing w:line="440" w:lineRule="exact"/>
        <w:ind w:firstLineChars="200" w:firstLine="420"/>
        <w:jc w:val="center"/>
        <w:rPr>
          <w:rFonts w:ascii="宋体" w:hAnsi="宋体"/>
          <w:szCs w:val="21"/>
        </w:rPr>
      </w:pPr>
      <w:r>
        <w:rPr>
          <w:rFonts w:ascii="宋体" w:hAnsi="宋体" w:hint="eastAsia"/>
          <w:szCs w:val="21"/>
        </w:rPr>
        <w:t>表5 课程教学安排</w:t>
      </w:r>
    </w:p>
    <w:tbl>
      <w:tblPr>
        <w:tblStyle w:val="ab"/>
        <w:tblW w:w="7817" w:type="dxa"/>
        <w:jc w:val="center"/>
        <w:tblLayout w:type="fixed"/>
        <w:tblLook w:val="04A0"/>
      </w:tblPr>
      <w:tblGrid>
        <w:gridCol w:w="797"/>
        <w:gridCol w:w="1418"/>
        <w:gridCol w:w="1417"/>
        <w:gridCol w:w="1701"/>
        <w:gridCol w:w="1557"/>
        <w:gridCol w:w="890"/>
        <w:gridCol w:w="37"/>
      </w:tblGrid>
      <w:tr w:rsidR="00E051CF" w:rsidTr="005611F7">
        <w:trPr>
          <w:jc w:val="center"/>
        </w:trPr>
        <w:tc>
          <w:tcPr>
            <w:tcW w:w="797"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418"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项目(模块）</w:t>
            </w:r>
          </w:p>
        </w:tc>
        <w:tc>
          <w:tcPr>
            <w:tcW w:w="1417"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任务</w:t>
            </w:r>
            <w:r>
              <w:rPr>
                <w:rFonts w:asciiTheme="minorEastAsia" w:eastAsiaTheme="minorEastAsia" w:hAnsiTheme="minorEastAsia"/>
                <w:szCs w:val="21"/>
              </w:rPr>
              <w:t>(</w:t>
            </w:r>
            <w:r>
              <w:rPr>
                <w:rFonts w:asciiTheme="minorEastAsia" w:eastAsiaTheme="minorEastAsia" w:hAnsiTheme="minorEastAsia" w:hint="eastAsia"/>
                <w:szCs w:val="21"/>
              </w:rPr>
              <w:t>单元）</w:t>
            </w:r>
            <w:r>
              <w:rPr>
                <w:rFonts w:asciiTheme="minorEastAsia" w:eastAsiaTheme="minorEastAsia" w:hAnsiTheme="minorEastAsia" w:hint="eastAsia"/>
                <w:szCs w:val="21"/>
                <w:vertAlign w:val="superscript"/>
              </w:rPr>
              <w:t>2</w:t>
            </w:r>
          </w:p>
        </w:tc>
        <w:tc>
          <w:tcPr>
            <w:tcW w:w="1701"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cs="仿宋" w:hint="eastAsia"/>
                <w:szCs w:val="21"/>
              </w:rPr>
              <w:t>教学内容</w:t>
            </w:r>
          </w:p>
        </w:tc>
        <w:tc>
          <w:tcPr>
            <w:tcW w:w="1557"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cs="仿宋" w:hint="eastAsia"/>
                <w:szCs w:val="21"/>
              </w:rPr>
              <w:t>重点、难点、考核点</w:t>
            </w:r>
          </w:p>
        </w:tc>
        <w:tc>
          <w:tcPr>
            <w:tcW w:w="927" w:type="dxa"/>
            <w:gridSpan w:val="2"/>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cs="仿宋" w:hint="eastAsia"/>
                <w:szCs w:val="21"/>
              </w:rPr>
              <w:t>学时</w:t>
            </w:r>
          </w:p>
        </w:tc>
      </w:tr>
      <w:tr w:rsidR="00E051CF" w:rsidTr="005611F7">
        <w:trPr>
          <w:jc w:val="center"/>
        </w:trPr>
        <w:tc>
          <w:tcPr>
            <w:tcW w:w="797"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418"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体育理论与运动健康常识</w:t>
            </w:r>
          </w:p>
        </w:tc>
        <w:tc>
          <w:tcPr>
            <w:tcW w:w="1417"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学会体育基础理论和相关健康知识，列举本课程的教学内容和考核方式</w:t>
            </w:r>
          </w:p>
        </w:tc>
        <w:tc>
          <w:tcPr>
            <w:tcW w:w="1701"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1体育基本理论现代体育的发展概况</w:t>
            </w:r>
          </w:p>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2运动运动健康常识</w:t>
            </w:r>
          </w:p>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3本课考核内容方及法</w:t>
            </w:r>
          </w:p>
        </w:tc>
        <w:tc>
          <w:tcPr>
            <w:tcW w:w="1557" w:type="dxa"/>
            <w:vAlign w:val="center"/>
          </w:tcPr>
          <w:p w:rsidR="00E051CF" w:rsidRDefault="003750F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重点：</w:t>
            </w:r>
            <w:r w:rsidR="00BA5449">
              <w:rPr>
                <w:rFonts w:asciiTheme="minorEastAsia" w:eastAsiaTheme="minorEastAsia" w:hAnsiTheme="minorEastAsia" w:hint="eastAsia"/>
                <w:szCs w:val="21"/>
              </w:rPr>
              <w:t>中国体育的发展概况</w:t>
            </w:r>
            <w:r>
              <w:rPr>
                <w:rFonts w:asciiTheme="minorEastAsia" w:eastAsiaTheme="minorEastAsia" w:hAnsiTheme="minorEastAsia" w:hint="eastAsia"/>
                <w:szCs w:val="21"/>
              </w:rPr>
              <w:t>；</w:t>
            </w:r>
          </w:p>
          <w:p w:rsidR="003750F9" w:rsidRDefault="003750F9" w:rsidP="005611F7">
            <w:pPr>
              <w:spacing w:line="44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难点：有关体育健康知识的学习；</w:t>
            </w:r>
          </w:p>
          <w:p w:rsidR="00E051CF" w:rsidRDefault="003750F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考核：</w:t>
            </w:r>
            <w:r w:rsidR="00BA5449">
              <w:rPr>
                <w:rFonts w:asciiTheme="minorEastAsia" w:eastAsiaTheme="minorEastAsia" w:hAnsiTheme="minorEastAsia" w:hint="eastAsia"/>
                <w:szCs w:val="21"/>
              </w:rPr>
              <w:t>课程考核</w:t>
            </w:r>
            <w:r>
              <w:rPr>
                <w:rFonts w:asciiTheme="minorEastAsia" w:eastAsiaTheme="minorEastAsia" w:hAnsiTheme="minorEastAsia" w:hint="eastAsia"/>
                <w:szCs w:val="21"/>
              </w:rPr>
              <w:t>具体</w:t>
            </w:r>
            <w:r w:rsidR="00BA5449">
              <w:rPr>
                <w:rFonts w:asciiTheme="minorEastAsia" w:eastAsiaTheme="minorEastAsia" w:hAnsiTheme="minorEastAsia" w:hint="eastAsia"/>
                <w:szCs w:val="21"/>
              </w:rPr>
              <w:t>内容及方法</w:t>
            </w:r>
            <w:r>
              <w:rPr>
                <w:rFonts w:asciiTheme="minorEastAsia" w:eastAsiaTheme="minorEastAsia" w:hAnsiTheme="minorEastAsia" w:hint="eastAsia"/>
                <w:szCs w:val="21"/>
              </w:rPr>
              <w:t>。</w:t>
            </w:r>
          </w:p>
        </w:tc>
        <w:tc>
          <w:tcPr>
            <w:tcW w:w="927" w:type="dxa"/>
            <w:gridSpan w:val="2"/>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r>
      <w:tr w:rsidR="00E051CF" w:rsidTr="005611F7">
        <w:trPr>
          <w:jc w:val="center"/>
        </w:trPr>
        <w:tc>
          <w:tcPr>
            <w:tcW w:w="797"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418"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队列队形练习</w:t>
            </w:r>
          </w:p>
        </w:tc>
        <w:tc>
          <w:tcPr>
            <w:tcW w:w="1417"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学会基本的队列队形的动作要领和练习方法，并能合理的进行运用。</w:t>
            </w:r>
          </w:p>
        </w:tc>
        <w:tc>
          <w:tcPr>
            <w:tcW w:w="1701"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1立正、稍息、看起、报数</w:t>
            </w:r>
          </w:p>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2四面原地转法</w:t>
            </w:r>
          </w:p>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3齐步走、跑步走</w:t>
            </w:r>
          </w:p>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4行进间四面转法</w:t>
            </w:r>
          </w:p>
          <w:p w:rsidR="00E051CF" w:rsidRDefault="00E051CF" w:rsidP="005611F7">
            <w:pPr>
              <w:spacing w:line="440" w:lineRule="exact"/>
              <w:jc w:val="center"/>
              <w:rPr>
                <w:rFonts w:asciiTheme="minorEastAsia" w:eastAsiaTheme="minorEastAsia" w:hAnsiTheme="minorEastAsia"/>
                <w:szCs w:val="21"/>
              </w:rPr>
            </w:pPr>
          </w:p>
        </w:tc>
        <w:tc>
          <w:tcPr>
            <w:tcW w:w="1557" w:type="dxa"/>
            <w:vAlign w:val="center"/>
          </w:tcPr>
          <w:p w:rsidR="00A87570" w:rsidRDefault="003750F9" w:rsidP="005611F7">
            <w:pPr>
              <w:spacing w:line="44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重点：</w:t>
            </w:r>
            <w:r w:rsidR="00BA5449">
              <w:rPr>
                <w:rFonts w:asciiTheme="minorEastAsia" w:eastAsiaTheme="minorEastAsia" w:hAnsiTheme="minorEastAsia" w:hint="eastAsia"/>
                <w:szCs w:val="21"/>
              </w:rPr>
              <w:t>齐步走、跑步走的</w:t>
            </w:r>
            <w:r w:rsidR="00A87570">
              <w:rPr>
                <w:rFonts w:asciiTheme="minorEastAsia" w:eastAsiaTheme="minorEastAsia" w:hAnsiTheme="minorEastAsia" w:hint="eastAsia"/>
                <w:szCs w:val="21"/>
              </w:rPr>
              <w:t>正确动作要领；</w:t>
            </w:r>
          </w:p>
          <w:p w:rsidR="00E051CF" w:rsidRDefault="00A87570"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难点：听好口令，节奏、动作要整齐；</w:t>
            </w:r>
          </w:p>
          <w:p w:rsidR="00E051CF" w:rsidRDefault="00A87570"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考核：行进间四面转法。</w:t>
            </w:r>
          </w:p>
          <w:p w:rsidR="00E051CF" w:rsidRDefault="00E051CF" w:rsidP="005611F7">
            <w:pPr>
              <w:spacing w:line="440" w:lineRule="exact"/>
              <w:jc w:val="center"/>
              <w:rPr>
                <w:rFonts w:asciiTheme="minorEastAsia" w:eastAsiaTheme="minorEastAsia" w:hAnsiTheme="minorEastAsia"/>
                <w:szCs w:val="21"/>
              </w:rPr>
            </w:pPr>
          </w:p>
        </w:tc>
        <w:tc>
          <w:tcPr>
            <w:tcW w:w="927" w:type="dxa"/>
            <w:gridSpan w:val="2"/>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r>
      <w:tr w:rsidR="00E051CF" w:rsidTr="005611F7">
        <w:trPr>
          <w:jc w:val="center"/>
        </w:trPr>
        <w:tc>
          <w:tcPr>
            <w:tcW w:w="797"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418"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广播体操</w:t>
            </w:r>
          </w:p>
        </w:tc>
        <w:tc>
          <w:tcPr>
            <w:tcW w:w="1417"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1、学会第九套广播体操基本动作要</w:t>
            </w:r>
            <w:r>
              <w:rPr>
                <w:rFonts w:asciiTheme="minorEastAsia" w:eastAsiaTheme="minorEastAsia" w:hAnsiTheme="minorEastAsia" w:hint="eastAsia"/>
                <w:szCs w:val="21"/>
              </w:rPr>
              <w:lastRenderedPageBreak/>
              <w:t>领和动作练习方法，并能够进行广播操的展示</w:t>
            </w:r>
          </w:p>
        </w:tc>
        <w:tc>
          <w:tcPr>
            <w:tcW w:w="1701"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第九套广播体操</w:t>
            </w:r>
          </w:p>
        </w:tc>
        <w:tc>
          <w:tcPr>
            <w:tcW w:w="1557" w:type="dxa"/>
            <w:vAlign w:val="center"/>
          </w:tcPr>
          <w:p w:rsidR="00E051CF" w:rsidRDefault="008602D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重点：第九套广播操各节的动作要领；</w:t>
            </w:r>
          </w:p>
          <w:p w:rsidR="00E051CF" w:rsidRDefault="008602D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难点：第九套</w:t>
            </w:r>
            <w:r w:rsidR="00BA5449">
              <w:rPr>
                <w:rFonts w:asciiTheme="minorEastAsia" w:eastAsiaTheme="minorEastAsia" w:hAnsiTheme="minorEastAsia" w:hint="eastAsia"/>
                <w:szCs w:val="21"/>
              </w:rPr>
              <w:t>广播操动作</w:t>
            </w:r>
            <w:r>
              <w:rPr>
                <w:rFonts w:asciiTheme="minorEastAsia" w:eastAsiaTheme="minorEastAsia" w:hAnsiTheme="minorEastAsia" w:hint="eastAsia"/>
                <w:szCs w:val="21"/>
              </w:rPr>
              <w:t>标准要</w:t>
            </w:r>
            <w:r w:rsidR="00BA5449">
              <w:rPr>
                <w:rFonts w:asciiTheme="minorEastAsia" w:eastAsiaTheme="minorEastAsia" w:hAnsiTheme="minorEastAsia" w:hint="eastAsia"/>
                <w:szCs w:val="21"/>
              </w:rPr>
              <w:t>到位</w:t>
            </w:r>
            <w:r>
              <w:rPr>
                <w:rFonts w:asciiTheme="minorEastAsia" w:eastAsiaTheme="minorEastAsia" w:hAnsiTheme="minorEastAsia" w:hint="eastAsia"/>
                <w:szCs w:val="21"/>
              </w:rPr>
              <w:t>、有力；</w:t>
            </w:r>
          </w:p>
          <w:p w:rsidR="00E051CF" w:rsidRDefault="008602D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考核：第九套</w:t>
            </w:r>
            <w:r w:rsidR="00BA5449">
              <w:rPr>
                <w:rFonts w:asciiTheme="minorEastAsia" w:eastAsiaTheme="minorEastAsia" w:hAnsiTheme="minorEastAsia" w:hint="eastAsia"/>
                <w:szCs w:val="21"/>
              </w:rPr>
              <w:t>广播操成套配音展示考核。</w:t>
            </w:r>
          </w:p>
        </w:tc>
        <w:tc>
          <w:tcPr>
            <w:tcW w:w="927" w:type="dxa"/>
            <w:gridSpan w:val="2"/>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4</w:t>
            </w:r>
          </w:p>
        </w:tc>
      </w:tr>
      <w:tr w:rsidR="00E051CF" w:rsidTr="005611F7">
        <w:trPr>
          <w:gridAfter w:val="1"/>
          <w:wAfter w:w="37" w:type="dxa"/>
          <w:jc w:val="center"/>
        </w:trPr>
        <w:tc>
          <w:tcPr>
            <w:tcW w:w="797"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4</w:t>
            </w:r>
          </w:p>
        </w:tc>
        <w:tc>
          <w:tcPr>
            <w:tcW w:w="1418"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学生体质健康测试项目</w:t>
            </w:r>
          </w:p>
        </w:tc>
        <w:tc>
          <w:tcPr>
            <w:tcW w:w="1417"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学会各项身体素质锻炼的方法和技巧，加强体育锻炼，学生能主动积极参加学生体质健康测试项目的练习，有效提高身体素质。</w:t>
            </w:r>
          </w:p>
        </w:tc>
        <w:tc>
          <w:tcPr>
            <w:tcW w:w="1701"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学生体质健康项目的教学内容</w:t>
            </w:r>
          </w:p>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1速度素质：</w:t>
            </w:r>
          </w:p>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50米跑，</w:t>
            </w:r>
          </w:p>
          <w:p w:rsidR="00E051CF" w:rsidRDefault="00BA5449" w:rsidP="005611F7">
            <w:pPr>
              <w:spacing w:line="440" w:lineRule="exact"/>
              <w:ind w:left="1260" w:hangingChars="600" w:hanging="1260"/>
              <w:jc w:val="center"/>
              <w:rPr>
                <w:rFonts w:asciiTheme="minorEastAsia" w:eastAsiaTheme="minorEastAsia" w:hAnsiTheme="minorEastAsia"/>
                <w:szCs w:val="21"/>
              </w:rPr>
            </w:pPr>
            <w:r>
              <w:rPr>
                <w:rFonts w:asciiTheme="minorEastAsia" w:eastAsiaTheme="minorEastAsia" w:hAnsiTheme="minorEastAsia" w:hint="eastAsia"/>
                <w:szCs w:val="21"/>
              </w:rPr>
              <w:t>2耐力素质：</w:t>
            </w:r>
          </w:p>
          <w:p w:rsidR="00E051CF" w:rsidRDefault="00BA5449" w:rsidP="005611F7">
            <w:pPr>
              <w:spacing w:line="440" w:lineRule="exact"/>
              <w:ind w:left="1260" w:hangingChars="600" w:hanging="1260"/>
              <w:jc w:val="center"/>
              <w:rPr>
                <w:rFonts w:asciiTheme="minorEastAsia" w:eastAsiaTheme="minorEastAsia" w:hAnsiTheme="minorEastAsia"/>
                <w:szCs w:val="21"/>
              </w:rPr>
            </w:pPr>
            <w:r>
              <w:rPr>
                <w:rFonts w:asciiTheme="minorEastAsia" w:eastAsiaTheme="minorEastAsia" w:hAnsiTheme="minorEastAsia" w:hint="eastAsia"/>
                <w:szCs w:val="21"/>
              </w:rPr>
              <w:t>立定跳远</w:t>
            </w:r>
          </w:p>
          <w:p w:rsidR="00E051CF" w:rsidRDefault="00BA5449" w:rsidP="005611F7">
            <w:pPr>
              <w:spacing w:line="440" w:lineRule="exact"/>
              <w:ind w:left="1260" w:hangingChars="600" w:hanging="1260"/>
              <w:jc w:val="center"/>
              <w:rPr>
                <w:rFonts w:asciiTheme="minorEastAsia" w:eastAsiaTheme="minorEastAsia" w:hAnsiTheme="minorEastAsia"/>
                <w:szCs w:val="21"/>
              </w:rPr>
            </w:pPr>
            <w:r>
              <w:rPr>
                <w:rFonts w:asciiTheme="minorEastAsia" w:eastAsiaTheme="minorEastAsia" w:hAnsiTheme="minorEastAsia" w:hint="eastAsia"/>
                <w:szCs w:val="21"/>
              </w:rPr>
              <w:t>男：1000米跑，</w:t>
            </w:r>
          </w:p>
          <w:p w:rsidR="00E051CF" w:rsidRDefault="00BA5449" w:rsidP="005611F7">
            <w:pPr>
              <w:spacing w:line="440" w:lineRule="exact"/>
              <w:ind w:left="1260" w:hangingChars="600" w:hanging="1260"/>
              <w:jc w:val="center"/>
              <w:rPr>
                <w:rFonts w:asciiTheme="minorEastAsia" w:eastAsiaTheme="minorEastAsia" w:hAnsiTheme="minorEastAsia"/>
                <w:szCs w:val="21"/>
              </w:rPr>
            </w:pPr>
            <w:r>
              <w:rPr>
                <w:rFonts w:asciiTheme="minorEastAsia" w:eastAsiaTheme="minorEastAsia" w:hAnsiTheme="minorEastAsia" w:hint="eastAsia"/>
                <w:szCs w:val="21"/>
              </w:rPr>
              <w:t>女：800米跑</w:t>
            </w:r>
          </w:p>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3力量素质：男：单杠引体向上  女：仰卧起坐</w:t>
            </w:r>
          </w:p>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4柔韧素质：坐位体前屈</w:t>
            </w:r>
          </w:p>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5各项身体素质课课练</w:t>
            </w:r>
          </w:p>
        </w:tc>
        <w:tc>
          <w:tcPr>
            <w:tcW w:w="1557" w:type="dxa"/>
            <w:vAlign w:val="center"/>
          </w:tcPr>
          <w:p w:rsidR="00E051CF" w:rsidRDefault="008602D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重点：学生体质健康测试项目如何提高；难点：</w:t>
            </w:r>
            <w:r w:rsidR="00BA5449">
              <w:rPr>
                <w:rFonts w:asciiTheme="minorEastAsia" w:eastAsiaTheme="minorEastAsia" w:hAnsiTheme="minorEastAsia" w:hint="eastAsia"/>
                <w:szCs w:val="21"/>
              </w:rPr>
              <w:t>集中表现在学生体质健康800米（女）、1000米（男）、引体向上（男）这三个项目对学生达标难度比较大，要针对性的加强锻炼。</w:t>
            </w:r>
            <w:r>
              <w:rPr>
                <w:rFonts w:asciiTheme="minorEastAsia" w:eastAsiaTheme="minorEastAsia" w:hAnsiTheme="minorEastAsia" w:hint="eastAsia"/>
                <w:szCs w:val="21"/>
              </w:rPr>
              <w:t>考核：体质健康测试项目考核。</w:t>
            </w:r>
          </w:p>
        </w:tc>
        <w:tc>
          <w:tcPr>
            <w:tcW w:w="890"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6</w:t>
            </w:r>
          </w:p>
        </w:tc>
      </w:tr>
      <w:tr w:rsidR="00E051CF" w:rsidTr="005611F7">
        <w:trPr>
          <w:jc w:val="center"/>
        </w:trPr>
        <w:tc>
          <w:tcPr>
            <w:tcW w:w="797"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418"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职业身心素质拓展训练</w:t>
            </w:r>
          </w:p>
        </w:tc>
        <w:tc>
          <w:tcPr>
            <w:tcW w:w="1417"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学会职业身心素质拓展训练方面的知识和练习的方法及要求有效培养学生的挑战自我、超越自</w:t>
            </w:r>
            <w:r>
              <w:rPr>
                <w:rFonts w:asciiTheme="minorEastAsia" w:eastAsiaTheme="minorEastAsia" w:hAnsiTheme="minorEastAsia" w:hint="eastAsia"/>
                <w:szCs w:val="21"/>
              </w:rPr>
              <w:lastRenderedPageBreak/>
              <w:t>我的勇气和团队协作的精神。</w:t>
            </w:r>
          </w:p>
        </w:tc>
        <w:tc>
          <w:tcPr>
            <w:tcW w:w="1701"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1、基本安全知识和安全装备介绍。</w:t>
            </w:r>
          </w:p>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2、破冰起航、团队文化建设。</w:t>
            </w:r>
          </w:p>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3、高空项目训练（断桥、空单攀岩）。</w:t>
            </w:r>
          </w:p>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4、团队情景项目（背摔、挑战五分钟、极速60秒、呼吸的力量）</w:t>
            </w:r>
          </w:p>
          <w:p w:rsidR="00E051CF" w:rsidRDefault="00E051CF" w:rsidP="005611F7">
            <w:pPr>
              <w:spacing w:line="440" w:lineRule="exact"/>
              <w:jc w:val="center"/>
              <w:rPr>
                <w:rFonts w:asciiTheme="minorEastAsia" w:eastAsiaTheme="minorEastAsia" w:hAnsiTheme="minorEastAsia"/>
                <w:szCs w:val="21"/>
              </w:rPr>
            </w:pPr>
          </w:p>
        </w:tc>
        <w:tc>
          <w:tcPr>
            <w:tcW w:w="1557" w:type="dxa"/>
            <w:vAlign w:val="center"/>
          </w:tcPr>
          <w:p w:rsidR="00E051CF" w:rsidRDefault="008602D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重点：高空项目各项设备的了解和使用方法；</w:t>
            </w:r>
          </w:p>
          <w:p w:rsidR="00E051CF" w:rsidRDefault="008602D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难点：如何让学生克服高空项目的恐惧心理，情景项目</w:t>
            </w:r>
            <w:r>
              <w:rPr>
                <w:rFonts w:asciiTheme="minorEastAsia" w:eastAsiaTheme="minorEastAsia" w:hAnsiTheme="minorEastAsia" w:hint="eastAsia"/>
                <w:szCs w:val="21"/>
              </w:rPr>
              <w:lastRenderedPageBreak/>
              <w:t>的分享和总结；</w:t>
            </w:r>
          </w:p>
          <w:p w:rsidR="00E051CF" w:rsidRDefault="008602D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考核：</w:t>
            </w:r>
            <w:r w:rsidR="00BA5449">
              <w:rPr>
                <w:rFonts w:asciiTheme="minorEastAsia" w:eastAsiaTheme="minorEastAsia" w:hAnsiTheme="minorEastAsia" w:hint="eastAsia"/>
                <w:szCs w:val="21"/>
              </w:rPr>
              <w:t>结合专业的素质能力的培养和测试。</w:t>
            </w:r>
          </w:p>
        </w:tc>
        <w:tc>
          <w:tcPr>
            <w:tcW w:w="927" w:type="dxa"/>
            <w:gridSpan w:val="2"/>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4</w:t>
            </w:r>
          </w:p>
        </w:tc>
      </w:tr>
      <w:tr w:rsidR="00E051CF" w:rsidTr="005611F7">
        <w:trPr>
          <w:jc w:val="center"/>
        </w:trPr>
        <w:tc>
          <w:tcPr>
            <w:tcW w:w="797"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6</w:t>
            </w:r>
          </w:p>
        </w:tc>
        <w:tc>
          <w:tcPr>
            <w:tcW w:w="1418" w:type="dxa"/>
            <w:vAlign w:val="center"/>
          </w:tcPr>
          <w:p w:rsidR="00E051CF" w:rsidRDefault="008602D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民族</w:t>
            </w:r>
            <w:r w:rsidR="00BA5449">
              <w:rPr>
                <w:rFonts w:asciiTheme="minorEastAsia" w:eastAsiaTheme="minorEastAsia" w:hAnsiTheme="minorEastAsia" w:hint="eastAsia"/>
                <w:szCs w:val="21"/>
              </w:rPr>
              <w:t>传统体育</w:t>
            </w:r>
          </w:p>
        </w:tc>
        <w:tc>
          <w:tcPr>
            <w:tcW w:w="1417"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学会24式简化太极拳的基本技术动作、和练习方法。</w:t>
            </w:r>
          </w:p>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2、了解中国传统项目太极拳的精髓，通过太极拳的练习修身养性，形成良好的人格。</w:t>
            </w:r>
          </w:p>
        </w:tc>
        <w:tc>
          <w:tcPr>
            <w:tcW w:w="1701"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1、太极拳的基本步法、手法</w:t>
            </w:r>
          </w:p>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2、24式简化太极拳</w:t>
            </w:r>
          </w:p>
        </w:tc>
        <w:tc>
          <w:tcPr>
            <w:tcW w:w="1557" w:type="dxa"/>
            <w:vAlign w:val="center"/>
          </w:tcPr>
          <w:p w:rsidR="00460CB5" w:rsidRDefault="00460CB5" w:rsidP="005611F7">
            <w:pPr>
              <w:spacing w:line="44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重点：学会24式简化太极拳的正确动作要领；</w:t>
            </w:r>
          </w:p>
          <w:p w:rsidR="00E051CF" w:rsidRDefault="008602D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难点：</w:t>
            </w:r>
            <w:r w:rsidR="00BA5449">
              <w:rPr>
                <w:rFonts w:asciiTheme="minorEastAsia" w:eastAsiaTheme="minorEastAsia" w:hAnsiTheme="minorEastAsia" w:hint="eastAsia"/>
                <w:szCs w:val="21"/>
              </w:rPr>
              <w:t>太极的手眼配合、传统体育的精、气、神，动作的行云流水。</w:t>
            </w:r>
          </w:p>
          <w:p w:rsidR="00E051CF" w:rsidRDefault="00460CB5"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考核：太极拳成套动作的连贯性及与音乐的</w:t>
            </w:r>
            <w:r w:rsidR="00BA5449">
              <w:rPr>
                <w:rFonts w:asciiTheme="minorEastAsia" w:eastAsiaTheme="minorEastAsia" w:hAnsiTheme="minorEastAsia" w:hint="eastAsia"/>
                <w:szCs w:val="21"/>
              </w:rPr>
              <w:t>配合。</w:t>
            </w:r>
            <w:bookmarkStart w:id="0" w:name="_GoBack"/>
            <w:bookmarkEnd w:id="0"/>
          </w:p>
        </w:tc>
        <w:tc>
          <w:tcPr>
            <w:tcW w:w="927" w:type="dxa"/>
            <w:gridSpan w:val="2"/>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8</w:t>
            </w:r>
          </w:p>
        </w:tc>
      </w:tr>
      <w:tr w:rsidR="00E051CF" w:rsidTr="005611F7">
        <w:trPr>
          <w:jc w:val="center"/>
        </w:trPr>
        <w:tc>
          <w:tcPr>
            <w:tcW w:w="797"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1418"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考核</w:t>
            </w:r>
          </w:p>
        </w:tc>
        <w:tc>
          <w:tcPr>
            <w:tcW w:w="1417"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考核项目完成展示</w:t>
            </w:r>
          </w:p>
        </w:tc>
        <w:tc>
          <w:tcPr>
            <w:tcW w:w="1701"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1、第九套广播操</w:t>
            </w:r>
          </w:p>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2、身体素质</w:t>
            </w:r>
          </w:p>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3、二十四式简化太极拳</w:t>
            </w:r>
          </w:p>
        </w:tc>
        <w:tc>
          <w:tcPr>
            <w:tcW w:w="1557" w:type="dxa"/>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各项目按照考核要求严格考评。</w:t>
            </w:r>
          </w:p>
        </w:tc>
        <w:tc>
          <w:tcPr>
            <w:tcW w:w="927" w:type="dxa"/>
            <w:gridSpan w:val="2"/>
            <w:vAlign w:val="center"/>
          </w:tcPr>
          <w:p w:rsidR="00E051CF" w:rsidRDefault="00BA5449" w:rsidP="005611F7">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r>
    </w:tbl>
    <w:p w:rsidR="00E051CF" w:rsidRDefault="00E051CF">
      <w:pPr>
        <w:spacing w:line="440" w:lineRule="exact"/>
        <w:ind w:firstLineChars="200" w:firstLine="420"/>
        <w:rPr>
          <w:rFonts w:ascii="宋体" w:hAnsi="宋体"/>
          <w:szCs w:val="21"/>
        </w:rPr>
      </w:pPr>
    </w:p>
    <w:p w:rsidR="00E051CF" w:rsidRDefault="00BA5449">
      <w:pPr>
        <w:spacing w:line="44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四、课程考核</w:t>
      </w:r>
    </w:p>
    <w:p w:rsidR="00E051CF" w:rsidRDefault="00BA5449">
      <w:pPr>
        <w:widowControl/>
        <w:spacing w:line="360" w:lineRule="auto"/>
        <w:ind w:firstLineChars="200" w:firstLine="480"/>
        <w:jc w:val="left"/>
        <w:rPr>
          <w:sz w:val="24"/>
        </w:rPr>
      </w:pPr>
      <w:r>
        <w:rPr>
          <w:rFonts w:hint="eastAsia"/>
          <w:sz w:val="24"/>
        </w:rPr>
        <w:t>课程考核采用形成性考核（即过程考核）和终结性考核相结合。原则上形成性考核占</w:t>
      </w:r>
      <w:r>
        <w:rPr>
          <w:sz w:val="24"/>
        </w:rPr>
        <w:t>60%</w:t>
      </w:r>
      <w:r>
        <w:rPr>
          <w:sz w:val="24"/>
        </w:rPr>
        <w:t>，终结性考核</w:t>
      </w:r>
      <w:r>
        <w:rPr>
          <w:rFonts w:hint="eastAsia"/>
          <w:sz w:val="24"/>
        </w:rPr>
        <w:t>占</w:t>
      </w:r>
      <w:r>
        <w:rPr>
          <w:sz w:val="24"/>
        </w:rPr>
        <w:t>40%</w:t>
      </w:r>
      <w:r>
        <w:rPr>
          <w:sz w:val="24"/>
        </w:rPr>
        <w:t>。形成性考核可包括但不仅限于课堂考勤、课堂表现、</w:t>
      </w:r>
      <w:r>
        <w:rPr>
          <w:rFonts w:hint="eastAsia"/>
          <w:sz w:val="24"/>
        </w:rPr>
        <w:t>课堂练习、身心素质考核情况</w:t>
      </w:r>
      <w:r>
        <w:rPr>
          <w:sz w:val="24"/>
        </w:rPr>
        <w:t>、</w:t>
      </w:r>
      <w:r>
        <w:rPr>
          <w:rFonts w:hint="eastAsia"/>
          <w:sz w:val="24"/>
        </w:rPr>
        <w:t>体质健康测试项目等</w:t>
      </w:r>
      <w:r>
        <w:rPr>
          <w:sz w:val="24"/>
        </w:rPr>
        <w:t>。终结性考核一般指期末</w:t>
      </w:r>
      <w:r>
        <w:rPr>
          <w:rFonts w:hint="eastAsia"/>
          <w:sz w:val="24"/>
        </w:rPr>
        <w:t>考核项目</w:t>
      </w:r>
      <w:r>
        <w:rPr>
          <w:sz w:val="24"/>
        </w:rPr>
        <w:t>测</w:t>
      </w:r>
      <w:r>
        <w:rPr>
          <w:rFonts w:hint="eastAsia"/>
          <w:sz w:val="24"/>
        </w:rPr>
        <w:t>试</w:t>
      </w:r>
      <w:r>
        <w:rPr>
          <w:sz w:val="24"/>
        </w:rPr>
        <w:t>。</w:t>
      </w:r>
      <w:r>
        <w:rPr>
          <w:rFonts w:hint="eastAsia"/>
          <w:sz w:val="24"/>
        </w:rPr>
        <w:t>教学效果（学习效果）主要采用课堂考核进行检验。学生每学期都必须参加考试，总评成绩由形成性考核（如：平时成绩（</w:t>
      </w:r>
      <w:r>
        <w:rPr>
          <w:rFonts w:hint="eastAsia"/>
          <w:sz w:val="24"/>
        </w:rPr>
        <w:t>20%</w:t>
      </w:r>
      <w:r>
        <w:rPr>
          <w:rFonts w:hint="eastAsia"/>
          <w:sz w:val="24"/>
        </w:rPr>
        <w:t>）</w:t>
      </w:r>
      <w:r>
        <w:rPr>
          <w:rFonts w:hint="eastAsia"/>
          <w:sz w:val="24"/>
        </w:rPr>
        <w:t>+</w:t>
      </w:r>
      <w:r>
        <w:rPr>
          <w:rFonts w:hint="eastAsia"/>
          <w:sz w:val="24"/>
        </w:rPr>
        <w:t>中</w:t>
      </w:r>
      <w:r>
        <w:rPr>
          <w:rFonts w:hint="eastAsia"/>
          <w:sz w:val="24"/>
        </w:rPr>
        <w:lastRenderedPageBreak/>
        <w:t>期过程测试成绩（</w:t>
      </w:r>
      <w:r>
        <w:rPr>
          <w:rFonts w:hint="eastAsia"/>
          <w:sz w:val="24"/>
        </w:rPr>
        <w:t>40%</w:t>
      </w:r>
      <w:r>
        <w:rPr>
          <w:rFonts w:hint="eastAsia"/>
          <w:sz w:val="24"/>
        </w:rPr>
        <w:t>））和终结性考核（期末考核成绩（</w:t>
      </w:r>
      <w:r>
        <w:rPr>
          <w:rFonts w:hint="eastAsia"/>
          <w:sz w:val="24"/>
        </w:rPr>
        <w:t>40%</w:t>
      </w:r>
      <w:r>
        <w:rPr>
          <w:rFonts w:hint="eastAsia"/>
          <w:sz w:val="24"/>
        </w:rPr>
        <w:t>））构成。总评成绩合格方可获得相应学分。</w:t>
      </w:r>
    </w:p>
    <w:tbl>
      <w:tblPr>
        <w:tblpPr w:leftFromText="180" w:rightFromText="180" w:vertAnchor="text" w:horzAnchor="margin" w:tblpY="118"/>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52"/>
        <w:gridCol w:w="1383"/>
        <w:gridCol w:w="1275"/>
        <w:gridCol w:w="1701"/>
        <w:gridCol w:w="1276"/>
        <w:gridCol w:w="2035"/>
      </w:tblGrid>
      <w:tr w:rsidR="00E051CF">
        <w:trPr>
          <w:trHeight w:val="660"/>
        </w:trPr>
        <w:tc>
          <w:tcPr>
            <w:tcW w:w="852" w:type="dxa"/>
            <w:shd w:val="clear" w:color="auto" w:fill="auto"/>
            <w:vAlign w:val="center"/>
          </w:tcPr>
          <w:p w:rsidR="00E051CF" w:rsidRDefault="00BA5449">
            <w:pPr>
              <w:jc w:val="center"/>
              <w:rPr>
                <w:rFonts w:ascii="宋体" w:hAnsi="宋体"/>
                <w:bCs/>
                <w:szCs w:val="21"/>
              </w:rPr>
            </w:pPr>
            <w:r>
              <w:rPr>
                <w:rFonts w:ascii="宋体" w:hAnsi="宋体" w:hint="eastAsia"/>
                <w:bCs/>
                <w:szCs w:val="21"/>
              </w:rPr>
              <w:t>内容</w:t>
            </w:r>
          </w:p>
        </w:tc>
        <w:tc>
          <w:tcPr>
            <w:tcW w:w="1383" w:type="dxa"/>
            <w:shd w:val="clear" w:color="auto" w:fill="auto"/>
            <w:vAlign w:val="center"/>
          </w:tcPr>
          <w:p w:rsidR="00E051CF" w:rsidRDefault="00BA5449">
            <w:pPr>
              <w:jc w:val="center"/>
              <w:rPr>
                <w:rFonts w:ascii="宋体" w:hAnsi="宋体"/>
                <w:bCs/>
                <w:szCs w:val="21"/>
              </w:rPr>
            </w:pPr>
            <w:r>
              <w:rPr>
                <w:rFonts w:ascii="宋体" w:hAnsi="宋体" w:hint="eastAsia"/>
                <w:bCs/>
                <w:szCs w:val="21"/>
              </w:rPr>
              <w:t>课堂表现</w:t>
            </w:r>
          </w:p>
        </w:tc>
        <w:tc>
          <w:tcPr>
            <w:tcW w:w="1275" w:type="dxa"/>
            <w:shd w:val="clear" w:color="auto" w:fill="auto"/>
            <w:vAlign w:val="center"/>
          </w:tcPr>
          <w:p w:rsidR="00E051CF" w:rsidRDefault="00BA5449">
            <w:pPr>
              <w:jc w:val="center"/>
              <w:rPr>
                <w:rFonts w:ascii="宋体" w:hAnsi="宋体"/>
                <w:bCs/>
                <w:szCs w:val="21"/>
              </w:rPr>
            </w:pPr>
            <w:r>
              <w:rPr>
                <w:rFonts w:ascii="宋体" w:hAnsi="宋体" w:hint="eastAsia"/>
                <w:bCs/>
                <w:szCs w:val="21"/>
              </w:rPr>
              <w:t>体质测试</w:t>
            </w:r>
          </w:p>
        </w:tc>
        <w:tc>
          <w:tcPr>
            <w:tcW w:w="1701" w:type="dxa"/>
            <w:shd w:val="clear" w:color="auto" w:fill="auto"/>
            <w:vAlign w:val="center"/>
          </w:tcPr>
          <w:p w:rsidR="00E051CF" w:rsidRDefault="00BA5449">
            <w:pPr>
              <w:jc w:val="center"/>
              <w:rPr>
                <w:rFonts w:ascii="宋体" w:hAnsi="宋体"/>
                <w:bCs/>
                <w:szCs w:val="21"/>
              </w:rPr>
            </w:pPr>
            <w:r>
              <w:rPr>
                <w:rFonts w:ascii="宋体" w:hAnsi="宋体" w:hint="eastAsia"/>
                <w:bCs/>
                <w:szCs w:val="21"/>
              </w:rPr>
              <w:t>职业身心素质</w:t>
            </w:r>
          </w:p>
        </w:tc>
        <w:tc>
          <w:tcPr>
            <w:tcW w:w="1276" w:type="dxa"/>
            <w:shd w:val="clear" w:color="auto" w:fill="auto"/>
            <w:vAlign w:val="center"/>
          </w:tcPr>
          <w:p w:rsidR="00E051CF" w:rsidRDefault="00BA5449">
            <w:pPr>
              <w:jc w:val="center"/>
              <w:rPr>
                <w:rFonts w:ascii="宋体" w:hAnsi="宋体"/>
                <w:bCs/>
                <w:szCs w:val="21"/>
              </w:rPr>
            </w:pPr>
            <w:r>
              <w:rPr>
                <w:rFonts w:ascii="宋体" w:hAnsi="宋体" w:hint="eastAsia"/>
                <w:bCs/>
                <w:szCs w:val="21"/>
              </w:rPr>
              <w:t>广播操</w:t>
            </w:r>
          </w:p>
        </w:tc>
        <w:tc>
          <w:tcPr>
            <w:tcW w:w="2035" w:type="dxa"/>
            <w:shd w:val="clear" w:color="auto" w:fill="auto"/>
            <w:vAlign w:val="center"/>
          </w:tcPr>
          <w:p w:rsidR="00E051CF" w:rsidRDefault="00BA5449">
            <w:pPr>
              <w:jc w:val="center"/>
              <w:rPr>
                <w:rFonts w:ascii="宋体" w:hAnsi="宋体"/>
                <w:bCs/>
                <w:szCs w:val="21"/>
              </w:rPr>
            </w:pPr>
            <w:r>
              <w:rPr>
                <w:rFonts w:ascii="宋体" w:hAnsi="宋体" w:hint="eastAsia"/>
                <w:bCs/>
                <w:szCs w:val="21"/>
              </w:rPr>
              <w:t>太极拳</w:t>
            </w:r>
          </w:p>
        </w:tc>
      </w:tr>
      <w:tr w:rsidR="00E051CF">
        <w:trPr>
          <w:trHeight w:val="660"/>
        </w:trPr>
        <w:tc>
          <w:tcPr>
            <w:tcW w:w="852" w:type="dxa"/>
            <w:shd w:val="clear" w:color="auto" w:fill="auto"/>
            <w:vAlign w:val="center"/>
          </w:tcPr>
          <w:p w:rsidR="00E051CF" w:rsidRDefault="00BA5449">
            <w:pPr>
              <w:jc w:val="center"/>
              <w:rPr>
                <w:rFonts w:ascii="宋体" w:hAnsi="宋体"/>
                <w:bCs/>
                <w:szCs w:val="21"/>
              </w:rPr>
            </w:pPr>
            <w:r>
              <w:rPr>
                <w:rFonts w:ascii="宋体" w:hAnsi="宋体" w:hint="eastAsia"/>
                <w:bCs/>
                <w:szCs w:val="21"/>
              </w:rPr>
              <w:t>比例</w:t>
            </w:r>
          </w:p>
        </w:tc>
        <w:tc>
          <w:tcPr>
            <w:tcW w:w="1383" w:type="dxa"/>
            <w:shd w:val="clear" w:color="auto" w:fill="auto"/>
            <w:vAlign w:val="center"/>
          </w:tcPr>
          <w:p w:rsidR="00E051CF" w:rsidRDefault="00BA5449">
            <w:pPr>
              <w:jc w:val="center"/>
              <w:rPr>
                <w:rFonts w:ascii="宋体" w:hAnsi="宋体"/>
                <w:bCs/>
                <w:szCs w:val="21"/>
              </w:rPr>
            </w:pPr>
            <w:r>
              <w:rPr>
                <w:rFonts w:ascii="宋体" w:hAnsi="宋体" w:hint="eastAsia"/>
                <w:bCs/>
                <w:szCs w:val="21"/>
              </w:rPr>
              <w:t>20%</w:t>
            </w:r>
          </w:p>
        </w:tc>
        <w:tc>
          <w:tcPr>
            <w:tcW w:w="1275" w:type="dxa"/>
            <w:shd w:val="clear" w:color="auto" w:fill="auto"/>
            <w:vAlign w:val="center"/>
          </w:tcPr>
          <w:p w:rsidR="00E051CF" w:rsidRDefault="00BA5449">
            <w:pPr>
              <w:jc w:val="center"/>
              <w:rPr>
                <w:rFonts w:ascii="宋体" w:hAnsi="宋体"/>
                <w:bCs/>
                <w:szCs w:val="21"/>
              </w:rPr>
            </w:pPr>
            <w:r>
              <w:rPr>
                <w:rFonts w:ascii="宋体" w:hAnsi="宋体" w:hint="eastAsia"/>
                <w:bCs/>
                <w:szCs w:val="21"/>
              </w:rPr>
              <w:t>20%</w:t>
            </w:r>
          </w:p>
        </w:tc>
        <w:tc>
          <w:tcPr>
            <w:tcW w:w="1701" w:type="dxa"/>
            <w:shd w:val="clear" w:color="auto" w:fill="auto"/>
            <w:vAlign w:val="center"/>
          </w:tcPr>
          <w:p w:rsidR="00E051CF" w:rsidRDefault="00BA5449">
            <w:pPr>
              <w:jc w:val="center"/>
              <w:rPr>
                <w:rFonts w:ascii="宋体" w:hAnsi="宋体"/>
                <w:bCs/>
                <w:szCs w:val="21"/>
              </w:rPr>
            </w:pPr>
            <w:r>
              <w:rPr>
                <w:rFonts w:ascii="宋体" w:hAnsi="宋体" w:hint="eastAsia"/>
                <w:bCs/>
                <w:szCs w:val="21"/>
              </w:rPr>
              <w:t>10%</w:t>
            </w:r>
          </w:p>
        </w:tc>
        <w:tc>
          <w:tcPr>
            <w:tcW w:w="1276" w:type="dxa"/>
            <w:shd w:val="clear" w:color="auto" w:fill="auto"/>
            <w:vAlign w:val="center"/>
          </w:tcPr>
          <w:p w:rsidR="00E051CF" w:rsidRDefault="00BA5449">
            <w:pPr>
              <w:jc w:val="center"/>
              <w:rPr>
                <w:rFonts w:ascii="宋体" w:hAnsi="宋体"/>
                <w:bCs/>
                <w:szCs w:val="21"/>
              </w:rPr>
            </w:pPr>
            <w:r>
              <w:rPr>
                <w:rFonts w:ascii="宋体" w:hAnsi="宋体" w:hint="eastAsia"/>
                <w:bCs/>
                <w:szCs w:val="21"/>
              </w:rPr>
              <w:t>10%</w:t>
            </w:r>
          </w:p>
        </w:tc>
        <w:tc>
          <w:tcPr>
            <w:tcW w:w="2035" w:type="dxa"/>
            <w:shd w:val="clear" w:color="auto" w:fill="auto"/>
            <w:vAlign w:val="center"/>
          </w:tcPr>
          <w:p w:rsidR="00E051CF" w:rsidRDefault="00BA5449">
            <w:pPr>
              <w:jc w:val="center"/>
              <w:rPr>
                <w:rFonts w:ascii="宋体" w:hAnsi="宋体"/>
                <w:bCs/>
                <w:szCs w:val="21"/>
              </w:rPr>
            </w:pPr>
            <w:r>
              <w:rPr>
                <w:rFonts w:ascii="宋体" w:hAnsi="宋体" w:hint="eastAsia"/>
                <w:bCs/>
                <w:szCs w:val="21"/>
              </w:rPr>
              <w:t>40%</w:t>
            </w:r>
          </w:p>
        </w:tc>
      </w:tr>
      <w:tr w:rsidR="00E051CF">
        <w:trPr>
          <w:trHeight w:val="660"/>
        </w:trPr>
        <w:tc>
          <w:tcPr>
            <w:tcW w:w="852" w:type="dxa"/>
            <w:shd w:val="clear" w:color="auto" w:fill="auto"/>
            <w:vAlign w:val="center"/>
          </w:tcPr>
          <w:p w:rsidR="00E051CF" w:rsidRDefault="00BA5449">
            <w:pPr>
              <w:jc w:val="center"/>
              <w:rPr>
                <w:rFonts w:ascii="宋体" w:hAnsi="宋体"/>
                <w:bCs/>
                <w:szCs w:val="21"/>
              </w:rPr>
            </w:pPr>
            <w:r>
              <w:rPr>
                <w:rFonts w:ascii="宋体" w:hAnsi="宋体" w:hint="eastAsia"/>
                <w:bCs/>
                <w:szCs w:val="21"/>
              </w:rPr>
              <w:t>权重</w:t>
            </w:r>
          </w:p>
        </w:tc>
        <w:tc>
          <w:tcPr>
            <w:tcW w:w="7670" w:type="dxa"/>
            <w:gridSpan w:val="5"/>
            <w:shd w:val="clear" w:color="auto" w:fill="auto"/>
            <w:vAlign w:val="center"/>
          </w:tcPr>
          <w:p w:rsidR="00E051CF" w:rsidRDefault="00BA5449">
            <w:pPr>
              <w:jc w:val="center"/>
              <w:rPr>
                <w:rFonts w:ascii="宋体" w:hAnsi="宋体"/>
                <w:bCs/>
                <w:szCs w:val="21"/>
              </w:rPr>
            </w:pPr>
            <w:r>
              <w:rPr>
                <w:rFonts w:ascii="宋体" w:hAnsi="宋体" w:hint="eastAsia"/>
                <w:bCs/>
                <w:szCs w:val="21"/>
              </w:rPr>
              <w:t>100%</w:t>
            </w:r>
          </w:p>
        </w:tc>
      </w:tr>
    </w:tbl>
    <w:p w:rsidR="00E051CF" w:rsidRDefault="00E051CF">
      <w:pPr>
        <w:widowControl/>
        <w:spacing w:line="360" w:lineRule="auto"/>
        <w:ind w:firstLineChars="200" w:firstLine="480"/>
        <w:jc w:val="left"/>
        <w:rPr>
          <w:sz w:val="24"/>
        </w:rPr>
      </w:pPr>
    </w:p>
    <w:p w:rsidR="00E051CF" w:rsidRDefault="00BA5449">
      <w:pPr>
        <w:spacing w:line="44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五、实施要求</w:t>
      </w:r>
    </w:p>
    <w:p w:rsidR="00E051CF" w:rsidRDefault="00BA5449">
      <w:pPr>
        <w:widowControl/>
        <w:spacing w:line="360" w:lineRule="auto"/>
        <w:ind w:firstLineChars="200" w:firstLine="482"/>
        <w:jc w:val="left"/>
        <w:rPr>
          <w:rFonts w:ascii="宋体" w:hAnsi="宋体"/>
          <w:b/>
          <w:sz w:val="24"/>
        </w:rPr>
      </w:pPr>
      <w:r>
        <w:rPr>
          <w:rFonts w:ascii="宋体" w:hAnsi="宋体"/>
          <w:b/>
          <w:sz w:val="24"/>
        </w:rPr>
        <w:t>1.</w:t>
      </w:r>
      <w:r>
        <w:rPr>
          <w:rFonts w:ascii="宋体" w:hAnsi="宋体" w:hint="eastAsia"/>
          <w:b/>
          <w:sz w:val="24"/>
        </w:rPr>
        <w:t>授课教师基本要求</w:t>
      </w:r>
    </w:p>
    <w:p w:rsidR="00E051CF" w:rsidRDefault="00BA5449" w:rsidP="00C23E8C">
      <w:pPr>
        <w:snapToGrid w:val="0"/>
        <w:spacing w:line="360" w:lineRule="auto"/>
        <w:ind w:firstLineChars="187" w:firstLine="449"/>
        <w:rPr>
          <w:rFonts w:ascii="宋体" w:hAnsi="宋体"/>
          <w:sz w:val="24"/>
        </w:rPr>
      </w:pPr>
      <w:r>
        <w:rPr>
          <w:rFonts w:ascii="宋体" w:hAnsi="宋体" w:hint="eastAsia"/>
          <w:sz w:val="24"/>
        </w:rPr>
        <w:t>教师须具备本科及以上学历、讲师及以上职称，至少三年的高校体育教学经历，具备高校教师资格证书（新引进的年轻老师除外）。</w:t>
      </w:r>
    </w:p>
    <w:p w:rsidR="00E051CF" w:rsidRDefault="00BA5449">
      <w:pPr>
        <w:widowControl/>
        <w:spacing w:line="360" w:lineRule="auto"/>
        <w:ind w:firstLineChars="200" w:firstLine="482"/>
        <w:jc w:val="left"/>
        <w:rPr>
          <w:rFonts w:ascii="宋体" w:hAnsi="宋体"/>
          <w:b/>
          <w:sz w:val="24"/>
        </w:rPr>
      </w:pPr>
      <w:r>
        <w:rPr>
          <w:rFonts w:ascii="宋体" w:hAnsi="宋体"/>
          <w:b/>
          <w:sz w:val="24"/>
        </w:rPr>
        <w:t>2.实践</w:t>
      </w:r>
      <w:r>
        <w:rPr>
          <w:rFonts w:ascii="宋体" w:hAnsi="宋体" w:hint="eastAsia"/>
          <w:b/>
          <w:sz w:val="24"/>
        </w:rPr>
        <w:t>教学条件要求</w:t>
      </w:r>
    </w:p>
    <w:p w:rsidR="00E051CF" w:rsidRDefault="00BA5449">
      <w:pPr>
        <w:snapToGrid w:val="0"/>
        <w:spacing w:line="500" w:lineRule="exact"/>
        <w:ind w:firstLineChars="200" w:firstLine="480"/>
        <w:rPr>
          <w:rFonts w:ascii="宋体" w:hAnsi="宋体"/>
          <w:sz w:val="24"/>
        </w:rPr>
      </w:pPr>
      <w:r>
        <w:rPr>
          <w:rFonts w:ascii="宋体" w:hAnsi="宋体" w:hint="eastAsia"/>
          <w:sz w:val="24"/>
        </w:rPr>
        <w:t>（1）校内实训场地</w:t>
      </w:r>
    </w:p>
    <w:p w:rsidR="00E051CF" w:rsidRDefault="00BA5449">
      <w:pPr>
        <w:snapToGrid w:val="0"/>
        <w:spacing w:line="500" w:lineRule="exact"/>
        <w:jc w:val="center"/>
        <w:rPr>
          <w:rFonts w:ascii="宋体" w:hAnsi="宋体"/>
          <w:szCs w:val="21"/>
        </w:rPr>
      </w:pPr>
      <w:r>
        <w:rPr>
          <w:rFonts w:ascii="宋体" w:hAnsi="宋体" w:hint="eastAsia"/>
          <w:szCs w:val="21"/>
        </w:rPr>
        <w:t>表6 校</w:t>
      </w:r>
      <w:r>
        <w:rPr>
          <w:rFonts w:ascii="宋体" w:hAnsi="宋体"/>
          <w:szCs w:val="21"/>
        </w:rPr>
        <w:t>内</w:t>
      </w:r>
      <w:r>
        <w:rPr>
          <w:rFonts w:ascii="宋体" w:hAnsi="宋体" w:hint="eastAsia"/>
          <w:szCs w:val="21"/>
        </w:rPr>
        <w:t>实践</w:t>
      </w:r>
      <w:r>
        <w:rPr>
          <w:rFonts w:ascii="宋体" w:hAnsi="宋体"/>
          <w:szCs w:val="21"/>
        </w:rPr>
        <w:t>场地</w:t>
      </w:r>
      <w:r>
        <w:rPr>
          <w:rFonts w:ascii="宋体" w:hAnsi="宋体" w:hint="eastAsia"/>
          <w:szCs w:val="21"/>
        </w:rPr>
        <w:t>建设</w:t>
      </w:r>
      <w:r>
        <w:rPr>
          <w:rFonts w:ascii="宋体" w:hAnsi="宋体"/>
          <w:szCs w:val="21"/>
        </w:rPr>
        <w:t>要求一览表</w:t>
      </w:r>
    </w:p>
    <w:tbl>
      <w:tblPr>
        <w:tblW w:w="8047"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5"/>
        <w:gridCol w:w="1559"/>
        <w:gridCol w:w="1985"/>
        <w:gridCol w:w="2928"/>
      </w:tblGrid>
      <w:tr w:rsidR="00E051CF" w:rsidTr="00C23E8C">
        <w:trPr>
          <w:trHeight w:val="214"/>
        </w:trPr>
        <w:tc>
          <w:tcPr>
            <w:tcW w:w="1575" w:type="dxa"/>
            <w:vAlign w:val="center"/>
          </w:tcPr>
          <w:p w:rsidR="00E051CF" w:rsidRDefault="00BA5449" w:rsidP="00C23E8C">
            <w:pPr>
              <w:snapToGrid w:val="0"/>
              <w:spacing w:line="360" w:lineRule="auto"/>
              <w:jc w:val="center"/>
              <w:rPr>
                <w:rFonts w:ascii="宋体" w:hAnsi="宋体"/>
                <w:b/>
                <w:bCs/>
                <w:kern w:val="0"/>
                <w:szCs w:val="21"/>
              </w:rPr>
            </w:pPr>
            <w:r>
              <w:rPr>
                <w:rFonts w:ascii="宋体" w:hAnsi="宋体" w:hint="eastAsia"/>
                <w:b/>
                <w:bCs/>
                <w:kern w:val="0"/>
                <w:szCs w:val="21"/>
              </w:rPr>
              <w:t>实</w:t>
            </w:r>
            <w:r>
              <w:rPr>
                <w:rFonts w:ascii="宋体" w:hAnsi="宋体"/>
                <w:b/>
                <w:bCs/>
                <w:kern w:val="0"/>
                <w:szCs w:val="21"/>
              </w:rPr>
              <w:t>训场地名称</w:t>
            </w:r>
          </w:p>
        </w:tc>
        <w:tc>
          <w:tcPr>
            <w:tcW w:w="1559" w:type="dxa"/>
            <w:vAlign w:val="center"/>
          </w:tcPr>
          <w:p w:rsidR="00E051CF" w:rsidRDefault="00BA5449" w:rsidP="00C23E8C">
            <w:pPr>
              <w:snapToGrid w:val="0"/>
              <w:spacing w:line="360" w:lineRule="auto"/>
              <w:jc w:val="center"/>
              <w:rPr>
                <w:rFonts w:ascii="宋体" w:hAnsi="宋体"/>
                <w:b/>
                <w:bCs/>
                <w:kern w:val="0"/>
                <w:szCs w:val="21"/>
              </w:rPr>
            </w:pPr>
            <w:r>
              <w:rPr>
                <w:rFonts w:ascii="宋体" w:hAnsi="宋体" w:hint="eastAsia"/>
                <w:b/>
                <w:bCs/>
                <w:kern w:val="0"/>
                <w:szCs w:val="21"/>
              </w:rPr>
              <w:t>服务</w:t>
            </w:r>
            <w:r>
              <w:rPr>
                <w:rFonts w:ascii="宋体" w:hAnsi="宋体"/>
                <w:b/>
                <w:bCs/>
                <w:kern w:val="0"/>
                <w:szCs w:val="21"/>
              </w:rPr>
              <w:t>课程</w:t>
            </w:r>
          </w:p>
        </w:tc>
        <w:tc>
          <w:tcPr>
            <w:tcW w:w="1985" w:type="dxa"/>
            <w:vAlign w:val="center"/>
          </w:tcPr>
          <w:p w:rsidR="00E051CF" w:rsidRDefault="00BA5449" w:rsidP="00C23E8C">
            <w:pPr>
              <w:snapToGrid w:val="0"/>
              <w:spacing w:line="360" w:lineRule="auto"/>
              <w:jc w:val="center"/>
              <w:rPr>
                <w:rFonts w:ascii="宋体" w:hAnsi="宋体"/>
                <w:b/>
                <w:bCs/>
                <w:kern w:val="0"/>
                <w:szCs w:val="21"/>
              </w:rPr>
            </w:pPr>
            <w:r>
              <w:rPr>
                <w:rFonts w:ascii="宋体" w:hAnsi="宋体" w:hint="eastAsia"/>
                <w:b/>
                <w:bCs/>
                <w:kern w:val="0"/>
                <w:szCs w:val="21"/>
              </w:rPr>
              <w:t>主要</w:t>
            </w:r>
            <w:r>
              <w:rPr>
                <w:rFonts w:ascii="宋体" w:hAnsi="宋体"/>
                <w:b/>
                <w:bCs/>
                <w:kern w:val="0"/>
                <w:szCs w:val="21"/>
              </w:rPr>
              <w:t>设备配置</w:t>
            </w:r>
          </w:p>
        </w:tc>
        <w:tc>
          <w:tcPr>
            <w:tcW w:w="2928" w:type="dxa"/>
            <w:vAlign w:val="center"/>
          </w:tcPr>
          <w:p w:rsidR="00E051CF" w:rsidRDefault="00BA5449" w:rsidP="00C23E8C">
            <w:pPr>
              <w:snapToGrid w:val="0"/>
              <w:spacing w:line="360" w:lineRule="auto"/>
              <w:jc w:val="center"/>
              <w:rPr>
                <w:rFonts w:ascii="宋体" w:hAnsi="宋体"/>
                <w:b/>
                <w:bCs/>
                <w:kern w:val="0"/>
                <w:szCs w:val="21"/>
              </w:rPr>
            </w:pPr>
            <w:r>
              <w:rPr>
                <w:rFonts w:ascii="宋体" w:hAnsi="宋体" w:hint="eastAsia"/>
                <w:b/>
                <w:bCs/>
                <w:kern w:val="0"/>
                <w:szCs w:val="21"/>
              </w:rPr>
              <w:t>主要</w:t>
            </w:r>
            <w:r>
              <w:rPr>
                <w:rFonts w:ascii="宋体" w:hAnsi="宋体"/>
                <w:b/>
                <w:bCs/>
                <w:kern w:val="0"/>
                <w:szCs w:val="21"/>
              </w:rPr>
              <w:t>功能与实训项目</w:t>
            </w:r>
          </w:p>
        </w:tc>
      </w:tr>
      <w:tr w:rsidR="00E051CF" w:rsidTr="00C23E8C">
        <w:tc>
          <w:tcPr>
            <w:tcW w:w="1575" w:type="dxa"/>
            <w:vAlign w:val="center"/>
          </w:tcPr>
          <w:p w:rsidR="00E051CF" w:rsidRDefault="00BA5449" w:rsidP="00C23E8C">
            <w:pPr>
              <w:snapToGrid w:val="0"/>
              <w:spacing w:line="360" w:lineRule="auto"/>
              <w:jc w:val="center"/>
              <w:rPr>
                <w:rFonts w:ascii="宋体" w:hAnsi="宋体"/>
                <w:kern w:val="0"/>
                <w:szCs w:val="21"/>
              </w:rPr>
            </w:pPr>
            <w:r>
              <w:rPr>
                <w:rFonts w:ascii="宋体" w:hAnsi="宋体" w:hint="eastAsia"/>
                <w:kern w:val="0"/>
                <w:szCs w:val="21"/>
              </w:rPr>
              <w:t>田径场</w:t>
            </w:r>
          </w:p>
        </w:tc>
        <w:tc>
          <w:tcPr>
            <w:tcW w:w="1559" w:type="dxa"/>
            <w:vAlign w:val="center"/>
          </w:tcPr>
          <w:p w:rsidR="00E051CF" w:rsidRDefault="00BA5449" w:rsidP="00C23E8C">
            <w:pPr>
              <w:snapToGrid w:val="0"/>
              <w:spacing w:line="360" w:lineRule="auto"/>
              <w:jc w:val="center"/>
              <w:rPr>
                <w:rFonts w:ascii="宋体" w:hAnsi="宋体"/>
                <w:kern w:val="0"/>
                <w:szCs w:val="21"/>
              </w:rPr>
            </w:pPr>
            <w:r>
              <w:rPr>
                <w:rFonts w:ascii="宋体" w:hAnsi="宋体" w:hint="eastAsia"/>
                <w:kern w:val="0"/>
                <w:szCs w:val="21"/>
              </w:rPr>
              <w:t>体育与健康一</w:t>
            </w:r>
          </w:p>
        </w:tc>
        <w:tc>
          <w:tcPr>
            <w:tcW w:w="1985" w:type="dxa"/>
            <w:vAlign w:val="center"/>
          </w:tcPr>
          <w:p w:rsidR="00E051CF" w:rsidRDefault="00BA5449" w:rsidP="00C23E8C">
            <w:pPr>
              <w:snapToGrid w:val="0"/>
              <w:spacing w:line="360" w:lineRule="auto"/>
              <w:jc w:val="center"/>
              <w:rPr>
                <w:rFonts w:ascii="宋体" w:hAnsi="宋体"/>
                <w:kern w:val="0"/>
                <w:szCs w:val="21"/>
              </w:rPr>
            </w:pPr>
            <w:r>
              <w:rPr>
                <w:rFonts w:ascii="宋体" w:hAnsi="宋体" w:hint="eastAsia"/>
                <w:kern w:val="0"/>
                <w:szCs w:val="21"/>
              </w:rPr>
              <w:t>身体素质项目辅助练习器材单、双杠</w:t>
            </w:r>
          </w:p>
        </w:tc>
        <w:tc>
          <w:tcPr>
            <w:tcW w:w="2928" w:type="dxa"/>
            <w:vAlign w:val="center"/>
          </w:tcPr>
          <w:p w:rsidR="00E051CF" w:rsidRDefault="00BA5449" w:rsidP="00C23E8C">
            <w:pPr>
              <w:snapToGrid w:val="0"/>
              <w:spacing w:line="360" w:lineRule="auto"/>
              <w:jc w:val="center"/>
              <w:rPr>
                <w:rFonts w:ascii="宋体" w:hAnsi="宋体"/>
                <w:kern w:val="0"/>
                <w:szCs w:val="21"/>
              </w:rPr>
            </w:pPr>
            <w:r>
              <w:rPr>
                <w:rFonts w:ascii="宋体" w:hAnsi="宋体" w:hint="eastAsia"/>
                <w:kern w:val="0"/>
                <w:szCs w:val="21"/>
              </w:rPr>
              <w:t>身体素质练习与测试</w:t>
            </w:r>
          </w:p>
        </w:tc>
      </w:tr>
      <w:tr w:rsidR="00E051CF" w:rsidTr="00C23E8C">
        <w:tc>
          <w:tcPr>
            <w:tcW w:w="1575" w:type="dxa"/>
            <w:vAlign w:val="center"/>
          </w:tcPr>
          <w:p w:rsidR="00E051CF" w:rsidRDefault="00BA5449" w:rsidP="00C23E8C">
            <w:pPr>
              <w:snapToGrid w:val="0"/>
              <w:spacing w:line="360" w:lineRule="auto"/>
              <w:jc w:val="center"/>
              <w:rPr>
                <w:rFonts w:ascii="宋体" w:hAnsi="宋体"/>
                <w:kern w:val="0"/>
                <w:szCs w:val="21"/>
              </w:rPr>
            </w:pPr>
            <w:r>
              <w:rPr>
                <w:rFonts w:ascii="宋体" w:hAnsi="宋体" w:hint="eastAsia"/>
                <w:kern w:val="0"/>
                <w:szCs w:val="21"/>
              </w:rPr>
              <w:t>拓展基地</w:t>
            </w:r>
          </w:p>
        </w:tc>
        <w:tc>
          <w:tcPr>
            <w:tcW w:w="1559" w:type="dxa"/>
            <w:vAlign w:val="center"/>
          </w:tcPr>
          <w:p w:rsidR="00E051CF" w:rsidRDefault="00BA5449" w:rsidP="00C23E8C">
            <w:pPr>
              <w:snapToGrid w:val="0"/>
              <w:spacing w:line="360" w:lineRule="auto"/>
              <w:jc w:val="center"/>
              <w:rPr>
                <w:rFonts w:ascii="宋体" w:hAnsi="宋体"/>
                <w:kern w:val="0"/>
                <w:szCs w:val="21"/>
              </w:rPr>
            </w:pPr>
            <w:r>
              <w:rPr>
                <w:rFonts w:ascii="宋体" w:hAnsi="宋体" w:hint="eastAsia"/>
                <w:kern w:val="0"/>
                <w:szCs w:val="21"/>
              </w:rPr>
              <w:t>体育与健康一</w:t>
            </w:r>
          </w:p>
        </w:tc>
        <w:tc>
          <w:tcPr>
            <w:tcW w:w="1985" w:type="dxa"/>
            <w:vAlign w:val="center"/>
          </w:tcPr>
          <w:p w:rsidR="00E051CF" w:rsidRDefault="00BA5449" w:rsidP="00C23E8C">
            <w:pPr>
              <w:snapToGrid w:val="0"/>
              <w:spacing w:line="360" w:lineRule="auto"/>
              <w:jc w:val="center"/>
              <w:rPr>
                <w:rFonts w:ascii="宋体" w:hAnsi="宋体"/>
                <w:kern w:val="0"/>
                <w:szCs w:val="21"/>
              </w:rPr>
            </w:pPr>
            <w:r>
              <w:rPr>
                <w:rFonts w:ascii="宋体" w:hAnsi="宋体" w:hint="eastAsia"/>
                <w:kern w:val="0"/>
                <w:szCs w:val="21"/>
              </w:rPr>
              <w:t>高空项目设备及其保护和安全装备</w:t>
            </w:r>
          </w:p>
          <w:p w:rsidR="00E051CF" w:rsidRDefault="00BA5449" w:rsidP="00C23E8C">
            <w:pPr>
              <w:snapToGrid w:val="0"/>
              <w:spacing w:line="360" w:lineRule="auto"/>
              <w:jc w:val="center"/>
              <w:rPr>
                <w:rFonts w:ascii="宋体" w:hAnsi="宋体"/>
                <w:kern w:val="0"/>
                <w:szCs w:val="21"/>
              </w:rPr>
            </w:pPr>
            <w:r>
              <w:rPr>
                <w:rFonts w:ascii="宋体" w:hAnsi="宋体" w:hint="eastAsia"/>
                <w:kern w:val="0"/>
                <w:szCs w:val="21"/>
              </w:rPr>
              <w:t>情景项目道具</w:t>
            </w:r>
          </w:p>
        </w:tc>
        <w:tc>
          <w:tcPr>
            <w:tcW w:w="2928" w:type="dxa"/>
            <w:vAlign w:val="center"/>
          </w:tcPr>
          <w:p w:rsidR="00E051CF" w:rsidRDefault="00BA5449" w:rsidP="00C23E8C">
            <w:pPr>
              <w:snapToGrid w:val="0"/>
              <w:spacing w:line="360" w:lineRule="auto"/>
              <w:jc w:val="center"/>
              <w:rPr>
                <w:rFonts w:ascii="宋体" w:hAnsi="宋体"/>
                <w:kern w:val="0"/>
                <w:szCs w:val="21"/>
              </w:rPr>
            </w:pPr>
            <w:r>
              <w:rPr>
                <w:rFonts w:ascii="宋体" w:hAnsi="宋体" w:hint="eastAsia"/>
                <w:kern w:val="0"/>
                <w:szCs w:val="21"/>
              </w:rPr>
              <w:t>素质拓展项目体验及展示</w:t>
            </w:r>
          </w:p>
        </w:tc>
      </w:tr>
    </w:tbl>
    <w:p w:rsidR="00E051CF" w:rsidRDefault="00BA5449">
      <w:pPr>
        <w:widowControl/>
        <w:spacing w:line="360" w:lineRule="auto"/>
        <w:ind w:firstLineChars="200" w:firstLine="482"/>
        <w:jc w:val="left"/>
        <w:rPr>
          <w:rFonts w:ascii="宋体" w:hAnsi="宋体"/>
          <w:b/>
          <w:sz w:val="24"/>
        </w:rPr>
      </w:pPr>
      <w:r>
        <w:rPr>
          <w:rFonts w:ascii="宋体" w:hAnsi="宋体" w:hint="eastAsia"/>
          <w:b/>
          <w:sz w:val="24"/>
        </w:rPr>
        <w:t>3．教学方法与策略</w:t>
      </w:r>
    </w:p>
    <w:p w:rsidR="00E051CF" w:rsidRDefault="00BA5449">
      <w:pPr>
        <w:spacing w:line="360" w:lineRule="auto"/>
        <w:rPr>
          <w:rFonts w:ascii="宋体" w:hAnsi="宋体" w:cs="宋体"/>
          <w:kern w:val="0"/>
          <w:sz w:val="24"/>
        </w:rPr>
      </w:pPr>
      <w:r>
        <w:rPr>
          <w:rFonts w:ascii="宋体" w:hAnsi="宋体" w:cs="宋体" w:hint="eastAsia"/>
          <w:kern w:val="0"/>
          <w:sz w:val="24"/>
        </w:rPr>
        <w:t>教法：</w:t>
      </w:r>
    </w:p>
    <w:p w:rsidR="00E051CF" w:rsidRDefault="00BA5449">
      <w:pPr>
        <w:spacing w:line="360" w:lineRule="auto"/>
        <w:ind w:firstLineChars="150" w:firstLine="360"/>
        <w:rPr>
          <w:rFonts w:ascii="宋体" w:hAnsi="宋体" w:cs="宋体"/>
          <w:kern w:val="0"/>
          <w:sz w:val="24"/>
        </w:rPr>
      </w:pPr>
      <w:r>
        <w:rPr>
          <w:rFonts w:ascii="宋体" w:hAnsi="宋体" w:cs="宋体" w:hint="eastAsia"/>
          <w:kern w:val="0"/>
          <w:sz w:val="24"/>
        </w:rPr>
        <w:t>（1）讲解示范法，通过教师的讲解与直观的示范让学生听懂看清技术动作，从而有效的学习和掌握。</w:t>
      </w:r>
    </w:p>
    <w:p w:rsidR="00E051CF" w:rsidRDefault="00BA5449">
      <w:pPr>
        <w:spacing w:line="360" w:lineRule="auto"/>
        <w:ind w:firstLineChars="150" w:firstLine="360"/>
        <w:rPr>
          <w:rFonts w:ascii="宋体" w:hAnsi="宋体" w:cs="宋体"/>
          <w:kern w:val="0"/>
          <w:sz w:val="24"/>
        </w:rPr>
      </w:pPr>
      <w:r>
        <w:rPr>
          <w:rFonts w:ascii="宋体" w:hAnsi="宋体" w:cs="宋体" w:hint="eastAsia"/>
          <w:kern w:val="0"/>
          <w:sz w:val="24"/>
        </w:rPr>
        <w:t>（2）互动交流法：教师与学生充分交流互动，通过练习训练提高学生的基本技术能力。</w:t>
      </w:r>
    </w:p>
    <w:p w:rsidR="00E051CF" w:rsidRDefault="00BA5449">
      <w:pPr>
        <w:spacing w:line="360" w:lineRule="auto"/>
        <w:rPr>
          <w:rFonts w:ascii="宋体" w:hAnsi="宋体" w:cs="宋体"/>
          <w:kern w:val="0"/>
          <w:sz w:val="24"/>
        </w:rPr>
      </w:pPr>
      <w:r>
        <w:rPr>
          <w:rFonts w:ascii="宋体" w:hAnsi="宋体" w:cs="宋体" w:hint="eastAsia"/>
          <w:kern w:val="0"/>
          <w:sz w:val="24"/>
        </w:rPr>
        <w:t xml:space="preserve">   （3）情景导入法：适用于职业素质拓展的情景项目，导入特定情境让学生完全进入情景提高体验的效果。</w:t>
      </w:r>
    </w:p>
    <w:p w:rsidR="00E051CF" w:rsidRDefault="00BA5449">
      <w:pPr>
        <w:spacing w:line="360" w:lineRule="auto"/>
        <w:rPr>
          <w:rFonts w:ascii="宋体" w:hAnsi="宋体" w:cs="宋体"/>
          <w:kern w:val="0"/>
          <w:sz w:val="24"/>
        </w:rPr>
      </w:pPr>
      <w:r>
        <w:rPr>
          <w:rFonts w:ascii="宋体" w:hAnsi="宋体" w:cs="宋体" w:hint="eastAsia"/>
          <w:kern w:val="0"/>
          <w:sz w:val="24"/>
        </w:rPr>
        <w:t xml:space="preserve">   （4）点评法：教师对学生的展示和练习进行有针对性的表扬和点评，提高学</w:t>
      </w:r>
      <w:r>
        <w:rPr>
          <w:rFonts w:ascii="宋体" w:hAnsi="宋体" w:cs="宋体" w:hint="eastAsia"/>
          <w:kern w:val="0"/>
          <w:sz w:val="24"/>
        </w:rPr>
        <w:lastRenderedPageBreak/>
        <w:t>生学习的积极性。</w:t>
      </w:r>
    </w:p>
    <w:p w:rsidR="00E051CF" w:rsidRDefault="00BA5449">
      <w:pPr>
        <w:spacing w:line="360" w:lineRule="auto"/>
        <w:rPr>
          <w:rFonts w:ascii="宋体" w:hAnsi="宋体" w:cs="宋体"/>
          <w:kern w:val="0"/>
          <w:sz w:val="24"/>
        </w:rPr>
      </w:pPr>
      <w:r>
        <w:rPr>
          <w:rFonts w:hint="eastAsia"/>
          <w:color w:val="000000"/>
          <w:sz w:val="24"/>
        </w:rPr>
        <w:t>学法：</w:t>
      </w:r>
    </w:p>
    <w:p w:rsidR="00E051CF" w:rsidRDefault="00BA5449">
      <w:pPr>
        <w:numPr>
          <w:ilvl w:val="0"/>
          <w:numId w:val="3"/>
        </w:numPr>
        <w:spacing w:line="360" w:lineRule="auto"/>
        <w:ind w:firstLineChars="200" w:firstLine="480"/>
        <w:rPr>
          <w:rFonts w:ascii="宋体" w:hAnsi="宋体" w:cs="宋体"/>
          <w:kern w:val="0"/>
          <w:sz w:val="24"/>
        </w:rPr>
      </w:pPr>
      <w:r>
        <w:rPr>
          <w:rFonts w:ascii="宋体" w:hAnsi="宋体" w:cs="宋体" w:hint="eastAsia"/>
          <w:kern w:val="0"/>
          <w:sz w:val="24"/>
        </w:rPr>
        <w:t>模仿跟做法：适用于广播操和太极拳的直观教学。</w:t>
      </w:r>
    </w:p>
    <w:p w:rsidR="00E051CF" w:rsidRDefault="00BA5449">
      <w:pPr>
        <w:numPr>
          <w:ilvl w:val="0"/>
          <w:numId w:val="3"/>
        </w:numPr>
        <w:spacing w:line="360" w:lineRule="auto"/>
        <w:ind w:firstLineChars="200" w:firstLine="480"/>
        <w:rPr>
          <w:rFonts w:ascii="宋体" w:hAnsi="宋体" w:cs="宋体"/>
          <w:kern w:val="0"/>
          <w:sz w:val="24"/>
        </w:rPr>
      </w:pPr>
      <w:r>
        <w:rPr>
          <w:rFonts w:ascii="宋体" w:hAnsi="宋体" w:cs="宋体" w:hint="eastAsia"/>
          <w:kern w:val="0"/>
          <w:sz w:val="24"/>
        </w:rPr>
        <w:t>学练小组练习法：适用于对技术的熟练掌握提高。</w:t>
      </w:r>
    </w:p>
    <w:p w:rsidR="00E051CF" w:rsidRDefault="00BA5449">
      <w:pPr>
        <w:numPr>
          <w:ilvl w:val="0"/>
          <w:numId w:val="3"/>
        </w:numPr>
        <w:spacing w:line="360" w:lineRule="auto"/>
        <w:ind w:firstLineChars="200" w:firstLine="480"/>
        <w:rPr>
          <w:rFonts w:ascii="宋体" w:hAnsi="宋体" w:cs="宋体"/>
          <w:kern w:val="0"/>
          <w:sz w:val="24"/>
        </w:rPr>
      </w:pPr>
      <w:r>
        <w:rPr>
          <w:rFonts w:ascii="宋体" w:hAnsi="宋体" w:cs="宋体" w:hint="eastAsia"/>
          <w:kern w:val="0"/>
          <w:sz w:val="24"/>
        </w:rPr>
        <w:t>体验法：适用于拓展项目的练习和学习。</w:t>
      </w:r>
    </w:p>
    <w:p w:rsidR="00E051CF" w:rsidRDefault="00BA5449">
      <w:pPr>
        <w:numPr>
          <w:ilvl w:val="0"/>
          <w:numId w:val="3"/>
        </w:numPr>
        <w:spacing w:line="360" w:lineRule="auto"/>
        <w:ind w:firstLineChars="200" w:firstLine="480"/>
        <w:rPr>
          <w:rFonts w:ascii="宋体" w:hAnsi="宋体" w:cs="宋体"/>
          <w:kern w:val="0"/>
          <w:sz w:val="24"/>
        </w:rPr>
      </w:pPr>
      <w:r>
        <w:rPr>
          <w:rFonts w:hint="eastAsia"/>
          <w:sz w:val="24"/>
        </w:rPr>
        <w:t>多媒体、挂图、录像、课件、实物、网络等手段学习法：</w:t>
      </w:r>
    </w:p>
    <w:p w:rsidR="00E051CF" w:rsidRDefault="00BA5449">
      <w:pPr>
        <w:spacing w:line="360" w:lineRule="auto"/>
        <w:ind w:left="480"/>
        <w:rPr>
          <w:rFonts w:ascii="宋体" w:hAnsi="宋体" w:cs="宋体"/>
          <w:kern w:val="0"/>
          <w:sz w:val="24"/>
        </w:rPr>
      </w:pPr>
      <w:r>
        <w:rPr>
          <w:rFonts w:hint="eastAsia"/>
          <w:sz w:val="24"/>
        </w:rPr>
        <w:t>（</w:t>
      </w:r>
      <w:r>
        <w:rPr>
          <w:rFonts w:hint="eastAsia"/>
          <w:sz w:val="24"/>
        </w:rPr>
        <w:t>5</w:t>
      </w:r>
      <w:r>
        <w:rPr>
          <w:rFonts w:hint="eastAsia"/>
          <w:sz w:val="24"/>
        </w:rPr>
        <w:t>）展示法：适用于整体动作技术的提高和展示。</w:t>
      </w:r>
    </w:p>
    <w:p w:rsidR="00E051CF" w:rsidRDefault="00BA5449">
      <w:pPr>
        <w:spacing w:line="360" w:lineRule="auto"/>
        <w:ind w:firstLineChars="200" w:firstLine="482"/>
        <w:rPr>
          <w:rFonts w:ascii="宋体" w:hAnsi="宋体" w:cs="宋体"/>
          <w:kern w:val="0"/>
          <w:sz w:val="24"/>
        </w:rPr>
      </w:pPr>
      <w:r>
        <w:rPr>
          <w:rFonts w:ascii="宋体" w:hAnsi="宋体" w:hint="eastAsia"/>
          <w:b/>
          <w:sz w:val="24"/>
        </w:rPr>
        <w:t>4.教材、数字化资源选用</w:t>
      </w:r>
    </w:p>
    <w:p w:rsidR="00E051CF" w:rsidRDefault="00E051CF">
      <w:pPr>
        <w:snapToGrid w:val="0"/>
        <w:spacing w:line="500" w:lineRule="exact"/>
        <w:ind w:firstLineChars="1200" w:firstLine="2520"/>
        <w:rPr>
          <w:rFonts w:ascii="宋体" w:hAnsi="宋体"/>
          <w:szCs w:val="21"/>
        </w:rPr>
      </w:pPr>
    </w:p>
    <w:p w:rsidR="00E051CF" w:rsidRDefault="00BA5449">
      <w:pPr>
        <w:snapToGrid w:val="0"/>
        <w:spacing w:line="500" w:lineRule="exact"/>
        <w:ind w:firstLineChars="1200" w:firstLine="2520"/>
        <w:rPr>
          <w:rFonts w:ascii="宋体" w:hAnsi="宋体"/>
          <w:sz w:val="24"/>
        </w:rPr>
      </w:pPr>
      <w:r>
        <w:rPr>
          <w:rFonts w:ascii="宋体" w:hAnsi="宋体"/>
          <w:szCs w:val="21"/>
        </w:rPr>
        <w:t>表7</w:t>
      </w:r>
      <w:r>
        <w:rPr>
          <w:rFonts w:ascii="宋体" w:hAnsi="宋体" w:hint="eastAsia"/>
          <w:szCs w:val="21"/>
        </w:rPr>
        <w:t>课程教材选用表</w:t>
      </w:r>
    </w:p>
    <w:tbl>
      <w:tblPr>
        <w:tblStyle w:val="ab"/>
        <w:tblW w:w="8296" w:type="dxa"/>
        <w:tblLayout w:type="fixed"/>
        <w:tblLook w:val="04A0"/>
      </w:tblPr>
      <w:tblGrid>
        <w:gridCol w:w="635"/>
        <w:gridCol w:w="1912"/>
        <w:gridCol w:w="1932"/>
        <w:gridCol w:w="1470"/>
        <w:gridCol w:w="963"/>
        <w:gridCol w:w="1384"/>
      </w:tblGrid>
      <w:tr w:rsidR="00E051CF" w:rsidTr="00C23E8C">
        <w:trPr>
          <w:trHeight w:val="625"/>
        </w:trPr>
        <w:tc>
          <w:tcPr>
            <w:tcW w:w="635" w:type="dxa"/>
            <w:vAlign w:val="center"/>
          </w:tcPr>
          <w:p w:rsidR="00E051CF" w:rsidRDefault="00BA5449" w:rsidP="00C23E8C">
            <w:pPr>
              <w:spacing w:line="360" w:lineRule="exact"/>
              <w:jc w:val="center"/>
              <w:rPr>
                <w:rFonts w:ascii="宋体" w:hAnsi="宋体"/>
                <w:b/>
                <w:szCs w:val="21"/>
              </w:rPr>
            </w:pPr>
            <w:r>
              <w:rPr>
                <w:rFonts w:ascii="宋体" w:hAnsi="宋体" w:hint="eastAsia"/>
                <w:b/>
                <w:szCs w:val="21"/>
              </w:rPr>
              <w:t>序号</w:t>
            </w:r>
          </w:p>
        </w:tc>
        <w:tc>
          <w:tcPr>
            <w:tcW w:w="1912" w:type="dxa"/>
            <w:vAlign w:val="center"/>
          </w:tcPr>
          <w:p w:rsidR="00E051CF" w:rsidRDefault="00BA5449" w:rsidP="00C23E8C">
            <w:pPr>
              <w:spacing w:line="360" w:lineRule="exact"/>
              <w:jc w:val="center"/>
              <w:rPr>
                <w:rFonts w:ascii="宋体" w:hAnsi="宋体"/>
                <w:b/>
                <w:szCs w:val="21"/>
              </w:rPr>
            </w:pPr>
            <w:r>
              <w:rPr>
                <w:rFonts w:ascii="宋体" w:hAnsi="宋体" w:hint="eastAsia"/>
                <w:b/>
                <w:szCs w:val="21"/>
              </w:rPr>
              <w:t>教材名称</w:t>
            </w:r>
          </w:p>
        </w:tc>
        <w:tc>
          <w:tcPr>
            <w:tcW w:w="1932" w:type="dxa"/>
            <w:vAlign w:val="center"/>
          </w:tcPr>
          <w:p w:rsidR="00E051CF" w:rsidRDefault="00BA5449" w:rsidP="00C23E8C">
            <w:pPr>
              <w:spacing w:line="360" w:lineRule="exact"/>
              <w:jc w:val="center"/>
              <w:rPr>
                <w:rFonts w:ascii="宋体" w:hAnsi="宋体"/>
                <w:b/>
                <w:szCs w:val="21"/>
              </w:rPr>
            </w:pPr>
            <w:r>
              <w:rPr>
                <w:rFonts w:ascii="宋体" w:hAnsi="宋体" w:hint="eastAsia"/>
                <w:b/>
                <w:szCs w:val="21"/>
              </w:rPr>
              <w:t>教材类型</w:t>
            </w:r>
          </w:p>
        </w:tc>
        <w:tc>
          <w:tcPr>
            <w:tcW w:w="1470" w:type="dxa"/>
            <w:vAlign w:val="center"/>
          </w:tcPr>
          <w:p w:rsidR="00E051CF" w:rsidRDefault="00BA5449" w:rsidP="00C23E8C">
            <w:pPr>
              <w:spacing w:line="360" w:lineRule="exact"/>
              <w:jc w:val="center"/>
              <w:rPr>
                <w:rFonts w:ascii="宋体" w:hAnsi="宋体"/>
                <w:b/>
                <w:szCs w:val="21"/>
              </w:rPr>
            </w:pPr>
            <w:r>
              <w:rPr>
                <w:rFonts w:ascii="宋体" w:hAnsi="宋体" w:hint="eastAsia"/>
                <w:b/>
                <w:szCs w:val="21"/>
              </w:rPr>
              <w:t>出版社</w:t>
            </w:r>
          </w:p>
        </w:tc>
        <w:tc>
          <w:tcPr>
            <w:tcW w:w="963" w:type="dxa"/>
            <w:vAlign w:val="center"/>
          </w:tcPr>
          <w:p w:rsidR="00E051CF" w:rsidRDefault="00BA5449" w:rsidP="00C23E8C">
            <w:pPr>
              <w:spacing w:line="360" w:lineRule="exact"/>
              <w:jc w:val="center"/>
              <w:rPr>
                <w:rFonts w:ascii="宋体" w:hAnsi="宋体"/>
                <w:b/>
                <w:szCs w:val="21"/>
              </w:rPr>
            </w:pPr>
            <w:r>
              <w:rPr>
                <w:rFonts w:ascii="宋体" w:hAnsi="宋体" w:hint="eastAsia"/>
                <w:b/>
                <w:szCs w:val="21"/>
              </w:rPr>
              <w:t>主编</w:t>
            </w:r>
          </w:p>
        </w:tc>
        <w:tc>
          <w:tcPr>
            <w:tcW w:w="1384" w:type="dxa"/>
            <w:vAlign w:val="center"/>
          </w:tcPr>
          <w:p w:rsidR="00E051CF" w:rsidRDefault="00BA5449" w:rsidP="00C23E8C">
            <w:pPr>
              <w:spacing w:line="360" w:lineRule="exact"/>
              <w:jc w:val="center"/>
              <w:rPr>
                <w:rFonts w:ascii="宋体" w:hAnsi="宋体"/>
                <w:b/>
                <w:szCs w:val="21"/>
              </w:rPr>
            </w:pPr>
            <w:r>
              <w:rPr>
                <w:rFonts w:ascii="宋体" w:hAnsi="宋体" w:hint="eastAsia"/>
                <w:b/>
                <w:szCs w:val="21"/>
              </w:rPr>
              <w:t>出版日期</w:t>
            </w:r>
          </w:p>
        </w:tc>
      </w:tr>
      <w:tr w:rsidR="00E051CF" w:rsidTr="00C23E8C">
        <w:tc>
          <w:tcPr>
            <w:tcW w:w="635" w:type="dxa"/>
            <w:vAlign w:val="center"/>
          </w:tcPr>
          <w:p w:rsidR="00E051CF" w:rsidRDefault="00BA5449" w:rsidP="00C23E8C">
            <w:pPr>
              <w:snapToGrid w:val="0"/>
              <w:spacing w:line="500" w:lineRule="exact"/>
              <w:jc w:val="center"/>
              <w:rPr>
                <w:rFonts w:ascii="宋体" w:hAnsi="宋体"/>
                <w:szCs w:val="21"/>
              </w:rPr>
            </w:pPr>
            <w:r>
              <w:rPr>
                <w:rFonts w:ascii="宋体" w:hAnsi="宋体" w:hint="eastAsia"/>
                <w:szCs w:val="21"/>
              </w:rPr>
              <w:t>1</w:t>
            </w:r>
          </w:p>
        </w:tc>
        <w:tc>
          <w:tcPr>
            <w:tcW w:w="1912" w:type="dxa"/>
            <w:vAlign w:val="center"/>
          </w:tcPr>
          <w:p w:rsidR="00E051CF" w:rsidRDefault="00BA5449" w:rsidP="00C23E8C">
            <w:pPr>
              <w:snapToGrid w:val="0"/>
              <w:spacing w:line="500" w:lineRule="exact"/>
              <w:jc w:val="center"/>
              <w:rPr>
                <w:rFonts w:ascii="宋体" w:hAnsi="宋体"/>
                <w:szCs w:val="21"/>
              </w:rPr>
            </w:pPr>
            <w:r>
              <w:rPr>
                <w:rFonts w:ascii="宋体" w:hAnsi="宋体" w:hint="eastAsia"/>
                <w:szCs w:val="21"/>
              </w:rPr>
              <w:t>《高职体育》</w:t>
            </w:r>
          </w:p>
        </w:tc>
        <w:tc>
          <w:tcPr>
            <w:tcW w:w="1932" w:type="dxa"/>
            <w:vAlign w:val="center"/>
          </w:tcPr>
          <w:p w:rsidR="00E051CF" w:rsidRDefault="00BA5449" w:rsidP="00C23E8C">
            <w:pPr>
              <w:snapToGrid w:val="0"/>
              <w:spacing w:line="500" w:lineRule="exact"/>
              <w:jc w:val="center"/>
              <w:rPr>
                <w:rFonts w:ascii="宋体" w:hAnsi="宋体"/>
                <w:szCs w:val="21"/>
              </w:rPr>
            </w:pPr>
            <w:r>
              <w:rPr>
                <w:rFonts w:ascii="宋体" w:hAnsi="宋体" w:hint="eastAsia"/>
                <w:szCs w:val="21"/>
              </w:rPr>
              <w:t>江苏省高职高专院校公共体育课程统编教材</w:t>
            </w:r>
          </w:p>
        </w:tc>
        <w:tc>
          <w:tcPr>
            <w:tcW w:w="1470" w:type="dxa"/>
            <w:vAlign w:val="center"/>
          </w:tcPr>
          <w:p w:rsidR="00E051CF" w:rsidRDefault="00BA5449" w:rsidP="00C23E8C">
            <w:pPr>
              <w:snapToGrid w:val="0"/>
              <w:spacing w:line="500" w:lineRule="exact"/>
              <w:jc w:val="center"/>
              <w:rPr>
                <w:rFonts w:ascii="宋体" w:hAnsi="宋体"/>
                <w:szCs w:val="21"/>
              </w:rPr>
            </w:pPr>
            <w:r>
              <w:rPr>
                <w:rFonts w:ascii="宋体" w:hAnsi="宋体" w:hint="eastAsia"/>
                <w:szCs w:val="21"/>
              </w:rPr>
              <w:t>河海大学出版社</w:t>
            </w:r>
          </w:p>
        </w:tc>
        <w:tc>
          <w:tcPr>
            <w:tcW w:w="963" w:type="dxa"/>
            <w:vAlign w:val="center"/>
          </w:tcPr>
          <w:p w:rsidR="00E051CF" w:rsidRDefault="00BA5449" w:rsidP="00C23E8C">
            <w:pPr>
              <w:snapToGrid w:val="0"/>
              <w:spacing w:line="500" w:lineRule="exact"/>
              <w:jc w:val="center"/>
              <w:rPr>
                <w:rFonts w:ascii="宋体" w:hAnsi="宋体"/>
                <w:szCs w:val="21"/>
              </w:rPr>
            </w:pPr>
            <w:r>
              <w:rPr>
                <w:rFonts w:ascii="宋体" w:hAnsi="宋体" w:hint="eastAsia"/>
                <w:szCs w:val="21"/>
              </w:rPr>
              <w:t>梁培根</w:t>
            </w:r>
          </w:p>
        </w:tc>
        <w:tc>
          <w:tcPr>
            <w:tcW w:w="1384" w:type="dxa"/>
            <w:vAlign w:val="center"/>
          </w:tcPr>
          <w:p w:rsidR="00E051CF" w:rsidRDefault="00BA5449" w:rsidP="00C23E8C">
            <w:pPr>
              <w:snapToGrid w:val="0"/>
              <w:spacing w:line="500" w:lineRule="exact"/>
              <w:jc w:val="center"/>
              <w:rPr>
                <w:rFonts w:ascii="宋体" w:hAnsi="宋体"/>
                <w:szCs w:val="21"/>
              </w:rPr>
            </w:pPr>
            <w:r>
              <w:rPr>
                <w:rFonts w:ascii="宋体" w:hAnsi="宋体" w:hint="eastAsia"/>
                <w:szCs w:val="21"/>
              </w:rPr>
              <w:t>2014年8月</w:t>
            </w:r>
          </w:p>
        </w:tc>
      </w:tr>
      <w:tr w:rsidR="00E051CF" w:rsidTr="00C23E8C">
        <w:tc>
          <w:tcPr>
            <w:tcW w:w="635" w:type="dxa"/>
            <w:vAlign w:val="center"/>
          </w:tcPr>
          <w:p w:rsidR="00E051CF" w:rsidRDefault="00BA5449" w:rsidP="00C23E8C">
            <w:pPr>
              <w:snapToGrid w:val="0"/>
              <w:spacing w:line="500" w:lineRule="exact"/>
              <w:jc w:val="center"/>
              <w:rPr>
                <w:rFonts w:ascii="宋体" w:hAnsi="宋体"/>
                <w:szCs w:val="21"/>
              </w:rPr>
            </w:pPr>
            <w:r>
              <w:rPr>
                <w:rFonts w:ascii="宋体" w:hAnsi="宋体" w:hint="eastAsia"/>
                <w:szCs w:val="21"/>
              </w:rPr>
              <w:t>2</w:t>
            </w:r>
          </w:p>
        </w:tc>
        <w:tc>
          <w:tcPr>
            <w:tcW w:w="1912" w:type="dxa"/>
            <w:vAlign w:val="center"/>
          </w:tcPr>
          <w:p w:rsidR="00E051CF" w:rsidRDefault="00BA5449" w:rsidP="00C23E8C">
            <w:pPr>
              <w:snapToGrid w:val="0"/>
              <w:spacing w:line="500" w:lineRule="exact"/>
              <w:jc w:val="center"/>
              <w:rPr>
                <w:rFonts w:ascii="宋体" w:hAnsi="宋体"/>
                <w:szCs w:val="21"/>
              </w:rPr>
            </w:pPr>
            <w:r>
              <w:rPr>
                <w:rFonts w:ascii="宋体" w:hAnsi="宋体" w:hint="eastAsia"/>
                <w:szCs w:val="21"/>
              </w:rPr>
              <w:t>《高职体育》</w:t>
            </w:r>
          </w:p>
        </w:tc>
        <w:tc>
          <w:tcPr>
            <w:tcW w:w="1932" w:type="dxa"/>
            <w:vAlign w:val="center"/>
          </w:tcPr>
          <w:p w:rsidR="00E051CF" w:rsidRDefault="00BA5449" w:rsidP="00C23E8C">
            <w:pPr>
              <w:snapToGrid w:val="0"/>
              <w:spacing w:line="500" w:lineRule="exact"/>
              <w:jc w:val="center"/>
              <w:rPr>
                <w:rFonts w:ascii="宋体" w:hAnsi="宋体"/>
                <w:szCs w:val="21"/>
              </w:rPr>
            </w:pPr>
            <w:r>
              <w:rPr>
                <w:rFonts w:ascii="宋体" w:hAnsi="宋体" w:hint="eastAsia"/>
                <w:szCs w:val="21"/>
              </w:rPr>
              <w:t>江苏省普通高等学校体育教育教学指导委员会审定</w:t>
            </w:r>
          </w:p>
        </w:tc>
        <w:tc>
          <w:tcPr>
            <w:tcW w:w="1470" w:type="dxa"/>
            <w:vAlign w:val="center"/>
          </w:tcPr>
          <w:p w:rsidR="00E051CF" w:rsidRDefault="00BA5449" w:rsidP="00C23E8C">
            <w:pPr>
              <w:snapToGrid w:val="0"/>
              <w:spacing w:line="500" w:lineRule="exact"/>
              <w:jc w:val="center"/>
              <w:rPr>
                <w:rFonts w:ascii="宋体" w:hAnsi="宋体"/>
                <w:szCs w:val="21"/>
              </w:rPr>
            </w:pPr>
            <w:r>
              <w:rPr>
                <w:rFonts w:ascii="宋体" w:hAnsi="宋体" w:hint="eastAsia"/>
                <w:szCs w:val="21"/>
              </w:rPr>
              <w:t>南京大学出版社</w:t>
            </w:r>
          </w:p>
        </w:tc>
        <w:tc>
          <w:tcPr>
            <w:tcW w:w="963" w:type="dxa"/>
            <w:vAlign w:val="center"/>
          </w:tcPr>
          <w:p w:rsidR="00E051CF" w:rsidRDefault="00BA5449" w:rsidP="00C23E8C">
            <w:pPr>
              <w:snapToGrid w:val="0"/>
              <w:spacing w:line="500" w:lineRule="exact"/>
              <w:jc w:val="center"/>
              <w:rPr>
                <w:rFonts w:ascii="宋体" w:hAnsi="宋体"/>
                <w:szCs w:val="21"/>
              </w:rPr>
            </w:pPr>
            <w:r>
              <w:rPr>
                <w:rFonts w:ascii="宋体" w:hAnsi="宋体" w:hint="eastAsia"/>
                <w:szCs w:val="21"/>
              </w:rPr>
              <w:t>赵洪明</w:t>
            </w:r>
          </w:p>
        </w:tc>
        <w:tc>
          <w:tcPr>
            <w:tcW w:w="1384" w:type="dxa"/>
            <w:vAlign w:val="center"/>
          </w:tcPr>
          <w:p w:rsidR="00E051CF" w:rsidRDefault="00BA5449" w:rsidP="00C23E8C">
            <w:pPr>
              <w:snapToGrid w:val="0"/>
              <w:spacing w:line="500" w:lineRule="exact"/>
              <w:jc w:val="center"/>
              <w:rPr>
                <w:rFonts w:ascii="宋体" w:hAnsi="宋体"/>
                <w:szCs w:val="21"/>
              </w:rPr>
            </w:pPr>
            <w:r>
              <w:rPr>
                <w:rFonts w:ascii="宋体" w:hAnsi="宋体" w:hint="eastAsia"/>
                <w:szCs w:val="21"/>
              </w:rPr>
              <w:t>2016年10月</w:t>
            </w:r>
          </w:p>
        </w:tc>
      </w:tr>
    </w:tbl>
    <w:p w:rsidR="00E051CF" w:rsidRDefault="00E051CF">
      <w:pPr>
        <w:snapToGrid w:val="0"/>
        <w:spacing w:line="500" w:lineRule="exact"/>
        <w:ind w:firstLineChars="1150" w:firstLine="2415"/>
        <w:rPr>
          <w:rFonts w:ascii="宋体" w:hAnsi="宋体"/>
          <w:szCs w:val="21"/>
        </w:rPr>
      </w:pPr>
    </w:p>
    <w:p w:rsidR="00E051CF" w:rsidRDefault="00BA5449">
      <w:pPr>
        <w:snapToGrid w:val="0"/>
        <w:spacing w:line="500" w:lineRule="exact"/>
        <w:ind w:firstLineChars="1150" w:firstLine="2415"/>
        <w:rPr>
          <w:rFonts w:ascii="宋体" w:hAnsi="宋体"/>
          <w:sz w:val="24"/>
        </w:rPr>
      </w:pPr>
      <w:r>
        <w:rPr>
          <w:rFonts w:ascii="宋体" w:hAnsi="宋体"/>
          <w:szCs w:val="21"/>
        </w:rPr>
        <w:t>表8</w:t>
      </w:r>
      <w:r>
        <w:rPr>
          <w:rFonts w:ascii="宋体" w:hAnsi="宋体" w:hint="eastAsia"/>
          <w:szCs w:val="21"/>
        </w:rPr>
        <w:t>课程参考教材选用表</w:t>
      </w:r>
    </w:p>
    <w:tbl>
      <w:tblPr>
        <w:tblStyle w:val="ab"/>
        <w:tblW w:w="8296" w:type="dxa"/>
        <w:tblLayout w:type="fixed"/>
        <w:tblLook w:val="04A0"/>
      </w:tblPr>
      <w:tblGrid>
        <w:gridCol w:w="635"/>
        <w:gridCol w:w="1912"/>
        <w:gridCol w:w="1932"/>
        <w:gridCol w:w="1470"/>
        <w:gridCol w:w="963"/>
        <w:gridCol w:w="1384"/>
      </w:tblGrid>
      <w:tr w:rsidR="00E051CF" w:rsidTr="00C23E8C">
        <w:trPr>
          <w:trHeight w:val="625"/>
        </w:trPr>
        <w:tc>
          <w:tcPr>
            <w:tcW w:w="635" w:type="dxa"/>
            <w:vAlign w:val="center"/>
          </w:tcPr>
          <w:p w:rsidR="00E051CF" w:rsidRDefault="00BA5449" w:rsidP="00C23E8C">
            <w:pPr>
              <w:spacing w:line="360" w:lineRule="exact"/>
              <w:jc w:val="center"/>
              <w:rPr>
                <w:rFonts w:ascii="宋体" w:hAnsi="宋体"/>
                <w:b/>
                <w:szCs w:val="21"/>
              </w:rPr>
            </w:pPr>
            <w:r>
              <w:rPr>
                <w:rFonts w:ascii="宋体" w:hAnsi="宋体" w:hint="eastAsia"/>
                <w:b/>
                <w:szCs w:val="21"/>
              </w:rPr>
              <w:t>序号</w:t>
            </w:r>
          </w:p>
        </w:tc>
        <w:tc>
          <w:tcPr>
            <w:tcW w:w="1912" w:type="dxa"/>
            <w:vAlign w:val="center"/>
          </w:tcPr>
          <w:p w:rsidR="00E051CF" w:rsidRDefault="00BA5449" w:rsidP="00C23E8C">
            <w:pPr>
              <w:spacing w:line="360" w:lineRule="exact"/>
              <w:jc w:val="center"/>
              <w:rPr>
                <w:rFonts w:ascii="宋体" w:hAnsi="宋体"/>
                <w:b/>
                <w:szCs w:val="21"/>
              </w:rPr>
            </w:pPr>
            <w:r>
              <w:rPr>
                <w:rFonts w:ascii="宋体" w:hAnsi="宋体" w:hint="eastAsia"/>
                <w:b/>
                <w:szCs w:val="21"/>
              </w:rPr>
              <w:t>教材名称</w:t>
            </w:r>
          </w:p>
        </w:tc>
        <w:tc>
          <w:tcPr>
            <w:tcW w:w="1932" w:type="dxa"/>
            <w:vAlign w:val="center"/>
          </w:tcPr>
          <w:p w:rsidR="00E051CF" w:rsidRDefault="00BA5449" w:rsidP="00C23E8C">
            <w:pPr>
              <w:spacing w:line="360" w:lineRule="exact"/>
              <w:jc w:val="center"/>
              <w:rPr>
                <w:rFonts w:ascii="宋体" w:hAnsi="宋体"/>
                <w:b/>
                <w:szCs w:val="21"/>
              </w:rPr>
            </w:pPr>
            <w:r>
              <w:rPr>
                <w:rFonts w:ascii="宋体" w:hAnsi="宋体" w:hint="eastAsia"/>
                <w:b/>
                <w:szCs w:val="21"/>
              </w:rPr>
              <w:t>教材类型</w:t>
            </w:r>
          </w:p>
        </w:tc>
        <w:tc>
          <w:tcPr>
            <w:tcW w:w="1470" w:type="dxa"/>
            <w:vAlign w:val="center"/>
          </w:tcPr>
          <w:p w:rsidR="00E051CF" w:rsidRDefault="00BA5449" w:rsidP="00C23E8C">
            <w:pPr>
              <w:spacing w:line="360" w:lineRule="exact"/>
              <w:jc w:val="center"/>
              <w:rPr>
                <w:rFonts w:ascii="宋体" w:hAnsi="宋体"/>
                <w:b/>
                <w:szCs w:val="21"/>
              </w:rPr>
            </w:pPr>
            <w:r>
              <w:rPr>
                <w:rFonts w:ascii="宋体" w:hAnsi="宋体" w:hint="eastAsia"/>
                <w:b/>
                <w:szCs w:val="21"/>
              </w:rPr>
              <w:t>出版社</w:t>
            </w:r>
          </w:p>
        </w:tc>
        <w:tc>
          <w:tcPr>
            <w:tcW w:w="963" w:type="dxa"/>
            <w:vAlign w:val="center"/>
          </w:tcPr>
          <w:p w:rsidR="00E051CF" w:rsidRDefault="00BA5449" w:rsidP="00C23E8C">
            <w:pPr>
              <w:spacing w:line="360" w:lineRule="exact"/>
              <w:jc w:val="center"/>
              <w:rPr>
                <w:rFonts w:ascii="宋体" w:hAnsi="宋体"/>
                <w:b/>
                <w:szCs w:val="21"/>
              </w:rPr>
            </w:pPr>
            <w:r>
              <w:rPr>
                <w:rFonts w:ascii="宋体" w:hAnsi="宋体" w:hint="eastAsia"/>
                <w:b/>
                <w:szCs w:val="21"/>
              </w:rPr>
              <w:t>主编</w:t>
            </w:r>
          </w:p>
        </w:tc>
        <w:tc>
          <w:tcPr>
            <w:tcW w:w="1384" w:type="dxa"/>
            <w:vAlign w:val="center"/>
          </w:tcPr>
          <w:p w:rsidR="00E051CF" w:rsidRDefault="00BA5449" w:rsidP="00C23E8C">
            <w:pPr>
              <w:spacing w:line="360" w:lineRule="exact"/>
              <w:jc w:val="center"/>
              <w:rPr>
                <w:rFonts w:ascii="宋体" w:hAnsi="宋体"/>
                <w:b/>
                <w:szCs w:val="21"/>
              </w:rPr>
            </w:pPr>
            <w:r>
              <w:rPr>
                <w:rFonts w:ascii="宋体" w:hAnsi="宋体" w:hint="eastAsia"/>
                <w:b/>
                <w:szCs w:val="21"/>
              </w:rPr>
              <w:t>出版日期</w:t>
            </w:r>
          </w:p>
        </w:tc>
      </w:tr>
      <w:tr w:rsidR="00E051CF" w:rsidTr="00C23E8C">
        <w:tc>
          <w:tcPr>
            <w:tcW w:w="635" w:type="dxa"/>
            <w:vAlign w:val="center"/>
          </w:tcPr>
          <w:p w:rsidR="00E051CF" w:rsidRDefault="00BA5449" w:rsidP="00C23E8C">
            <w:pPr>
              <w:snapToGrid w:val="0"/>
              <w:spacing w:line="500" w:lineRule="exact"/>
              <w:jc w:val="center"/>
              <w:rPr>
                <w:rFonts w:ascii="宋体" w:hAnsi="宋体"/>
                <w:sz w:val="24"/>
              </w:rPr>
            </w:pPr>
            <w:r>
              <w:rPr>
                <w:rFonts w:ascii="宋体" w:hAnsi="宋体" w:hint="eastAsia"/>
                <w:sz w:val="24"/>
              </w:rPr>
              <w:t>1</w:t>
            </w:r>
          </w:p>
        </w:tc>
        <w:tc>
          <w:tcPr>
            <w:tcW w:w="1912" w:type="dxa"/>
            <w:vAlign w:val="center"/>
          </w:tcPr>
          <w:p w:rsidR="00E051CF" w:rsidRDefault="00BA5449" w:rsidP="00C23E8C">
            <w:pPr>
              <w:widowControl/>
              <w:jc w:val="center"/>
              <w:rPr>
                <w:rFonts w:ascii="宋体" w:hAnsi="宋体" w:cs="宋体"/>
                <w:color w:val="000000"/>
                <w:kern w:val="0"/>
                <w:szCs w:val="21"/>
              </w:rPr>
            </w:pPr>
            <w:r>
              <w:rPr>
                <w:rFonts w:ascii="宋体" w:hAnsi="宋体" w:cs="宋体" w:hint="eastAsia"/>
                <w:color w:val="000000"/>
                <w:kern w:val="0"/>
                <w:szCs w:val="21"/>
              </w:rPr>
              <w:t>学校体育课程论</w:t>
            </w:r>
          </w:p>
        </w:tc>
        <w:tc>
          <w:tcPr>
            <w:tcW w:w="1932" w:type="dxa"/>
            <w:vAlign w:val="center"/>
          </w:tcPr>
          <w:p w:rsidR="00E051CF" w:rsidRDefault="00BA5449" w:rsidP="00C23E8C">
            <w:pPr>
              <w:widowControl/>
              <w:jc w:val="center"/>
              <w:rPr>
                <w:rFonts w:ascii="宋体" w:hAnsi="宋体" w:cs="宋体"/>
                <w:color w:val="000000"/>
                <w:kern w:val="0"/>
                <w:szCs w:val="21"/>
              </w:rPr>
            </w:pPr>
            <w:r>
              <w:rPr>
                <w:rFonts w:ascii="宋体" w:hAnsi="宋体" w:cs="宋体" w:hint="eastAsia"/>
                <w:color w:val="000000"/>
                <w:kern w:val="0"/>
                <w:szCs w:val="21"/>
              </w:rPr>
              <w:t>专著</w:t>
            </w:r>
          </w:p>
        </w:tc>
        <w:tc>
          <w:tcPr>
            <w:tcW w:w="1470" w:type="dxa"/>
            <w:vAlign w:val="center"/>
          </w:tcPr>
          <w:p w:rsidR="00E051CF" w:rsidRDefault="00BA5449" w:rsidP="00C23E8C">
            <w:pPr>
              <w:widowControl/>
              <w:jc w:val="center"/>
              <w:rPr>
                <w:rFonts w:ascii="宋体" w:hAnsi="宋体" w:cs="宋体"/>
                <w:color w:val="000000"/>
                <w:kern w:val="0"/>
                <w:szCs w:val="21"/>
              </w:rPr>
            </w:pPr>
            <w:r>
              <w:rPr>
                <w:rFonts w:ascii="宋体" w:hAnsi="宋体" w:cs="宋体" w:hint="eastAsia"/>
                <w:color w:val="000000"/>
                <w:kern w:val="0"/>
                <w:szCs w:val="21"/>
              </w:rPr>
              <w:t>中国科学技术出版社</w:t>
            </w:r>
          </w:p>
        </w:tc>
        <w:tc>
          <w:tcPr>
            <w:tcW w:w="963" w:type="dxa"/>
            <w:vAlign w:val="center"/>
          </w:tcPr>
          <w:p w:rsidR="00E051CF" w:rsidRDefault="00BA5449" w:rsidP="00C23E8C">
            <w:pPr>
              <w:widowControl/>
              <w:jc w:val="center"/>
              <w:rPr>
                <w:rFonts w:ascii="宋体" w:hAnsi="宋体" w:cs="宋体"/>
                <w:color w:val="000000"/>
                <w:kern w:val="0"/>
                <w:szCs w:val="21"/>
              </w:rPr>
            </w:pPr>
            <w:r>
              <w:rPr>
                <w:rFonts w:ascii="宋体" w:hAnsi="宋体" w:cs="宋体" w:hint="eastAsia"/>
                <w:color w:val="000000"/>
                <w:kern w:val="0"/>
                <w:szCs w:val="21"/>
              </w:rPr>
              <w:t>张学忠</w:t>
            </w:r>
          </w:p>
        </w:tc>
        <w:tc>
          <w:tcPr>
            <w:tcW w:w="1384" w:type="dxa"/>
            <w:vAlign w:val="center"/>
          </w:tcPr>
          <w:p w:rsidR="00E051CF" w:rsidRDefault="00BA5449" w:rsidP="00C23E8C">
            <w:pPr>
              <w:widowControl/>
              <w:jc w:val="center"/>
              <w:rPr>
                <w:rFonts w:ascii="宋体" w:hAnsi="宋体" w:cs="宋体"/>
                <w:color w:val="000000"/>
                <w:kern w:val="0"/>
                <w:szCs w:val="21"/>
              </w:rPr>
            </w:pPr>
            <w:r>
              <w:rPr>
                <w:rFonts w:ascii="宋体" w:hAnsi="宋体" w:cs="宋体" w:hint="eastAsia"/>
                <w:color w:val="000000"/>
                <w:kern w:val="0"/>
                <w:szCs w:val="21"/>
              </w:rPr>
              <w:t>2013年6月</w:t>
            </w:r>
          </w:p>
        </w:tc>
      </w:tr>
      <w:tr w:rsidR="00E051CF" w:rsidTr="00C23E8C">
        <w:tc>
          <w:tcPr>
            <w:tcW w:w="635" w:type="dxa"/>
            <w:vAlign w:val="center"/>
          </w:tcPr>
          <w:p w:rsidR="00E051CF" w:rsidRDefault="00BA5449" w:rsidP="00C23E8C">
            <w:pPr>
              <w:snapToGrid w:val="0"/>
              <w:spacing w:line="500" w:lineRule="exact"/>
              <w:jc w:val="center"/>
              <w:rPr>
                <w:rFonts w:ascii="宋体" w:hAnsi="宋体"/>
                <w:sz w:val="24"/>
              </w:rPr>
            </w:pPr>
            <w:r>
              <w:rPr>
                <w:rFonts w:ascii="宋体" w:hAnsi="宋体" w:hint="eastAsia"/>
                <w:sz w:val="24"/>
              </w:rPr>
              <w:t>2</w:t>
            </w:r>
          </w:p>
        </w:tc>
        <w:tc>
          <w:tcPr>
            <w:tcW w:w="1912" w:type="dxa"/>
            <w:vAlign w:val="center"/>
          </w:tcPr>
          <w:p w:rsidR="00E051CF" w:rsidRDefault="00BA5449" w:rsidP="00C23E8C">
            <w:pPr>
              <w:widowControl/>
              <w:jc w:val="center"/>
              <w:rPr>
                <w:rFonts w:ascii="宋体" w:hAnsi="宋体" w:cs="宋体"/>
                <w:color w:val="000000"/>
                <w:kern w:val="0"/>
                <w:szCs w:val="21"/>
              </w:rPr>
            </w:pPr>
            <w:r>
              <w:rPr>
                <w:rFonts w:ascii="宋体" w:hAnsi="宋体" w:cs="宋体" w:hint="eastAsia"/>
                <w:color w:val="000000"/>
                <w:kern w:val="0"/>
                <w:szCs w:val="21"/>
              </w:rPr>
              <w:t>《学校体育拓展训练》</w:t>
            </w:r>
          </w:p>
        </w:tc>
        <w:tc>
          <w:tcPr>
            <w:tcW w:w="1932" w:type="dxa"/>
            <w:vAlign w:val="center"/>
          </w:tcPr>
          <w:p w:rsidR="00E051CF" w:rsidRDefault="00BA5449" w:rsidP="00C23E8C">
            <w:pPr>
              <w:widowControl/>
              <w:jc w:val="center"/>
              <w:rPr>
                <w:rFonts w:ascii="宋体" w:hAnsi="宋体" w:cs="宋体"/>
                <w:color w:val="000000"/>
                <w:kern w:val="0"/>
                <w:szCs w:val="21"/>
              </w:rPr>
            </w:pPr>
            <w:r>
              <w:rPr>
                <w:rFonts w:ascii="宋体" w:hAnsi="宋体" w:cs="宋体" w:hint="eastAsia"/>
                <w:color w:val="000000"/>
                <w:kern w:val="0"/>
                <w:szCs w:val="21"/>
              </w:rPr>
              <w:t>专著</w:t>
            </w:r>
          </w:p>
        </w:tc>
        <w:tc>
          <w:tcPr>
            <w:tcW w:w="1470" w:type="dxa"/>
            <w:vAlign w:val="center"/>
          </w:tcPr>
          <w:p w:rsidR="00E051CF" w:rsidRDefault="00BA5449" w:rsidP="00C23E8C">
            <w:pPr>
              <w:widowControl/>
              <w:jc w:val="center"/>
              <w:rPr>
                <w:rFonts w:ascii="宋体" w:hAnsi="宋体" w:cs="宋体"/>
                <w:color w:val="000000"/>
                <w:kern w:val="0"/>
                <w:szCs w:val="21"/>
              </w:rPr>
            </w:pPr>
            <w:r>
              <w:rPr>
                <w:rFonts w:ascii="宋体" w:hAnsi="宋体" w:cs="宋体" w:hint="eastAsia"/>
                <w:color w:val="000000"/>
                <w:kern w:val="0"/>
                <w:szCs w:val="21"/>
              </w:rPr>
              <w:t>人民体育出版社</w:t>
            </w:r>
          </w:p>
        </w:tc>
        <w:tc>
          <w:tcPr>
            <w:tcW w:w="963" w:type="dxa"/>
            <w:vAlign w:val="center"/>
          </w:tcPr>
          <w:p w:rsidR="00E051CF" w:rsidRDefault="00BA5449" w:rsidP="00C23E8C">
            <w:pPr>
              <w:widowControl/>
              <w:jc w:val="center"/>
              <w:rPr>
                <w:rFonts w:ascii="宋体" w:hAnsi="宋体" w:cs="宋体"/>
                <w:color w:val="000000"/>
                <w:kern w:val="0"/>
                <w:szCs w:val="21"/>
              </w:rPr>
            </w:pPr>
            <w:r>
              <w:rPr>
                <w:rFonts w:ascii="宋体" w:hAnsi="宋体" w:cs="宋体" w:hint="eastAsia"/>
                <w:color w:val="000000"/>
                <w:kern w:val="0"/>
                <w:szCs w:val="21"/>
              </w:rPr>
              <w:t>于海涛</w:t>
            </w:r>
          </w:p>
        </w:tc>
        <w:tc>
          <w:tcPr>
            <w:tcW w:w="1384" w:type="dxa"/>
            <w:vAlign w:val="center"/>
          </w:tcPr>
          <w:p w:rsidR="00E051CF" w:rsidRDefault="00BA5449" w:rsidP="00C23E8C">
            <w:pPr>
              <w:widowControl/>
              <w:jc w:val="center"/>
              <w:rPr>
                <w:rFonts w:ascii="宋体" w:hAnsi="宋体" w:cs="宋体"/>
                <w:color w:val="000000"/>
                <w:kern w:val="0"/>
                <w:szCs w:val="21"/>
              </w:rPr>
            </w:pPr>
            <w:r>
              <w:rPr>
                <w:rFonts w:ascii="宋体" w:hAnsi="宋体" w:cs="宋体" w:hint="eastAsia"/>
                <w:color w:val="000000"/>
                <w:kern w:val="0"/>
                <w:szCs w:val="21"/>
              </w:rPr>
              <w:t>209年4月</w:t>
            </w:r>
          </w:p>
        </w:tc>
      </w:tr>
      <w:tr w:rsidR="00E051CF" w:rsidTr="00C23E8C">
        <w:tc>
          <w:tcPr>
            <w:tcW w:w="635" w:type="dxa"/>
            <w:vAlign w:val="center"/>
          </w:tcPr>
          <w:p w:rsidR="00E051CF" w:rsidRDefault="00BA5449" w:rsidP="00C23E8C">
            <w:pPr>
              <w:snapToGrid w:val="0"/>
              <w:spacing w:line="500" w:lineRule="exact"/>
              <w:jc w:val="center"/>
              <w:rPr>
                <w:rFonts w:ascii="宋体" w:hAnsi="宋体"/>
                <w:sz w:val="24"/>
              </w:rPr>
            </w:pPr>
            <w:r>
              <w:rPr>
                <w:rFonts w:ascii="宋体" w:hAnsi="宋体" w:hint="eastAsia"/>
                <w:sz w:val="24"/>
              </w:rPr>
              <w:t>3</w:t>
            </w:r>
          </w:p>
        </w:tc>
        <w:tc>
          <w:tcPr>
            <w:tcW w:w="1912" w:type="dxa"/>
            <w:vAlign w:val="center"/>
          </w:tcPr>
          <w:p w:rsidR="00E051CF" w:rsidRDefault="00BA5449" w:rsidP="00C23E8C">
            <w:pPr>
              <w:widowControl/>
              <w:jc w:val="center"/>
              <w:rPr>
                <w:rFonts w:ascii="宋体" w:hAnsi="宋体" w:cs="宋体"/>
                <w:color w:val="000000"/>
                <w:kern w:val="0"/>
                <w:szCs w:val="21"/>
              </w:rPr>
            </w:pPr>
            <w:r>
              <w:rPr>
                <w:rFonts w:ascii="宋体" w:hAnsi="宋体" w:cs="宋体" w:hint="eastAsia"/>
                <w:color w:val="000000"/>
                <w:kern w:val="0"/>
                <w:szCs w:val="21"/>
              </w:rPr>
              <w:t>民族传统体育概论</w:t>
            </w:r>
          </w:p>
        </w:tc>
        <w:tc>
          <w:tcPr>
            <w:tcW w:w="1932" w:type="dxa"/>
            <w:vAlign w:val="center"/>
          </w:tcPr>
          <w:p w:rsidR="00E051CF" w:rsidRDefault="00BA5449" w:rsidP="00C23E8C">
            <w:pPr>
              <w:widowControl/>
              <w:jc w:val="center"/>
              <w:rPr>
                <w:rFonts w:ascii="宋体" w:hAnsi="宋体" w:cs="宋体"/>
                <w:color w:val="000000"/>
                <w:kern w:val="0"/>
                <w:szCs w:val="21"/>
              </w:rPr>
            </w:pPr>
            <w:r>
              <w:rPr>
                <w:rFonts w:ascii="宋体" w:hAnsi="宋体" w:cs="宋体" w:hint="eastAsia"/>
                <w:color w:val="000000"/>
                <w:kern w:val="0"/>
                <w:szCs w:val="21"/>
              </w:rPr>
              <w:t>专著</w:t>
            </w:r>
          </w:p>
        </w:tc>
        <w:tc>
          <w:tcPr>
            <w:tcW w:w="1470" w:type="dxa"/>
            <w:vAlign w:val="center"/>
          </w:tcPr>
          <w:p w:rsidR="00E051CF" w:rsidRDefault="00BA5449" w:rsidP="00C23E8C">
            <w:pPr>
              <w:widowControl/>
              <w:jc w:val="center"/>
              <w:rPr>
                <w:rFonts w:ascii="宋体" w:hAnsi="宋体" w:cs="宋体"/>
                <w:color w:val="000000"/>
                <w:kern w:val="0"/>
                <w:szCs w:val="21"/>
              </w:rPr>
            </w:pPr>
            <w:r>
              <w:rPr>
                <w:rFonts w:ascii="宋体" w:hAnsi="宋体" w:cs="宋体" w:hint="eastAsia"/>
                <w:color w:val="000000"/>
                <w:kern w:val="0"/>
                <w:szCs w:val="21"/>
              </w:rPr>
              <w:t>高等教育出版社</w:t>
            </w:r>
          </w:p>
        </w:tc>
        <w:tc>
          <w:tcPr>
            <w:tcW w:w="963" w:type="dxa"/>
            <w:vAlign w:val="center"/>
          </w:tcPr>
          <w:p w:rsidR="00E051CF" w:rsidRDefault="00BA5449" w:rsidP="00C23E8C">
            <w:pPr>
              <w:widowControl/>
              <w:jc w:val="center"/>
              <w:rPr>
                <w:rFonts w:ascii="宋体" w:hAnsi="宋体" w:cs="宋体"/>
                <w:color w:val="000000"/>
                <w:kern w:val="0"/>
                <w:szCs w:val="21"/>
              </w:rPr>
            </w:pPr>
            <w:r>
              <w:rPr>
                <w:rFonts w:ascii="宋体" w:hAnsi="宋体" w:cs="宋体" w:hint="eastAsia"/>
                <w:color w:val="000000"/>
                <w:kern w:val="0"/>
                <w:szCs w:val="21"/>
              </w:rPr>
              <w:t>陈 青</w:t>
            </w:r>
          </w:p>
        </w:tc>
        <w:tc>
          <w:tcPr>
            <w:tcW w:w="1384" w:type="dxa"/>
            <w:vAlign w:val="center"/>
          </w:tcPr>
          <w:p w:rsidR="00E051CF" w:rsidRDefault="00BA5449" w:rsidP="00C23E8C">
            <w:pPr>
              <w:widowControl/>
              <w:jc w:val="center"/>
              <w:rPr>
                <w:rFonts w:ascii="宋体" w:hAnsi="宋体" w:cs="宋体"/>
                <w:color w:val="000000"/>
                <w:kern w:val="0"/>
                <w:szCs w:val="21"/>
              </w:rPr>
            </w:pPr>
            <w:r>
              <w:rPr>
                <w:rFonts w:ascii="宋体" w:hAnsi="宋体" w:cs="宋体" w:hint="eastAsia"/>
                <w:color w:val="000000"/>
                <w:kern w:val="0"/>
                <w:szCs w:val="21"/>
              </w:rPr>
              <w:t>2008年7月</w:t>
            </w:r>
          </w:p>
        </w:tc>
      </w:tr>
    </w:tbl>
    <w:p w:rsidR="00E051CF" w:rsidRDefault="00E051CF">
      <w:pPr>
        <w:snapToGrid w:val="0"/>
        <w:spacing w:line="500" w:lineRule="exact"/>
        <w:ind w:firstLineChars="200" w:firstLine="420"/>
        <w:jc w:val="center"/>
        <w:rPr>
          <w:rFonts w:ascii="宋体" w:hAnsi="宋体"/>
          <w:szCs w:val="21"/>
        </w:rPr>
      </w:pPr>
    </w:p>
    <w:p w:rsidR="00E051CF" w:rsidRDefault="00E051CF">
      <w:pPr>
        <w:snapToGrid w:val="0"/>
        <w:spacing w:line="500" w:lineRule="exact"/>
        <w:rPr>
          <w:rFonts w:ascii="宋体" w:hAnsi="宋体"/>
          <w:szCs w:val="21"/>
        </w:rPr>
      </w:pPr>
    </w:p>
    <w:p w:rsidR="00E051CF" w:rsidRDefault="00BA5449">
      <w:pPr>
        <w:snapToGrid w:val="0"/>
        <w:spacing w:line="500" w:lineRule="exact"/>
        <w:ind w:firstLineChars="200" w:firstLine="420"/>
        <w:jc w:val="center"/>
        <w:rPr>
          <w:rFonts w:ascii="宋体" w:hAnsi="宋体"/>
          <w:sz w:val="24"/>
        </w:rPr>
      </w:pPr>
      <w:r>
        <w:rPr>
          <w:rFonts w:ascii="宋体" w:hAnsi="宋体"/>
          <w:szCs w:val="21"/>
        </w:rPr>
        <w:t xml:space="preserve">表9 </w:t>
      </w:r>
      <w:r>
        <w:rPr>
          <w:rFonts w:ascii="宋体" w:hAnsi="宋体" w:hint="eastAsia"/>
          <w:szCs w:val="21"/>
        </w:rPr>
        <w:t>课程数字化资源选用表</w:t>
      </w:r>
    </w:p>
    <w:tbl>
      <w:tblPr>
        <w:tblStyle w:val="ab"/>
        <w:tblW w:w="8522" w:type="dxa"/>
        <w:tblLayout w:type="fixed"/>
        <w:tblLook w:val="04A0"/>
      </w:tblPr>
      <w:tblGrid>
        <w:gridCol w:w="599"/>
        <w:gridCol w:w="3717"/>
        <w:gridCol w:w="4206"/>
      </w:tblGrid>
      <w:tr w:rsidR="00E051CF" w:rsidTr="00C23E8C">
        <w:trPr>
          <w:trHeight w:val="625"/>
        </w:trPr>
        <w:tc>
          <w:tcPr>
            <w:tcW w:w="599" w:type="dxa"/>
            <w:vAlign w:val="center"/>
          </w:tcPr>
          <w:p w:rsidR="00E051CF" w:rsidRDefault="00BA5449" w:rsidP="00C23E8C">
            <w:pPr>
              <w:spacing w:line="360" w:lineRule="exact"/>
              <w:jc w:val="center"/>
              <w:rPr>
                <w:rFonts w:ascii="宋体" w:hAnsi="宋体"/>
                <w:b/>
                <w:szCs w:val="21"/>
              </w:rPr>
            </w:pPr>
            <w:r>
              <w:rPr>
                <w:rFonts w:ascii="宋体" w:hAnsi="宋体" w:hint="eastAsia"/>
                <w:b/>
                <w:szCs w:val="21"/>
              </w:rPr>
              <w:lastRenderedPageBreak/>
              <w:t>序号</w:t>
            </w:r>
          </w:p>
        </w:tc>
        <w:tc>
          <w:tcPr>
            <w:tcW w:w="3717" w:type="dxa"/>
            <w:vAlign w:val="center"/>
          </w:tcPr>
          <w:p w:rsidR="00E051CF" w:rsidRDefault="00BA5449" w:rsidP="00C23E8C">
            <w:pPr>
              <w:spacing w:line="360" w:lineRule="exact"/>
              <w:jc w:val="center"/>
              <w:rPr>
                <w:rFonts w:ascii="宋体" w:hAnsi="宋体"/>
                <w:b/>
                <w:szCs w:val="21"/>
              </w:rPr>
            </w:pPr>
            <w:r>
              <w:rPr>
                <w:rFonts w:ascii="宋体" w:hAnsi="宋体" w:hint="eastAsia"/>
                <w:b/>
                <w:szCs w:val="21"/>
              </w:rPr>
              <w:t>数字化资源名称</w:t>
            </w:r>
          </w:p>
        </w:tc>
        <w:tc>
          <w:tcPr>
            <w:tcW w:w="4206" w:type="dxa"/>
            <w:vAlign w:val="center"/>
          </w:tcPr>
          <w:p w:rsidR="00E051CF" w:rsidRDefault="00BA5449" w:rsidP="00C23E8C">
            <w:pPr>
              <w:spacing w:line="360" w:lineRule="exact"/>
              <w:jc w:val="center"/>
              <w:rPr>
                <w:rFonts w:ascii="宋体" w:hAnsi="宋体"/>
                <w:b/>
                <w:szCs w:val="21"/>
              </w:rPr>
            </w:pPr>
            <w:r>
              <w:rPr>
                <w:rFonts w:ascii="宋体" w:hAnsi="宋体" w:hint="eastAsia"/>
                <w:b/>
                <w:szCs w:val="21"/>
              </w:rPr>
              <w:t>资源网址</w:t>
            </w:r>
          </w:p>
        </w:tc>
      </w:tr>
      <w:tr w:rsidR="00E051CF" w:rsidTr="00C23E8C">
        <w:tc>
          <w:tcPr>
            <w:tcW w:w="599" w:type="dxa"/>
            <w:vAlign w:val="center"/>
          </w:tcPr>
          <w:p w:rsidR="00E051CF" w:rsidRDefault="00C23E8C" w:rsidP="00C23E8C">
            <w:pPr>
              <w:snapToGrid w:val="0"/>
              <w:spacing w:line="500" w:lineRule="exact"/>
              <w:jc w:val="center"/>
              <w:rPr>
                <w:rFonts w:ascii="宋体" w:hAnsi="宋体"/>
                <w:sz w:val="24"/>
              </w:rPr>
            </w:pPr>
            <w:r>
              <w:rPr>
                <w:rFonts w:ascii="宋体" w:hAnsi="宋体" w:hint="eastAsia"/>
                <w:sz w:val="24"/>
              </w:rPr>
              <w:t>1</w:t>
            </w:r>
          </w:p>
        </w:tc>
        <w:tc>
          <w:tcPr>
            <w:tcW w:w="3717" w:type="dxa"/>
            <w:vAlign w:val="center"/>
          </w:tcPr>
          <w:p w:rsidR="00E051CF" w:rsidRDefault="00BA5449" w:rsidP="00C23E8C">
            <w:pPr>
              <w:snapToGrid w:val="0"/>
              <w:spacing w:line="500" w:lineRule="exact"/>
              <w:jc w:val="center"/>
              <w:rPr>
                <w:rFonts w:asciiTheme="minorEastAsia" w:eastAsiaTheme="minorEastAsia" w:hAnsiTheme="minorEastAsia"/>
                <w:color w:val="444851"/>
                <w:szCs w:val="21"/>
              </w:rPr>
            </w:pPr>
            <w:r>
              <w:rPr>
                <w:rFonts w:asciiTheme="minorEastAsia" w:eastAsiaTheme="minorEastAsia" w:hAnsiTheme="minorEastAsia" w:hint="eastAsia"/>
                <w:color w:val="444851"/>
                <w:szCs w:val="21"/>
              </w:rPr>
              <w:t>高校体育理论课程数字化教学资源开发与应用研究</w:t>
            </w:r>
          </w:p>
        </w:tc>
        <w:tc>
          <w:tcPr>
            <w:tcW w:w="4206" w:type="dxa"/>
            <w:vAlign w:val="center"/>
          </w:tcPr>
          <w:p w:rsidR="00E051CF" w:rsidRDefault="00BA5449" w:rsidP="00C23E8C">
            <w:pPr>
              <w:snapToGrid w:val="0"/>
              <w:spacing w:line="500" w:lineRule="exact"/>
              <w:jc w:val="center"/>
              <w:rPr>
                <w:rFonts w:asciiTheme="minorEastAsia" w:eastAsiaTheme="minorEastAsia" w:hAnsiTheme="minorEastAsia"/>
                <w:szCs w:val="21"/>
              </w:rPr>
            </w:pPr>
            <w:r>
              <w:rPr>
                <w:rFonts w:asciiTheme="minorEastAsia" w:eastAsiaTheme="minorEastAsia" w:hAnsiTheme="minorEastAsia"/>
                <w:color w:val="444851"/>
                <w:szCs w:val="21"/>
              </w:rPr>
              <w:t>http://xueshu.bai</w:t>
            </w:r>
            <w:r>
              <w:rPr>
                <w:rFonts w:asciiTheme="minorEastAsia" w:eastAsiaTheme="minorEastAsia" w:hAnsiTheme="minorEastAsia" w:hint="eastAsia"/>
                <w:color w:val="444851"/>
                <w:szCs w:val="21"/>
              </w:rPr>
              <w:t>du</w:t>
            </w:r>
          </w:p>
        </w:tc>
      </w:tr>
      <w:tr w:rsidR="00E051CF" w:rsidTr="00C23E8C">
        <w:tc>
          <w:tcPr>
            <w:tcW w:w="599" w:type="dxa"/>
            <w:vAlign w:val="center"/>
          </w:tcPr>
          <w:p w:rsidR="00E051CF" w:rsidRDefault="00C23E8C" w:rsidP="00C23E8C">
            <w:pPr>
              <w:snapToGrid w:val="0"/>
              <w:spacing w:line="500" w:lineRule="exact"/>
              <w:jc w:val="center"/>
              <w:rPr>
                <w:rFonts w:ascii="宋体" w:hAnsi="宋体"/>
                <w:sz w:val="24"/>
              </w:rPr>
            </w:pPr>
            <w:r>
              <w:rPr>
                <w:rFonts w:ascii="宋体" w:hAnsi="宋体" w:hint="eastAsia"/>
                <w:sz w:val="24"/>
              </w:rPr>
              <w:t>2</w:t>
            </w:r>
          </w:p>
        </w:tc>
        <w:tc>
          <w:tcPr>
            <w:tcW w:w="3717" w:type="dxa"/>
            <w:vAlign w:val="center"/>
          </w:tcPr>
          <w:p w:rsidR="00E051CF" w:rsidRDefault="00BA5449" w:rsidP="00C23E8C">
            <w:pPr>
              <w:snapToGrid w:val="0"/>
              <w:spacing w:line="500" w:lineRule="exact"/>
              <w:jc w:val="center"/>
              <w:rPr>
                <w:rFonts w:asciiTheme="minorEastAsia" w:eastAsiaTheme="minorEastAsia" w:hAnsiTheme="minorEastAsia"/>
                <w:color w:val="444851"/>
                <w:szCs w:val="21"/>
              </w:rPr>
            </w:pPr>
            <w:r>
              <w:rPr>
                <w:rFonts w:asciiTheme="minorEastAsia" w:eastAsiaTheme="minorEastAsia" w:hAnsiTheme="minorEastAsia" w:hint="eastAsia"/>
                <w:color w:val="444851"/>
                <w:szCs w:val="21"/>
              </w:rPr>
              <w:t>24式太极拳教学视频</w:t>
            </w:r>
          </w:p>
        </w:tc>
        <w:tc>
          <w:tcPr>
            <w:tcW w:w="4206" w:type="dxa"/>
            <w:vAlign w:val="center"/>
          </w:tcPr>
          <w:p w:rsidR="00E051CF" w:rsidRDefault="00BA5449" w:rsidP="00C23E8C">
            <w:pPr>
              <w:snapToGrid w:val="0"/>
              <w:spacing w:line="500" w:lineRule="exact"/>
              <w:jc w:val="center"/>
              <w:rPr>
                <w:rFonts w:asciiTheme="minorEastAsia" w:eastAsiaTheme="minorEastAsia" w:hAnsiTheme="minorEastAsia"/>
                <w:color w:val="444851"/>
                <w:szCs w:val="21"/>
              </w:rPr>
            </w:pPr>
            <w:r>
              <w:rPr>
                <w:rFonts w:asciiTheme="minorEastAsia" w:eastAsiaTheme="minorEastAsia" w:hAnsiTheme="minorEastAsia"/>
                <w:color w:val="444851"/>
                <w:szCs w:val="21"/>
              </w:rPr>
              <w:t>http://www.iqiyi.com/v_19rroofvfk.html</w:t>
            </w:r>
          </w:p>
        </w:tc>
      </w:tr>
    </w:tbl>
    <w:p w:rsidR="00E051CF" w:rsidRDefault="00BA5449">
      <w:pPr>
        <w:spacing w:line="44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六、其他</w:t>
      </w:r>
    </w:p>
    <w:p w:rsidR="00E051CF" w:rsidRDefault="00BA5449">
      <w:pPr>
        <w:spacing w:line="360" w:lineRule="auto"/>
        <w:ind w:firstLineChars="200" w:firstLine="480"/>
        <w:rPr>
          <w:sz w:val="24"/>
        </w:rPr>
      </w:pPr>
      <w:r>
        <w:rPr>
          <w:rFonts w:hint="eastAsia"/>
          <w:sz w:val="24"/>
        </w:rPr>
        <w:t>1</w:t>
      </w:r>
      <w:r>
        <w:rPr>
          <w:rFonts w:hint="eastAsia"/>
          <w:sz w:val="24"/>
        </w:rPr>
        <w:t>、本课程标准根据学校人才培养方案和学校学分制改革实施办法，结合我校学生实际体质健康状况、师资现状和学校体育教学条件等因素制定。本课程适合全院一年级第一学期学生的必修课。</w:t>
      </w:r>
    </w:p>
    <w:p w:rsidR="00E051CF" w:rsidRPr="00C23E8C" w:rsidRDefault="00BA5449">
      <w:pPr>
        <w:spacing w:line="360" w:lineRule="auto"/>
        <w:ind w:right="560"/>
        <w:rPr>
          <w:sz w:val="24"/>
        </w:rPr>
      </w:pPr>
      <w:r>
        <w:rPr>
          <w:rFonts w:hint="eastAsia"/>
          <w:sz w:val="24"/>
        </w:rPr>
        <w:t xml:space="preserve">    2</w:t>
      </w:r>
      <w:r w:rsidR="00C23E8C">
        <w:rPr>
          <w:rFonts w:hint="eastAsia"/>
          <w:sz w:val="24"/>
        </w:rPr>
        <w:t>、选用教材：《高职体育》赵洪明主编；《高职体育》</w:t>
      </w:r>
      <w:r w:rsidR="00C23E8C" w:rsidRPr="00C23E8C">
        <w:rPr>
          <w:rFonts w:hint="eastAsia"/>
          <w:sz w:val="24"/>
        </w:rPr>
        <w:t>梁培根</w:t>
      </w:r>
      <w:r w:rsidR="00C23E8C">
        <w:rPr>
          <w:rFonts w:hint="eastAsia"/>
          <w:sz w:val="24"/>
        </w:rPr>
        <w:t>主编。</w:t>
      </w:r>
    </w:p>
    <w:sectPr w:rsidR="00E051CF" w:rsidRPr="00C23E8C" w:rsidSect="00E051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DB8" w:rsidRDefault="005C5DB8" w:rsidP="00C23E8C">
      <w:r>
        <w:separator/>
      </w:r>
    </w:p>
  </w:endnote>
  <w:endnote w:type="continuationSeparator" w:id="1">
    <w:p w:rsidR="005C5DB8" w:rsidRDefault="005C5DB8" w:rsidP="00C23E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KaiTi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DB8" w:rsidRDefault="005C5DB8" w:rsidP="00C23E8C">
      <w:r>
        <w:separator/>
      </w:r>
    </w:p>
  </w:footnote>
  <w:footnote w:type="continuationSeparator" w:id="1">
    <w:p w:rsidR="005C5DB8" w:rsidRDefault="005C5DB8" w:rsidP="00C23E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B26445"/>
    <w:multiLevelType w:val="singleLevel"/>
    <w:tmpl w:val="AFB26445"/>
    <w:lvl w:ilvl="0">
      <w:start w:val="1"/>
      <w:numFmt w:val="decimal"/>
      <w:suff w:val="nothing"/>
      <w:lvlText w:val="%1、"/>
      <w:lvlJc w:val="left"/>
    </w:lvl>
  </w:abstractNum>
  <w:abstractNum w:abstractNumId="1">
    <w:nsid w:val="43123C40"/>
    <w:multiLevelType w:val="multilevel"/>
    <w:tmpl w:val="43123C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9396FDC"/>
    <w:multiLevelType w:val="singleLevel"/>
    <w:tmpl w:val="59396FDC"/>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23B6"/>
    <w:rsid w:val="00004721"/>
    <w:rsid w:val="00006538"/>
    <w:rsid w:val="00007932"/>
    <w:rsid w:val="00007B3E"/>
    <w:rsid w:val="00013437"/>
    <w:rsid w:val="00014D3D"/>
    <w:rsid w:val="00021C2C"/>
    <w:rsid w:val="000222BD"/>
    <w:rsid w:val="00024487"/>
    <w:rsid w:val="00031831"/>
    <w:rsid w:val="00033ED5"/>
    <w:rsid w:val="0004485F"/>
    <w:rsid w:val="00050804"/>
    <w:rsid w:val="000666BF"/>
    <w:rsid w:val="00073EF4"/>
    <w:rsid w:val="0007643F"/>
    <w:rsid w:val="000833F7"/>
    <w:rsid w:val="00083973"/>
    <w:rsid w:val="000862B7"/>
    <w:rsid w:val="00086EF8"/>
    <w:rsid w:val="00093246"/>
    <w:rsid w:val="000A24B2"/>
    <w:rsid w:val="000A46D3"/>
    <w:rsid w:val="000A5D07"/>
    <w:rsid w:val="000A61BC"/>
    <w:rsid w:val="000B0846"/>
    <w:rsid w:val="000B399B"/>
    <w:rsid w:val="000B581C"/>
    <w:rsid w:val="000C07C9"/>
    <w:rsid w:val="000C223B"/>
    <w:rsid w:val="000C4F54"/>
    <w:rsid w:val="000C6828"/>
    <w:rsid w:val="000D2065"/>
    <w:rsid w:val="000D412C"/>
    <w:rsid w:val="000F06B9"/>
    <w:rsid w:val="0011151E"/>
    <w:rsid w:val="00116251"/>
    <w:rsid w:val="00122E72"/>
    <w:rsid w:val="00123BDD"/>
    <w:rsid w:val="00124788"/>
    <w:rsid w:val="00131DFF"/>
    <w:rsid w:val="00137B5B"/>
    <w:rsid w:val="001415F5"/>
    <w:rsid w:val="00142121"/>
    <w:rsid w:val="00142980"/>
    <w:rsid w:val="001435F2"/>
    <w:rsid w:val="001471A8"/>
    <w:rsid w:val="001552E9"/>
    <w:rsid w:val="00156BEA"/>
    <w:rsid w:val="00161AA6"/>
    <w:rsid w:val="00167507"/>
    <w:rsid w:val="001764EF"/>
    <w:rsid w:val="00182EA3"/>
    <w:rsid w:val="00186D62"/>
    <w:rsid w:val="00195966"/>
    <w:rsid w:val="00196A7E"/>
    <w:rsid w:val="001A0484"/>
    <w:rsid w:val="001A0D58"/>
    <w:rsid w:val="001A297E"/>
    <w:rsid w:val="001A5B34"/>
    <w:rsid w:val="001B079F"/>
    <w:rsid w:val="001B0A5D"/>
    <w:rsid w:val="001B27ED"/>
    <w:rsid w:val="001B2858"/>
    <w:rsid w:val="001C73AC"/>
    <w:rsid w:val="001C7DEC"/>
    <w:rsid w:val="001E67E7"/>
    <w:rsid w:val="001F2F61"/>
    <w:rsid w:val="001F3AB8"/>
    <w:rsid w:val="001F462E"/>
    <w:rsid w:val="001F4C6A"/>
    <w:rsid w:val="001F67C3"/>
    <w:rsid w:val="002002B5"/>
    <w:rsid w:val="00200431"/>
    <w:rsid w:val="00200CAA"/>
    <w:rsid w:val="0020716D"/>
    <w:rsid w:val="002167EF"/>
    <w:rsid w:val="00231ACF"/>
    <w:rsid w:val="00232FD5"/>
    <w:rsid w:val="002330D4"/>
    <w:rsid w:val="00236335"/>
    <w:rsid w:val="00236713"/>
    <w:rsid w:val="00242973"/>
    <w:rsid w:val="002433ED"/>
    <w:rsid w:val="00246C64"/>
    <w:rsid w:val="0024790F"/>
    <w:rsid w:val="002571C4"/>
    <w:rsid w:val="00262BEB"/>
    <w:rsid w:val="00264934"/>
    <w:rsid w:val="002651FA"/>
    <w:rsid w:val="00277CBA"/>
    <w:rsid w:val="00280D15"/>
    <w:rsid w:val="00285C88"/>
    <w:rsid w:val="00285D80"/>
    <w:rsid w:val="002909BA"/>
    <w:rsid w:val="0029164E"/>
    <w:rsid w:val="00291927"/>
    <w:rsid w:val="00293246"/>
    <w:rsid w:val="00297153"/>
    <w:rsid w:val="00297D71"/>
    <w:rsid w:val="002A47B2"/>
    <w:rsid w:val="002B01B7"/>
    <w:rsid w:val="002C4926"/>
    <w:rsid w:val="002C54E9"/>
    <w:rsid w:val="002C702D"/>
    <w:rsid w:val="002D1BE7"/>
    <w:rsid w:val="002D7716"/>
    <w:rsid w:val="002E0050"/>
    <w:rsid w:val="002E1A38"/>
    <w:rsid w:val="002F53E3"/>
    <w:rsid w:val="002F74F7"/>
    <w:rsid w:val="00300925"/>
    <w:rsid w:val="0031042A"/>
    <w:rsid w:val="00312A1E"/>
    <w:rsid w:val="00314F3C"/>
    <w:rsid w:val="00315AC0"/>
    <w:rsid w:val="003208FC"/>
    <w:rsid w:val="00321E74"/>
    <w:rsid w:val="00324233"/>
    <w:rsid w:val="00330A8C"/>
    <w:rsid w:val="003334F2"/>
    <w:rsid w:val="00341593"/>
    <w:rsid w:val="00343739"/>
    <w:rsid w:val="00352CB7"/>
    <w:rsid w:val="00354A1C"/>
    <w:rsid w:val="0036495B"/>
    <w:rsid w:val="00364ACA"/>
    <w:rsid w:val="00364D31"/>
    <w:rsid w:val="003669AD"/>
    <w:rsid w:val="003750F9"/>
    <w:rsid w:val="003755EA"/>
    <w:rsid w:val="00383FFA"/>
    <w:rsid w:val="003842DE"/>
    <w:rsid w:val="00392D87"/>
    <w:rsid w:val="003A18F2"/>
    <w:rsid w:val="003A5C34"/>
    <w:rsid w:val="003B0662"/>
    <w:rsid w:val="003B6978"/>
    <w:rsid w:val="003C0174"/>
    <w:rsid w:val="003C20F0"/>
    <w:rsid w:val="003C281A"/>
    <w:rsid w:val="003D0222"/>
    <w:rsid w:val="003D2270"/>
    <w:rsid w:val="003D50B1"/>
    <w:rsid w:val="003D6CCD"/>
    <w:rsid w:val="003E35B6"/>
    <w:rsid w:val="003F0F1E"/>
    <w:rsid w:val="003F4238"/>
    <w:rsid w:val="0041551F"/>
    <w:rsid w:val="0041633B"/>
    <w:rsid w:val="00420359"/>
    <w:rsid w:val="004211E9"/>
    <w:rsid w:val="004220B2"/>
    <w:rsid w:val="00426E51"/>
    <w:rsid w:val="00427E5D"/>
    <w:rsid w:val="004335A2"/>
    <w:rsid w:val="00440213"/>
    <w:rsid w:val="00455127"/>
    <w:rsid w:val="00460CB5"/>
    <w:rsid w:val="0046205A"/>
    <w:rsid w:val="00462B3D"/>
    <w:rsid w:val="00465563"/>
    <w:rsid w:val="004705E1"/>
    <w:rsid w:val="004707C4"/>
    <w:rsid w:val="00471664"/>
    <w:rsid w:val="0047266D"/>
    <w:rsid w:val="00473BA0"/>
    <w:rsid w:val="0049194F"/>
    <w:rsid w:val="00491A57"/>
    <w:rsid w:val="004920D1"/>
    <w:rsid w:val="00492DEE"/>
    <w:rsid w:val="00496B6D"/>
    <w:rsid w:val="00497B26"/>
    <w:rsid w:val="004A1C38"/>
    <w:rsid w:val="004A4E96"/>
    <w:rsid w:val="004B3FF2"/>
    <w:rsid w:val="004D37F6"/>
    <w:rsid w:val="004D5459"/>
    <w:rsid w:val="004D6C06"/>
    <w:rsid w:val="004E5033"/>
    <w:rsid w:val="004F733E"/>
    <w:rsid w:val="005004FE"/>
    <w:rsid w:val="0050145B"/>
    <w:rsid w:val="005020AD"/>
    <w:rsid w:val="00513F86"/>
    <w:rsid w:val="00517A71"/>
    <w:rsid w:val="0052294A"/>
    <w:rsid w:val="00523405"/>
    <w:rsid w:val="005277B1"/>
    <w:rsid w:val="005333ED"/>
    <w:rsid w:val="005420CD"/>
    <w:rsid w:val="00550BAF"/>
    <w:rsid w:val="00554F83"/>
    <w:rsid w:val="005567B6"/>
    <w:rsid w:val="005611A1"/>
    <w:rsid w:val="005611F7"/>
    <w:rsid w:val="00565B34"/>
    <w:rsid w:val="00566E17"/>
    <w:rsid w:val="0056752B"/>
    <w:rsid w:val="005702B9"/>
    <w:rsid w:val="0057146F"/>
    <w:rsid w:val="00582A97"/>
    <w:rsid w:val="0058356A"/>
    <w:rsid w:val="00590785"/>
    <w:rsid w:val="0059207B"/>
    <w:rsid w:val="005927C1"/>
    <w:rsid w:val="005A3D7F"/>
    <w:rsid w:val="005B57FD"/>
    <w:rsid w:val="005C0FCC"/>
    <w:rsid w:val="005C5DB8"/>
    <w:rsid w:val="005C6215"/>
    <w:rsid w:val="005D6C4B"/>
    <w:rsid w:val="005D7D5C"/>
    <w:rsid w:val="005E72CF"/>
    <w:rsid w:val="00601005"/>
    <w:rsid w:val="0060241C"/>
    <w:rsid w:val="006049B2"/>
    <w:rsid w:val="00626183"/>
    <w:rsid w:val="00626218"/>
    <w:rsid w:val="006360DF"/>
    <w:rsid w:val="00640294"/>
    <w:rsid w:val="0064187D"/>
    <w:rsid w:val="00641C87"/>
    <w:rsid w:val="00646FDB"/>
    <w:rsid w:val="00652D4B"/>
    <w:rsid w:val="00654C22"/>
    <w:rsid w:val="00656417"/>
    <w:rsid w:val="00660D94"/>
    <w:rsid w:val="0066324F"/>
    <w:rsid w:val="00665376"/>
    <w:rsid w:val="006702C4"/>
    <w:rsid w:val="0067191F"/>
    <w:rsid w:val="00672239"/>
    <w:rsid w:val="006730E2"/>
    <w:rsid w:val="00686504"/>
    <w:rsid w:val="00692FCC"/>
    <w:rsid w:val="00695334"/>
    <w:rsid w:val="006A28FF"/>
    <w:rsid w:val="006B3775"/>
    <w:rsid w:val="006C2849"/>
    <w:rsid w:val="006D228C"/>
    <w:rsid w:val="006D269D"/>
    <w:rsid w:val="006D5389"/>
    <w:rsid w:val="006E547A"/>
    <w:rsid w:val="006E64EE"/>
    <w:rsid w:val="006E69B2"/>
    <w:rsid w:val="006E708B"/>
    <w:rsid w:val="006F14CD"/>
    <w:rsid w:val="006F3649"/>
    <w:rsid w:val="006F46EF"/>
    <w:rsid w:val="007013A1"/>
    <w:rsid w:val="0071392A"/>
    <w:rsid w:val="007218E8"/>
    <w:rsid w:val="00726672"/>
    <w:rsid w:val="0073003A"/>
    <w:rsid w:val="00734EA9"/>
    <w:rsid w:val="00735F7E"/>
    <w:rsid w:val="00736E79"/>
    <w:rsid w:val="0074124B"/>
    <w:rsid w:val="00744D61"/>
    <w:rsid w:val="00745490"/>
    <w:rsid w:val="00751750"/>
    <w:rsid w:val="00753533"/>
    <w:rsid w:val="00755AB2"/>
    <w:rsid w:val="00761915"/>
    <w:rsid w:val="00763262"/>
    <w:rsid w:val="007721AA"/>
    <w:rsid w:val="00775A68"/>
    <w:rsid w:val="007771AD"/>
    <w:rsid w:val="00783F2C"/>
    <w:rsid w:val="007A13EB"/>
    <w:rsid w:val="007A1C37"/>
    <w:rsid w:val="007A2D3E"/>
    <w:rsid w:val="007B0D7B"/>
    <w:rsid w:val="007B2961"/>
    <w:rsid w:val="007B3C90"/>
    <w:rsid w:val="007B47E3"/>
    <w:rsid w:val="007B5565"/>
    <w:rsid w:val="007C4064"/>
    <w:rsid w:val="007C73E2"/>
    <w:rsid w:val="007F1B34"/>
    <w:rsid w:val="007F3FFE"/>
    <w:rsid w:val="00803521"/>
    <w:rsid w:val="00811DAF"/>
    <w:rsid w:val="008171CB"/>
    <w:rsid w:val="0082120F"/>
    <w:rsid w:val="008242DD"/>
    <w:rsid w:val="00825798"/>
    <w:rsid w:val="00825FEB"/>
    <w:rsid w:val="00826F07"/>
    <w:rsid w:val="00827E46"/>
    <w:rsid w:val="0083670A"/>
    <w:rsid w:val="00841336"/>
    <w:rsid w:val="00841859"/>
    <w:rsid w:val="00852739"/>
    <w:rsid w:val="008531E1"/>
    <w:rsid w:val="008602D9"/>
    <w:rsid w:val="008614C7"/>
    <w:rsid w:val="008849ED"/>
    <w:rsid w:val="00887168"/>
    <w:rsid w:val="008923B6"/>
    <w:rsid w:val="00893065"/>
    <w:rsid w:val="008A23C4"/>
    <w:rsid w:val="008A6E18"/>
    <w:rsid w:val="008A746F"/>
    <w:rsid w:val="008B22A3"/>
    <w:rsid w:val="008C1B72"/>
    <w:rsid w:val="008C59D6"/>
    <w:rsid w:val="008D0B52"/>
    <w:rsid w:val="008D23C2"/>
    <w:rsid w:val="008E1109"/>
    <w:rsid w:val="008E41E6"/>
    <w:rsid w:val="008F1922"/>
    <w:rsid w:val="008F439C"/>
    <w:rsid w:val="008F4577"/>
    <w:rsid w:val="008F5717"/>
    <w:rsid w:val="008F680D"/>
    <w:rsid w:val="00900602"/>
    <w:rsid w:val="00910F70"/>
    <w:rsid w:val="00912A2B"/>
    <w:rsid w:val="00913551"/>
    <w:rsid w:val="0093610B"/>
    <w:rsid w:val="00941E89"/>
    <w:rsid w:val="009434F9"/>
    <w:rsid w:val="00967B07"/>
    <w:rsid w:val="0097257E"/>
    <w:rsid w:val="0097322A"/>
    <w:rsid w:val="009825DD"/>
    <w:rsid w:val="009843AD"/>
    <w:rsid w:val="00987719"/>
    <w:rsid w:val="00992E3F"/>
    <w:rsid w:val="009A4751"/>
    <w:rsid w:val="009B2D0B"/>
    <w:rsid w:val="009B55C0"/>
    <w:rsid w:val="009B5898"/>
    <w:rsid w:val="009B6E5D"/>
    <w:rsid w:val="009C0A52"/>
    <w:rsid w:val="009D4870"/>
    <w:rsid w:val="009D58AA"/>
    <w:rsid w:val="009E0FE6"/>
    <w:rsid w:val="009F121F"/>
    <w:rsid w:val="009F1F97"/>
    <w:rsid w:val="009F61BD"/>
    <w:rsid w:val="00A00202"/>
    <w:rsid w:val="00A02047"/>
    <w:rsid w:val="00A14C84"/>
    <w:rsid w:val="00A16AC5"/>
    <w:rsid w:val="00A22921"/>
    <w:rsid w:val="00A30CA6"/>
    <w:rsid w:val="00A36CC4"/>
    <w:rsid w:val="00A4142A"/>
    <w:rsid w:val="00A448C6"/>
    <w:rsid w:val="00A57BD2"/>
    <w:rsid w:val="00A62172"/>
    <w:rsid w:val="00A6537C"/>
    <w:rsid w:val="00A75CB4"/>
    <w:rsid w:val="00A77462"/>
    <w:rsid w:val="00A87570"/>
    <w:rsid w:val="00A902A9"/>
    <w:rsid w:val="00A90D7C"/>
    <w:rsid w:val="00AA1A9C"/>
    <w:rsid w:val="00AA65A9"/>
    <w:rsid w:val="00AB271E"/>
    <w:rsid w:val="00AC4DE4"/>
    <w:rsid w:val="00AC59CF"/>
    <w:rsid w:val="00AC7F52"/>
    <w:rsid w:val="00AD0705"/>
    <w:rsid w:val="00AD6F89"/>
    <w:rsid w:val="00AE3A98"/>
    <w:rsid w:val="00AE7C20"/>
    <w:rsid w:val="00AF4C9F"/>
    <w:rsid w:val="00AF61F4"/>
    <w:rsid w:val="00B03025"/>
    <w:rsid w:val="00B117CB"/>
    <w:rsid w:val="00B15E53"/>
    <w:rsid w:val="00B22B88"/>
    <w:rsid w:val="00B36B93"/>
    <w:rsid w:val="00B402B3"/>
    <w:rsid w:val="00B46EF2"/>
    <w:rsid w:val="00B511D9"/>
    <w:rsid w:val="00B64C66"/>
    <w:rsid w:val="00B6580C"/>
    <w:rsid w:val="00B71A0B"/>
    <w:rsid w:val="00B73222"/>
    <w:rsid w:val="00B77C1A"/>
    <w:rsid w:val="00B93BCC"/>
    <w:rsid w:val="00BA5449"/>
    <w:rsid w:val="00BA7306"/>
    <w:rsid w:val="00BB1C82"/>
    <w:rsid w:val="00BC7226"/>
    <w:rsid w:val="00BD0A05"/>
    <w:rsid w:val="00BD4D55"/>
    <w:rsid w:val="00BE283A"/>
    <w:rsid w:val="00BE3F81"/>
    <w:rsid w:val="00BE4DB4"/>
    <w:rsid w:val="00BE6CD8"/>
    <w:rsid w:val="00BE7364"/>
    <w:rsid w:val="00BF1BE4"/>
    <w:rsid w:val="00BF2E4E"/>
    <w:rsid w:val="00BF5081"/>
    <w:rsid w:val="00C00E62"/>
    <w:rsid w:val="00C23E8C"/>
    <w:rsid w:val="00C30BA9"/>
    <w:rsid w:val="00C33432"/>
    <w:rsid w:val="00C3562D"/>
    <w:rsid w:val="00C370DF"/>
    <w:rsid w:val="00C4091F"/>
    <w:rsid w:val="00C41E34"/>
    <w:rsid w:val="00C52386"/>
    <w:rsid w:val="00C54679"/>
    <w:rsid w:val="00C555A4"/>
    <w:rsid w:val="00C55F26"/>
    <w:rsid w:val="00C64FE1"/>
    <w:rsid w:val="00C66264"/>
    <w:rsid w:val="00C736F3"/>
    <w:rsid w:val="00C81C16"/>
    <w:rsid w:val="00C83B87"/>
    <w:rsid w:val="00C8674B"/>
    <w:rsid w:val="00C92867"/>
    <w:rsid w:val="00C97101"/>
    <w:rsid w:val="00C97483"/>
    <w:rsid w:val="00CA4481"/>
    <w:rsid w:val="00CB16E1"/>
    <w:rsid w:val="00CB2B44"/>
    <w:rsid w:val="00CB385A"/>
    <w:rsid w:val="00CB3EBC"/>
    <w:rsid w:val="00CC27B6"/>
    <w:rsid w:val="00CD1CEC"/>
    <w:rsid w:val="00CD63CE"/>
    <w:rsid w:val="00CF6270"/>
    <w:rsid w:val="00CF6750"/>
    <w:rsid w:val="00D00747"/>
    <w:rsid w:val="00D01827"/>
    <w:rsid w:val="00D04295"/>
    <w:rsid w:val="00D10062"/>
    <w:rsid w:val="00D31E2E"/>
    <w:rsid w:val="00D332C7"/>
    <w:rsid w:val="00D36B24"/>
    <w:rsid w:val="00D45E7F"/>
    <w:rsid w:val="00D504B5"/>
    <w:rsid w:val="00D54182"/>
    <w:rsid w:val="00D548D0"/>
    <w:rsid w:val="00D5527D"/>
    <w:rsid w:val="00D70063"/>
    <w:rsid w:val="00D82401"/>
    <w:rsid w:val="00D83445"/>
    <w:rsid w:val="00D915DA"/>
    <w:rsid w:val="00D9320D"/>
    <w:rsid w:val="00D93615"/>
    <w:rsid w:val="00D9777B"/>
    <w:rsid w:val="00DA34C0"/>
    <w:rsid w:val="00DB1846"/>
    <w:rsid w:val="00DB5BFC"/>
    <w:rsid w:val="00DC232F"/>
    <w:rsid w:val="00DC289A"/>
    <w:rsid w:val="00DC2DC8"/>
    <w:rsid w:val="00DC322F"/>
    <w:rsid w:val="00DD1ED5"/>
    <w:rsid w:val="00DE1976"/>
    <w:rsid w:val="00DE2676"/>
    <w:rsid w:val="00DE4624"/>
    <w:rsid w:val="00E043D7"/>
    <w:rsid w:val="00E051CF"/>
    <w:rsid w:val="00E17E28"/>
    <w:rsid w:val="00E20600"/>
    <w:rsid w:val="00E24B1D"/>
    <w:rsid w:val="00E26ED4"/>
    <w:rsid w:val="00E33753"/>
    <w:rsid w:val="00E42132"/>
    <w:rsid w:val="00E51A01"/>
    <w:rsid w:val="00E557EC"/>
    <w:rsid w:val="00E57A40"/>
    <w:rsid w:val="00E620A3"/>
    <w:rsid w:val="00E63AA5"/>
    <w:rsid w:val="00E67034"/>
    <w:rsid w:val="00E67854"/>
    <w:rsid w:val="00E90455"/>
    <w:rsid w:val="00E92FBE"/>
    <w:rsid w:val="00EA0260"/>
    <w:rsid w:val="00EA1210"/>
    <w:rsid w:val="00EB6DD3"/>
    <w:rsid w:val="00EC7536"/>
    <w:rsid w:val="00EC75B2"/>
    <w:rsid w:val="00EC7C9C"/>
    <w:rsid w:val="00ED0BB9"/>
    <w:rsid w:val="00ED45D9"/>
    <w:rsid w:val="00ED5773"/>
    <w:rsid w:val="00ED58FA"/>
    <w:rsid w:val="00EE153F"/>
    <w:rsid w:val="00EE4C2C"/>
    <w:rsid w:val="00EE763E"/>
    <w:rsid w:val="00EF0287"/>
    <w:rsid w:val="00EF0C51"/>
    <w:rsid w:val="00EF0F8C"/>
    <w:rsid w:val="00EF56F4"/>
    <w:rsid w:val="00F04A07"/>
    <w:rsid w:val="00F13321"/>
    <w:rsid w:val="00F30E68"/>
    <w:rsid w:val="00F32582"/>
    <w:rsid w:val="00F36CF3"/>
    <w:rsid w:val="00F7204E"/>
    <w:rsid w:val="00F82B1F"/>
    <w:rsid w:val="00F83ECE"/>
    <w:rsid w:val="00F86843"/>
    <w:rsid w:val="00FA1976"/>
    <w:rsid w:val="00FA2FC5"/>
    <w:rsid w:val="00FA4D14"/>
    <w:rsid w:val="00FA5407"/>
    <w:rsid w:val="00FB4051"/>
    <w:rsid w:val="00FB5AE7"/>
    <w:rsid w:val="00FD1E58"/>
    <w:rsid w:val="00FD749C"/>
    <w:rsid w:val="00FE47D4"/>
    <w:rsid w:val="00FE7FA1"/>
    <w:rsid w:val="00FF05FB"/>
    <w:rsid w:val="53A060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1CF"/>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E051C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E051CF"/>
    <w:rPr>
      <w:b/>
      <w:bCs/>
    </w:rPr>
  </w:style>
  <w:style w:type="paragraph" w:styleId="a4">
    <w:name w:val="annotation text"/>
    <w:basedOn w:val="a"/>
    <w:link w:val="Char0"/>
    <w:uiPriority w:val="99"/>
    <w:semiHidden/>
    <w:unhideWhenUsed/>
    <w:rsid w:val="00E051CF"/>
    <w:pPr>
      <w:jc w:val="left"/>
    </w:pPr>
  </w:style>
  <w:style w:type="paragraph" w:styleId="a5">
    <w:name w:val="Date"/>
    <w:basedOn w:val="a"/>
    <w:next w:val="a"/>
    <w:link w:val="Char1"/>
    <w:uiPriority w:val="99"/>
    <w:semiHidden/>
    <w:unhideWhenUsed/>
    <w:rsid w:val="00E051CF"/>
    <w:pPr>
      <w:ind w:leftChars="2500" w:left="100"/>
    </w:pPr>
  </w:style>
  <w:style w:type="paragraph" w:styleId="a6">
    <w:name w:val="Balloon Text"/>
    <w:basedOn w:val="a"/>
    <w:link w:val="Char2"/>
    <w:uiPriority w:val="99"/>
    <w:semiHidden/>
    <w:unhideWhenUsed/>
    <w:rsid w:val="00E051CF"/>
    <w:rPr>
      <w:sz w:val="18"/>
      <w:szCs w:val="18"/>
    </w:rPr>
  </w:style>
  <w:style w:type="paragraph" w:styleId="a7">
    <w:name w:val="footer"/>
    <w:basedOn w:val="a"/>
    <w:link w:val="Char3"/>
    <w:uiPriority w:val="99"/>
    <w:unhideWhenUsed/>
    <w:rsid w:val="00E051CF"/>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iPriority w:val="99"/>
    <w:unhideWhenUsed/>
    <w:qFormat/>
    <w:rsid w:val="00E051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rsid w:val="00E051CF"/>
    <w:pPr>
      <w:widowControl/>
      <w:spacing w:before="100" w:beforeAutospacing="1" w:after="100" w:afterAutospacing="1"/>
      <w:jc w:val="left"/>
    </w:pPr>
    <w:rPr>
      <w:rFonts w:ascii="宋体" w:hAnsi="宋体" w:cs="宋体"/>
      <w:kern w:val="0"/>
      <w:sz w:val="24"/>
    </w:rPr>
  </w:style>
  <w:style w:type="character" w:styleId="aa">
    <w:name w:val="annotation reference"/>
    <w:basedOn w:val="a0"/>
    <w:uiPriority w:val="99"/>
    <w:semiHidden/>
    <w:unhideWhenUsed/>
    <w:rsid w:val="00E051CF"/>
    <w:rPr>
      <w:sz w:val="21"/>
      <w:szCs w:val="21"/>
    </w:rPr>
  </w:style>
  <w:style w:type="table" w:styleId="ab">
    <w:name w:val="Table Grid"/>
    <w:basedOn w:val="a1"/>
    <w:uiPriority w:val="39"/>
    <w:rsid w:val="00E051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qFormat/>
    <w:rsid w:val="00E051CF"/>
    <w:rPr>
      <w:sz w:val="18"/>
      <w:szCs w:val="18"/>
    </w:rPr>
  </w:style>
  <w:style w:type="character" w:customStyle="1" w:styleId="Char3">
    <w:name w:val="页脚 Char"/>
    <w:basedOn w:val="a0"/>
    <w:link w:val="a7"/>
    <w:uiPriority w:val="99"/>
    <w:rsid w:val="00E051CF"/>
    <w:rPr>
      <w:sz w:val="18"/>
      <w:szCs w:val="18"/>
    </w:rPr>
  </w:style>
  <w:style w:type="paragraph" w:styleId="ac">
    <w:name w:val="List Paragraph"/>
    <w:basedOn w:val="a"/>
    <w:qFormat/>
    <w:rsid w:val="00E051CF"/>
    <w:pPr>
      <w:ind w:firstLineChars="200" w:firstLine="420"/>
    </w:pPr>
  </w:style>
  <w:style w:type="paragraph" w:customStyle="1" w:styleId="Char5">
    <w:name w:val="Char"/>
    <w:basedOn w:val="a"/>
    <w:semiHidden/>
    <w:rsid w:val="00E051CF"/>
    <w:pPr>
      <w:widowControl/>
      <w:spacing w:after="160" w:line="240" w:lineRule="exact"/>
      <w:jc w:val="left"/>
    </w:pPr>
    <w:rPr>
      <w:rFonts w:ascii="Verdana" w:hAnsi="Verdana"/>
      <w:kern w:val="0"/>
      <w:sz w:val="20"/>
      <w:szCs w:val="20"/>
      <w:lang w:eastAsia="en-US"/>
    </w:rPr>
  </w:style>
  <w:style w:type="character" w:customStyle="1" w:styleId="Char0">
    <w:name w:val="批注文字 Char"/>
    <w:basedOn w:val="a0"/>
    <w:link w:val="a4"/>
    <w:uiPriority w:val="99"/>
    <w:semiHidden/>
    <w:rsid w:val="00E051CF"/>
    <w:rPr>
      <w:rFonts w:ascii="Times New Roman" w:eastAsia="宋体" w:hAnsi="Times New Roman" w:cs="Times New Roman"/>
      <w:szCs w:val="24"/>
    </w:rPr>
  </w:style>
  <w:style w:type="character" w:customStyle="1" w:styleId="Char">
    <w:name w:val="批注主题 Char"/>
    <w:basedOn w:val="Char0"/>
    <w:link w:val="a3"/>
    <w:uiPriority w:val="99"/>
    <w:semiHidden/>
    <w:rsid w:val="00E051CF"/>
    <w:rPr>
      <w:rFonts w:ascii="Times New Roman" w:eastAsia="宋体" w:hAnsi="Times New Roman" w:cs="Times New Roman"/>
      <w:b/>
      <w:bCs/>
      <w:szCs w:val="24"/>
    </w:rPr>
  </w:style>
  <w:style w:type="character" w:customStyle="1" w:styleId="Char2">
    <w:name w:val="批注框文本 Char"/>
    <w:basedOn w:val="a0"/>
    <w:link w:val="a6"/>
    <w:uiPriority w:val="99"/>
    <w:semiHidden/>
    <w:rsid w:val="00E051CF"/>
    <w:rPr>
      <w:rFonts w:ascii="Times New Roman" w:eastAsia="宋体" w:hAnsi="Times New Roman" w:cs="Times New Roman"/>
      <w:sz w:val="18"/>
      <w:szCs w:val="18"/>
    </w:rPr>
  </w:style>
  <w:style w:type="character" w:customStyle="1" w:styleId="1Char">
    <w:name w:val="标题 1 Char"/>
    <w:basedOn w:val="a0"/>
    <w:link w:val="1"/>
    <w:rsid w:val="00E051CF"/>
    <w:rPr>
      <w:rFonts w:ascii="Times New Roman" w:eastAsia="宋体" w:hAnsi="Times New Roman" w:cs="Times New Roman"/>
      <w:b/>
      <w:bCs/>
      <w:kern w:val="44"/>
      <w:sz w:val="44"/>
      <w:szCs w:val="44"/>
    </w:rPr>
  </w:style>
  <w:style w:type="character" w:customStyle="1" w:styleId="Char1">
    <w:name w:val="日期 Char"/>
    <w:basedOn w:val="a0"/>
    <w:link w:val="a5"/>
    <w:uiPriority w:val="99"/>
    <w:semiHidden/>
    <w:rsid w:val="00E051CF"/>
    <w:rPr>
      <w:rFonts w:ascii="Times New Roman" w:eastAsia="宋体" w:hAnsi="Times New Roman" w:cs="Times New Roman"/>
      <w:szCs w:val="24"/>
    </w:rPr>
  </w:style>
  <w:style w:type="paragraph" w:customStyle="1" w:styleId="Default">
    <w:name w:val="Default"/>
    <w:rsid w:val="00E051CF"/>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34D8D4-AFDC-4D14-866F-5B1A9DC9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857</Words>
  <Characters>4887</Characters>
  <Application>Microsoft Office Word</Application>
  <DocSecurity>0</DocSecurity>
  <Lines>40</Lines>
  <Paragraphs>11</Paragraphs>
  <ScaleCrop>false</ScaleCrop>
  <Company>China</Company>
  <LinksUpToDate>false</LinksUpToDate>
  <CharactersWithSpaces>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18</cp:revision>
  <cp:lastPrinted>2016-09-25T07:58:00Z</cp:lastPrinted>
  <dcterms:created xsi:type="dcterms:W3CDTF">2017-12-16T09:13:00Z</dcterms:created>
  <dcterms:modified xsi:type="dcterms:W3CDTF">2018-05-08T10:04:00Z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