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00" w:rsidRDefault="0042624C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附件1：</w:t>
      </w:r>
    </w:p>
    <w:p w:rsidR="00451300" w:rsidRDefault="0042624C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    </w:t>
      </w:r>
      <w:r w:rsidR="00DC1E4A">
        <w:rPr>
          <w:rFonts w:eastAsia="宋体" w:hint="eastAsia"/>
          <w:b/>
          <w:bCs/>
          <w:sz w:val="30"/>
          <w:szCs w:val="30"/>
        </w:rPr>
        <w:t xml:space="preserve">  20</w:t>
      </w:r>
      <w:r w:rsidR="007710E0">
        <w:rPr>
          <w:rFonts w:eastAsia="宋体"/>
          <w:b/>
          <w:bCs/>
          <w:sz w:val="30"/>
          <w:szCs w:val="30"/>
        </w:rPr>
        <w:t>20</w:t>
      </w:r>
      <w:r>
        <w:rPr>
          <w:rFonts w:eastAsia="宋体" w:hint="eastAsia"/>
          <w:b/>
          <w:bCs/>
          <w:sz w:val="30"/>
          <w:szCs w:val="30"/>
        </w:rPr>
        <w:t>年接收院校专业及推荐名额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460"/>
        <w:gridCol w:w="1532"/>
        <w:gridCol w:w="5268"/>
        <w:gridCol w:w="1080"/>
      </w:tblGrid>
      <w:tr w:rsidR="004479F0" w:rsidRPr="004479F0" w:rsidTr="00C91105">
        <w:trPr>
          <w:trHeight w:val="72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F0" w:rsidRPr="004479F0" w:rsidRDefault="004479F0" w:rsidP="004479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79F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接收院校名称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9F0" w:rsidRPr="004479F0" w:rsidRDefault="004479F0" w:rsidP="004479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79F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接收专业名称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9F0" w:rsidRPr="004479F0" w:rsidRDefault="004479F0" w:rsidP="004479F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4479F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对报考者专科阶段所学专业等要求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F0" w:rsidRPr="004479F0" w:rsidRDefault="004479F0" w:rsidP="004479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79F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名额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常熟理工学院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电力系统自动化技术、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钢铁冶金设备应用技术、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有色冶金设备应用技术、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建筑动画与模型制作、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机械设计与制造、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560112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理化测试与质检技术、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560117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机械装备制造技术、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无人机应用技术、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560611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导弹维修、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570209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化工自动化技术、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600105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铁道机械化维修技术、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邮政通信管理、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620408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放射治疗技术、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物流信息技术、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视觉传播设计与制作、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660204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广播电视技术、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文秘速录、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常熟理工学院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510118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农业经济管理、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510119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农村经营管理、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510212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林业调查与信息处理、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国土资源调查与管理、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520807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环境规划与管理、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救援技术、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建筑动画与模型制作、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药品经营与管理、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交通枢纽运营管理、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快递运营管理、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智能监控技术应用、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610119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物联网应用技术、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620501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康复治疗技术、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650213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视觉传播设计与制作、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中国少数民族语言文化、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670406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民族传统体育、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社会工作、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婚庆服务与管理、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社区康复、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财政税务类、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文化服务类、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教育类、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语言类、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常熟理工学院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510119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农村经营管理、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药品经营与管理、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快递运营管理、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中国少数民族语言文化、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670117K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艺术教育、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财政税务类、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文化服务类、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语言类、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常熟理工学院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金属材料与热处理技术、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560117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机械装备制造技术、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染整技术、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化妆品经营与管理、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620402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医学生物技术、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650118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首饰设计与工艺、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670108K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化学教育、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环境保护类、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黑色金属材料类、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有色金属材料类、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非金属材料类、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建筑材料类、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化工技术类、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轻化工类、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食品工业类、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药品制造类、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粮食工业类、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粮食储检类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lastRenderedPageBreak/>
              <w:t>常熟理工学院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510117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农业装备应用技术、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风电系统运行与维护、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光伏发电技术与应用、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钢铁冶金设备应用技术、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有色冶金设备应用技术、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金属压力加工、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建筑动画与模型制作、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建筑钢结构工程技术、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铁道机车车辆制造与维护、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飞行器制造技术、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无人机应用技术、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560611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导弹维修、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570209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化工自动化技术、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乐器制造与维护、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家具设计与制造、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印刷媒体技术、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590205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制药设备应用技术、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600105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铁道机械化维修技术、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汽车运用与维修技术、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汽车车身维修技术、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600212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新能源汽车运用与维修、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邮政通信管理、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620408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放射治疗技术、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假肢与矫形器技术、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医疗器械维护与管理、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汽车营销与服务、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物流信息技术、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视觉传播设计与制作、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650213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660204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广播电视技术、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文秘速录、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电力技术类、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热能与发电工程类、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510119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农村经营管理、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建设工程管理类、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药品经营与管理、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快递运营管理、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财政税务类、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工程物流管理、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冷链物流技术与管理、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采购与供应管理、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会展类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2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电力技术类、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热能与发电工程类、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新能源发电工程类、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钢铁冶金设备应用技术、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金属压力加工、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建筑动画与模型制作、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建筑钢结构工程技术、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铁道装备类、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航空装备类、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570209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化工自动化技术、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家具设计与制造、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乐器制造与维护、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印刷媒体技术、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590205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制药设备应用技术、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邮政通信管理、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620408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放射治疗技术、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医疗器械维护与管理、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假肢与矫形器技术、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物流信息技术、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视觉传播设计与制作、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660204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广播电视技术、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文秘速录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渔业类、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资源勘查类、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环境保护类、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安全类、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土建施工类、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建设工程管理类、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房地产类、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食品工业类、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食品药品管理类、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道路运输类、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水上运输类、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邮政类、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620501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康复治疗技术、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健康管理与促进类、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财政税务类、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餐饮类、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会展类、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中国少数民族语言文化、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文化服务类、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660214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传播与策划、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670117K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艺术教育、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670118K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特殊教育、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语言类、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高尔夫球运动与管理、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670408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体育运营与管理、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公共事业类、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建筑设计类、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城乡规划与管理类、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土建施工类、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建设工程管理类、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市政工程类、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房地产类、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5502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水利工程与管理类、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650111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5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渔业类、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国土资源调查与管理、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520807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环境规划与管理、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520903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救援技术、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建设工程管理类、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船舶与海洋工程装备类、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航空装备类、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药品经营与管理、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道路运输类、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水上运输类、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航空运输类、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管道运输类、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城市轨道交通类、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邮政类、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信托与租赁、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会展类、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社会工作、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6301财政税务类、6302金融类、6303财务会计类、6305经济贸易类、6306工商管理类、6307市场营销类、540503建筑经济管理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健康管理与促进类、6302金融类、6305经济贸易类、6306工商管理类、6307市场营销类、6308电子商务类、6503民族文化类、6504文化服务类、6601新闻出版类、6602广播影视类、6701教育类、6702语言类、6703文秘类、6704体育类、6901公共事业类、6902公共管理类、6903公共服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5603自动化类、6101电子信息类、6102计算机类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5101农业类、5701生物技术类、5702化工技术类、5901食品工业类、5903食品药品管理类、5904粮食工业类、5905粮食储检类、6206公共卫生与卫生管理类、6309物流类、6402餐饮类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13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苏州科技大学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610213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86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自动化类；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32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电力技术类、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20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热能与发电工程类、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5303新能源发电工程类、5404建筑设备类、5406市政工程类、5602机电设备类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2 </w:t>
            </w:r>
          </w:p>
        </w:tc>
      </w:tr>
      <w:tr w:rsidR="00C91105" w:rsidRPr="00C91105" w:rsidTr="00C91105">
        <w:trPr>
          <w:trHeight w:val="151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建设工程管理类、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会展类、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610213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云计算技术与应用、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610214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69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建筑设计类、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70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徐州工程学院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土建施工类、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建设工程管理类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5 </w:t>
            </w:r>
          </w:p>
        </w:tc>
      </w:tr>
      <w:tr w:rsidR="00C91105" w:rsidRPr="00C91105" w:rsidTr="00C91105">
        <w:trPr>
          <w:trHeight w:val="69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徐州工程学院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98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徐州工程学院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徐州工程学院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房地产类、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纺织服装类、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食品药品管理类、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财政税务类、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经济贸易类、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市场营销类、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会展类、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6903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57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盐城工学院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化工技术类、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药品制造类、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高分子材料工程技术、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580106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化妆品技术、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620402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医学生物技术、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 xml:space="preserve"> 580101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高分子材料加工技术、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 xml:space="preserve"> 590304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化妆品经营与管理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8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盐城工学院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财政税务类、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财务会计类、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统计类、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服务外包、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630502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盐城工学院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物流信息技术、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540107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建筑动画与模型制作、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650102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视觉传播设计与制作、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630801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660204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广播电视技术、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670302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文秘速录、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600701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邮政通信管理、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560112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理化测试与质检技术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C91105" w:rsidRPr="00C91105" w:rsidTr="00C91105">
        <w:trPr>
          <w:trHeight w:val="16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盐城工学院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05" w:rsidRPr="00C91105" w:rsidRDefault="00C91105" w:rsidP="00C911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机电设备类、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汽车制造类、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610104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智能产品开发、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医疗器械维护与管理、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飞行器制造技术、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540304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建筑钢结构工程技术、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家具设计与制造、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假肢与矫形器技术、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590205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制药设备应用技术、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580110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乐器制造与维护、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580304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印刷媒体技术、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560401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铁道机车车辆制造与维护、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金属压力加工、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620805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医疗设备应用技术、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560611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导弹维修、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620408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放射治疗技术、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530403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钢铁冶金设备应用技术、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530502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有色冶金设备应用技术、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电气自动化技术、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630901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物流工程技术、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560308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电梯工程技术、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600105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铁道机械化维修技术、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630702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汽车营销与服务、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600210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汽车车身维修技术、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600209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汽车运用与维修技术、</w:t>
            </w:r>
            <w:r w:rsidRPr="00C91105"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510117</w:t>
            </w:r>
            <w:r w:rsidRPr="00C9110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农业装备应用技术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105" w:rsidRPr="00C91105" w:rsidRDefault="00C91105" w:rsidP="00C91105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91105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 xml:space="preserve">1 </w:t>
            </w:r>
          </w:p>
        </w:tc>
      </w:tr>
    </w:tbl>
    <w:p w:rsidR="00451300" w:rsidRDefault="00451300">
      <w:pPr>
        <w:rPr>
          <w:rFonts w:ascii="宋体" w:eastAsia="宋体" w:hAnsi="宋体" w:cs="宋体" w:hint="eastAsia"/>
          <w:szCs w:val="21"/>
        </w:rPr>
      </w:pPr>
    </w:p>
    <w:p w:rsidR="00C91105" w:rsidRDefault="00C91105">
      <w:pPr>
        <w:rPr>
          <w:rFonts w:ascii="宋体" w:eastAsia="宋体" w:hAnsi="宋体" w:cs="宋体"/>
          <w:szCs w:val="21"/>
        </w:rPr>
      </w:pPr>
    </w:p>
    <w:p w:rsidR="00451300" w:rsidRDefault="0042624C">
      <w:r>
        <w:rPr>
          <w:rFonts w:ascii="宋体" w:eastAsia="宋体" w:hAnsi="宋体" w:cs="宋体" w:hint="eastAsia"/>
          <w:szCs w:val="21"/>
        </w:rPr>
        <w:t>合计：</w:t>
      </w:r>
      <w:r w:rsidR="004479F0">
        <w:rPr>
          <w:rFonts w:ascii="宋体" w:eastAsia="宋体" w:hAnsi="宋体" w:cs="宋体" w:hint="eastAsia"/>
          <w:szCs w:val="21"/>
        </w:rPr>
        <w:t>5</w:t>
      </w:r>
      <w:r w:rsidR="00C91105"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名</w:t>
      </w:r>
    </w:p>
    <w:sectPr w:rsidR="00451300" w:rsidSect="004479F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C1" w:rsidRDefault="00D250C1" w:rsidP="004479F0">
      <w:r>
        <w:separator/>
      </w:r>
    </w:p>
  </w:endnote>
  <w:endnote w:type="continuationSeparator" w:id="0">
    <w:p w:rsidR="00D250C1" w:rsidRDefault="00D250C1" w:rsidP="0044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C1" w:rsidRDefault="00D250C1" w:rsidP="004479F0">
      <w:r>
        <w:separator/>
      </w:r>
    </w:p>
  </w:footnote>
  <w:footnote w:type="continuationSeparator" w:id="0">
    <w:p w:rsidR="00D250C1" w:rsidRDefault="00D250C1" w:rsidP="0044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0E3B84"/>
    <w:rsid w:val="0042624C"/>
    <w:rsid w:val="004479F0"/>
    <w:rsid w:val="00451300"/>
    <w:rsid w:val="005C22E0"/>
    <w:rsid w:val="007012BF"/>
    <w:rsid w:val="007710E0"/>
    <w:rsid w:val="00C91105"/>
    <w:rsid w:val="00CB0E90"/>
    <w:rsid w:val="00CB5C6A"/>
    <w:rsid w:val="00CF536C"/>
    <w:rsid w:val="00D250C1"/>
    <w:rsid w:val="00DC1E4A"/>
    <w:rsid w:val="0FE06D30"/>
    <w:rsid w:val="15D84959"/>
    <w:rsid w:val="18C05E7E"/>
    <w:rsid w:val="1A0740EA"/>
    <w:rsid w:val="1D2A35DA"/>
    <w:rsid w:val="1ECB560D"/>
    <w:rsid w:val="200E3B84"/>
    <w:rsid w:val="21A03051"/>
    <w:rsid w:val="244B305E"/>
    <w:rsid w:val="27C02234"/>
    <w:rsid w:val="360C534F"/>
    <w:rsid w:val="449328E5"/>
    <w:rsid w:val="4BED1CC3"/>
    <w:rsid w:val="4D0C2CDF"/>
    <w:rsid w:val="4DCE41A6"/>
    <w:rsid w:val="5067478E"/>
    <w:rsid w:val="5131457F"/>
    <w:rsid w:val="51DC0F7F"/>
    <w:rsid w:val="51E01434"/>
    <w:rsid w:val="52D52005"/>
    <w:rsid w:val="58F561A7"/>
    <w:rsid w:val="5AA81BA9"/>
    <w:rsid w:val="5EE575DE"/>
    <w:rsid w:val="66BF3066"/>
    <w:rsid w:val="7697692F"/>
    <w:rsid w:val="7714762E"/>
    <w:rsid w:val="7AE41238"/>
    <w:rsid w:val="7BF76B6D"/>
    <w:rsid w:val="7D1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D1C4E"/>
  <w15:docId w15:val="{97AD4D26-8860-4353-9A45-2634ECF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3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font131">
    <w:name w:val="font131"/>
    <w:basedOn w:val="a0"/>
    <w:qFormat/>
    <w:rsid w:val="0045130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45130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451300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45130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45130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44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79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4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479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2018-01-04T07:47:00Z</cp:lastPrinted>
  <dcterms:created xsi:type="dcterms:W3CDTF">2018-01-04T06:07:00Z</dcterms:created>
  <dcterms:modified xsi:type="dcterms:W3CDTF">2019-12-30T09:11:00Z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