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28"/>
          <w:szCs w:val="28"/>
        </w:rPr>
      </w:pPr>
      <w:r>
        <w:rPr>
          <w:rFonts w:hint="eastAsia" w:ascii="宋体" w:hAnsi="宋体" w:eastAsia="宋体" w:cs="宋体"/>
          <w:b/>
          <w:bCs/>
          <w:sz w:val="28"/>
          <w:szCs w:val="28"/>
        </w:rPr>
        <w:t>关于做好学校毕业生第三批集中退宿工作的通知</w:t>
      </w:r>
    </w:p>
    <w:p>
      <w:pPr>
        <w:spacing w:line="560" w:lineRule="exact"/>
        <w:jc w:val="left"/>
        <w:rPr>
          <w:rFonts w:ascii="宋体" w:hAnsi="宋体" w:eastAsia="宋体" w:cs="宋体"/>
          <w:sz w:val="28"/>
          <w:szCs w:val="28"/>
        </w:rPr>
      </w:pPr>
      <w:r>
        <w:rPr>
          <w:rFonts w:hint="eastAsia" w:ascii="宋体" w:hAnsi="宋体" w:eastAsia="宋体" w:cs="宋体"/>
          <w:sz w:val="28"/>
          <w:szCs w:val="28"/>
        </w:rPr>
        <w:t xml:space="preserve">    为确保毕业生第三批次退宿工作有序平稳推进，根据学校新冠肺炎防控</w:t>
      </w:r>
      <w:r>
        <w:rPr>
          <w:rFonts w:hint="eastAsia" w:ascii="宋体" w:hAnsi="宋体" w:eastAsia="宋体" w:cs="宋体"/>
          <w:color w:val="auto"/>
          <w:sz w:val="28"/>
          <w:szCs w:val="28"/>
        </w:rPr>
        <w:t>工作有关要求，</w:t>
      </w:r>
      <w:r>
        <w:rPr>
          <w:rFonts w:hint="eastAsia" w:ascii="宋体" w:hAnsi="宋体" w:eastAsia="宋体" w:cs="宋体"/>
          <w:sz w:val="28"/>
          <w:szCs w:val="28"/>
        </w:rPr>
        <w:t>结合学校实际，现将有关事项告知如下：</w:t>
      </w:r>
    </w:p>
    <w:p>
      <w:pPr>
        <w:numPr>
          <w:ilvl w:val="0"/>
          <w:numId w:val="1"/>
        </w:numPr>
        <w:spacing w:line="560" w:lineRule="exact"/>
        <w:jc w:val="left"/>
        <w:rPr>
          <w:rFonts w:ascii="宋体" w:hAnsi="宋体" w:eastAsia="宋体" w:cs="宋体"/>
          <w:sz w:val="28"/>
          <w:szCs w:val="28"/>
        </w:rPr>
      </w:pPr>
      <w:r>
        <w:rPr>
          <w:rFonts w:hint="eastAsia" w:ascii="宋体" w:hAnsi="宋体" w:eastAsia="宋体" w:cs="宋体"/>
          <w:b/>
          <w:bCs/>
          <w:sz w:val="28"/>
          <w:szCs w:val="28"/>
        </w:rPr>
        <w:t>退宿时间：</w:t>
      </w:r>
      <w:r>
        <w:rPr>
          <w:rFonts w:hint="eastAsia" w:ascii="宋体" w:hAnsi="宋体" w:eastAsia="宋体" w:cs="宋体"/>
          <w:sz w:val="28"/>
          <w:szCs w:val="28"/>
        </w:rPr>
        <w:t>7月17日-18日</w:t>
      </w:r>
    </w:p>
    <w:p>
      <w:pPr>
        <w:numPr>
          <w:ilvl w:val="0"/>
          <w:numId w:val="1"/>
        </w:numPr>
        <w:spacing w:line="560" w:lineRule="exact"/>
        <w:jc w:val="left"/>
        <w:rPr>
          <w:rFonts w:ascii="宋体" w:hAnsi="宋体" w:eastAsia="宋体" w:cs="宋体"/>
          <w:sz w:val="28"/>
          <w:szCs w:val="28"/>
        </w:rPr>
      </w:pPr>
      <w:r>
        <w:rPr>
          <w:rFonts w:hint="eastAsia" w:ascii="宋体" w:hAnsi="宋体" w:eastAsia="宋体" w:cs="宋体"/>
          <w:b/>
          <w:bCs/>
          <w:sz w:val="28"/>
          <w:szCs w:val="28"/>
        </w:rPr>
        <w:t>退宿对象：</w:t>
      </w:r>
      <w:r>
        <w:rPr>
          <w:rFonts w:hint="eastAsia" w:ascii="宋体" w:hAnsi="宋体" w:eastAsia="宋体" w:cs="宋体"/>
          <w:sz w:val="28"/>
          <w:szCs w:val="28"/>
        </w:rPr>
        <w:t>2017级未退宿的毕业生</w:t>
      </w:r>
    </w:p>
    <w:p>
      <w:pPr>
        <w:numPr>
          <w:ilvl w:val="0"/>
          <w:numId w:val="1"/>
        </w:numPr>
        <w:spacing w:line="560" w:lineRule="exact"/>
        <w:jc w:val="left"/>
        <w:rPr>
          <w:rFonts w:ascii="宋体" w:hAnsi="宋体" w:eastAsia="宋体" w:cs="宋体"/>
          <w:sz w:val="28"/>
          <w:szCs w:val="28"/>
        </w:rPr>
      </w:pPr>
      <w:r>
        <w:rPr>
          <w:rFonts w:hint="eastAsia" w:ascii="宋体" w:hAnsi="宋体" w:eastAsia="宋体" w:cs="宋体"/>
          <w:b/>
          <w:bCs/>
          <w:sz w:val="28"/>
          <w:szCs w:val="28"/>
        </w:rPr>
        <w:t>退宿方式：</w:t>
      </w:r>
      <w:r>
        <w:rPr>
          <w:rFonts w:hint="eastAsia" w:ascii="宋体" w:hAnsi="宋体" w:eastAsia="宋体" w:cs="宋体"/>
          <w:sz w:val="28"/>
          <w:szCs w:val="28"/>
        </w:rPr>
        <w:t>本人返校办理退宿或委托他人代办邮寄</w:t>
      </w:r>
    </w:p>
    <w:p>
      <w:pPr>
        <w:spacing w:line="560" w:lineRule="exact"/>
        <w:rPr>
          <w:b/>
          <w:bCs/>
        </w:rPr>
      </w:pPr>
      <w:r>
        <w:rPr>
          <w:rFonts w:hint="eastAsia" w:ascii="宋体" w:hAnsi="宋体" w:eastAsia="宋体" w:cs="宋体"/>
          <w:b/>
          <w:bCs/>
          <w:sz w:val="28"/>
          <w:szCs w:val="28"/>
        </w:rPr>
        <w:t>四、退宿流程</w:t>
      </w:r>
    </w:p>
    <w:p>
      <w:pPr>
        <w:spacing w:line="5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1.毕业生整理个人物品，清理个人区域卫生；</w:t>
      </w:r>
    </w:p>
    <w:p>
      <w:pPr>
        <w:spacing w:line="5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2.宿管员对学生宿舍进行宿舍公物和卫生验收；</w:t>
      </w:r>
    </w:p>
    <w:p>
      <w:pPr>
        <w:spacing w:line="5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3.宿管对学生宿舍验收合格后，学生到所在楼栋宿管站填写退宿单，交还宿舍钥匙；</w:t>
      </w:r>
    </w:p>
    <w:p>
      <w:pPr>
        <w:spacing w:line="560" w:lineRule="exact"/>
        <w:ind w:left="559" w:leftChars="266"/>
        <w:jc w:val="left"/>
        <w:rPr>
          <w:rFonts w:ascii="宋体" w:hAnsi="宋体" w:eastAsia="宋体" w:cs="宋体"/>
          <w:sz w:val="28"/>
          <w:szCs w:val="28"/>
        </w:rPr>
      </w:pPr>
      <w:r>
        <w:rPr>
          <w:rFonts w:hint="eastAsia" w:ascii="宋体" w:hAnsi="宋体" w:eastAsia="宋体" w:cs="宋体"/>
          <w:sz w:val="28"/>
          <w:szCs w:val="28"/>
        </w:rPr>
        <w:t>4.宿管人员登陆“智慧学工”系统进行退宿操作。</w:t>
      </w:r>
    </w:p>
    <w:p>
      <w:pPr>
        <w:spacing w:line="560" w:lineRule="exact"/>
        <w:rPr>
          <w:rFonts w:ascii="宋体" w:hAnsi="宋体" w:eastAsia="宋体" w:cs="宋体"/>
          <w:b/>
          <w:bCs/>
          <w:sz w:val="28"/>
          <w:szCs w:val="28"/>
        </w:rPr>
      </w:pPr>
      <w:r>
        <w:rPr>
          <w:rFonts w:hint="eastAsia" w:ascii="宋体" w:hAnsi="宋体" w:eastAsia="宋体" w:cs="宋体"/>
          <w:b/>
          <w:bCs/>
          <w:sz w:val="28"/>
          <w:szCs w:val="28"/>
        </w:rPr>
        <w:t>五、退宿要求</w:t>
      </w:r>
    </w:p>
    <w:p>
      <w:pPr>
        <w:spacing w:line="560" w:lineRule="exact"/>
        <w:ind w:firstLine="560" w:firstLineChars="200"/>
        <w:rPr>
          <w:rFonts w:ascii="宋体" w:hAnsi="宋体" w:eastAsia="宋体" w:cs="宋体"/>
          <w:color w:val="auto"/>
          <w:sz w:val="28"/>
          <w:szCs w:val="28"/>
        </w:rPr>
      </w:pPr>
      <w:r>
        <w:rPr>
          <w:rFonts w:hint="eastAsia" w:ascii="宋体" w:hAnsi="宋体" w:eastAsia="宋体" w:cs="宋体"/>
          <w:sz w:val="28"/>
          <w:szCs w:val="28"/>
        </w:rPr>
        <w:t>1.毕业生凭“一表一卡一码一测”返校，返校申请表（见附件1）需提前打印并如实填好</w:t>
      </w:r>
      <w:r>
        <w:rPr>
          <w:rFonts w:hint="eastAsia" w:ascii="宋体" w:hAnsi="宋体" w:eastAsia="宋体" w:cs="宋体"/>
          <w:sz w:val="28"/>
          <w:szCs w:val="28"/>
          <w:lang w:val="en-US" w:eastAsia="zh-CN"/>
        </w:rPr>
        <w:t>返校后</w:t>
      </w:r>
      <w:r>
        <w:rPr>
          <w:rFonts w:hint="eastAsia" w:ascii="宋体" w:hAnsi="宋体" w:eastAsia="宋体" w:cs="宋体"/>
          <w:sz w:val="28"/>
          <w:szCs w:val="28"/>
        </w:rPr>
        <w:t>交由现场工作人员查验；“我的常州”APP健康码或苏康码必须为绿码且体温必须小于37.3℃，方可凭本人校园一卡通进入校园，无一卡通毕业生须凭有效身份证件在门卫处登记。</w:t>
      </w:r>
      <w:r>
        <w:rPr>
          <w:rFonts w:hint="eastAsia" w:ascii="宋体" w:hAnsi="宋体" w:eastAsia="宋体" w:cs="宋体"/>
          <w:color w:val="auto"/>
          <w:sz w:val="28"/>
          <w:szCs w:val="28"/>
        </w:rPr>
        <w:t>进入校园后要主动佩戴口罩，保持间距，不聚集。</w:t>
      </w:r>
    </w:p>
    <w:p>
      <w:pPr>
        <w:spacing w:line="560" w:lineRule="exact"/>
        <w:ind w:firstLine="560" w:firstLineChars="200"/>
        <w:rPr>
          <w:rFonts w:ascii="宋体" w:hAnsi="宋体" w:eastAsia="宋体" w:cs="宋体"/>
          <w:sz w:val="28"/>
          <w:szCs w:val="28"/>
        </w:rPr>
      </w:pPr>
      <w:r>
        <w:rPr>
          <w:rFonts w:hint="eastAsia" w:ascii="宋体" w:hAnsi="宋体" w:eastAsia="宋体" w:cs="宋体"/>
          <w:color w:val="auto"/>
          <w:sz w:val="28"/>
          <w:szCs w:val="28"/>
        </w:rPr>
        <w:t>2.为方便毕业生搬运行李，家长亲友可以陪同毕业生进入校园，陪同人员进校时需“一码一测”，不得单独进出校园。毕业生和陪同人员因送行李可中途暂时离校，离校时应在门卫处领取返校凭证（凭证当天有效），再次进校时凭此进校（毕业生需再次刷卡）</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毕业生最后一次离校要主动说明，并不再领取</w:t>
      </w:r>
      <w:r>
        <w:rPr>
          <w:rFonts w:hint="eastAsia" w:ascii="宋体" w:hAnsi="宋体" w:eastAsia="宋体" w:cs="宋体"/>
          <w:sz w:val="28"/>
          <w:szCs w:val="28"/>
        </w:rPr>
        <w:t>返校凭证。</w:t>
      </w:r>
    </w:p>
    <w:p>
      <w:pPr>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w:t>
      </w:r>
      <w:r>
        <w:rPr>
          <w:rFonts w:ascii="宋体" w:hAnsi="宋体" w:eastAsia="宋体" w:cs="宋体"/>
          <w:color w:val="auto"/>
          <w:sz w:val="28"/>
          <w:szCs w:val="28"/>
        </w:rPr>
        <w:t>.</w:t>
      </w:r>
      <w:r>
        <w:rPr>
          <w:rFonts w:hint="eastAsia" w:ascii="宋体" w:hAnsi="宋体" w:eastAsia="宋体" w:cs="宋体"/>
          <w:color w:val="auto"/>
          <w:sz w:val="28"/>
          <w:szCs w:val="28"/>
        </w:rPr>
        <w:t>毕业生应将本人所有行李物品（包括停放在校内的自行车辆）带离校园，</w:t>
      </w:r>
      <w:r>
        <w:rPr>
          <w:rFonts w:hint="eastAsia" w:ascii="宋体" w:hAnsi="宋体" w:eastAsia="宋体" w:cs="宋体"/>
          <w:color w:val="auto"/>
          <w:sz w:val="28"/>
          <w:szCs w:val="28"/>
          <w:highlight w:val="none"/>
        </w:rPr>
        <w:t>2</w:t>
      </w:r>
      <w:r>
        <w:rPr>
          <w:rFonts w:ascii="宋体" w:hAnsi="宋体" w:eastAsia="宋体" w:cs="宋体"/>
          <w:color w:val="auto"/>
          <w:sz w:val="28"/>
          <w:szCs w:val="28"/>
          <w:highlight w:val="none"/>
        </w:rPr>
        <w:t>020</w:t>
      </w:r>
      <w:r>
        <w:rPr>
          <w:rFonts w:hint="eastAsia" w:ascii="宋体" w:hAnsi="宋体" w:eastAsia="宋体" w:cs="宋体"/>
          <w:color w:val="auto"/>
          <w:sz w:val="28"/>
          <w:szCs w:val="28"/>
          <w:highlight w:val="none"/>
        </w:rPr>
        <w:t>年7月3</w:t>
      </w:r>
      <w:r>
        <w:rPr>
          <w:rFonts w:ascii="宋体" w:hAnsi="宋体" w:eastAsia="宋体" w:cs="宋体"/>
          <w:color w:val="auto"/>
          <w:sz w:val="28"/>
          <w:szCs w:val="28"/>
          <w:highlight w:val="none"/>
        </w:rPr>
        <w:t>1</w:t>
      </w:r>
      <w:r>
        <w:rPr>
          <w:rFonts w:hint="eastAsia" w:ascii="宋体" w:hAnsi="宋体" w:eastAsia="宋体" w:cs="宋体"/>
          <w:color w:val="auto"/>
          <w:sz w:val="28"/>
          <w:szCs w:val="28"/>
          <w:highlight w:val="none"/>
        </w:rPr>
        <w:t>日</w:t>
      </w:r>
      <w:r>
        <w:rPr>
          <w:rFonts w:hint="eastAsia" w:ascii="宋体" w:hAnsi="宋体" w:eastAsia="宋体" w:cs="宋体"/>
          <w:color w:val="auto"/>
          <w:sz w:val="28"/>
          <w:szCs w:val="28"/>
        </w:rPr>
        <w:t>后未带离的个人物品视同为毕业生已放弃，后期学校将会组织集中清理。</w:t>
      </w:r>
    </w:p>
    <w:p>
      <w:pPr>
        <w:spacing w:line="560" w:lineRule="exact"/>
        <w:ind w:firstLine="560" w:firstLineChars="200"/>
        <w:rPr>
          <w:rFonts w:ascii="宋体" w:hAnsi="宋体" w:eastAsia="宋体" w:cs="宋体"/>
          <w:color w:val="auto"/>
          <w:sz w:val="28"/>
          <w:szCs w:val="28"/>
        </w:rPr>
      </w:pPr>
      <w:r>
        <w:rPr>
          <w:rFonts w:ascii="宋体" w:hAnsi="宋体" w:eastAsia="宋体" w:cs="宋体"/>
          <w:color w:val="auto"/>
          <w:sz w:val="28"/>
          <w:szCs w:val="28"/>
        </w:rPr>
        <w:t>4</w:t>
      </w:r>
      <w:r>
        <w:rPr>
          <w:rFonts w:hint="eastAsia" w:ascii="宋体" w:hAnsi="宋体" w:eastAsia="宋体" w:cs="宋体"/>
          <w:color w:val="auto"/>
          <w:sz w:val="28"/>
          <w:szCs w:val="28"/>
        </w:rPr>
        <w:t>.返校毕业生须在申请表中如实填写本人及陪同人员的健康信息，近14天有发热咳嗽等症状或接触过来自中高风险地区人员以及有疫情防控规定其他情形的，不得返校，退宿工作由该生委托他人代为办理。委托办理必须持有委托人的委托书（见附件2）以及被委托人的身份证复印件（班主任可以不提供身份证复印件），被委托人进校时需“一表一书一码一测”，委托书由所在楼栋宿管收取存档，其他要求参照毕业生要求执行。</w:t>
      </w:r>
    </w:p>
    <w:p>
      <w:pPr>
        <w:spacing w:line="560" w:lineRule="exact"/>
        <w:ind w:firstLine="560" w:firstLineChars="200"/>
        <w:rPr>
          <w:rFonts w:ascii="宋体" w:hAnsi="宋体" w:eastAsia="宋体" w:cs="宋体"/>
          <w:color w:val="auto"/>
          <w:sz w:val="28"/>
          <w:szCs w:val="28"/>
        </w:rPr>
      </w:pPr>
      <w:r>
        <w:rPr>
          <w:rFonts w:ascii="宋体" w:hAnsi="宋体" w:eastAsia="宋体" w:cs="宋体"/>
          <w:color w:val="auto"/>
          <w:sz w:val="28"/>
          <w:szCs w:val="28"/>
        </w:rPr>
        <w:t>5</w:t>
      </w:r>
      <w:r>
        <w:rPr>
          <w:rFonts w:hint="eastAsia" w:ascii="宋体" w:hAnsi="宋体" w:eastAsia="宋体" w:cs="宋体"/>
          <w:color w:val="auto"/>
          <w:sz w:val="28"/>
          <w:szCs w:val="28"/>
        </w:rPr>
        <w:t>.7月17、18日8时-18时，允许毕业生从北门或南门进出。禁止学生驾驶机动车、电动车进入校园，禁止私家车进入校园，车辆可以在学校南门外临时停放（线路见附件3），临时停放车辆不得影响交通和安全。</w:t>
      </w:r>
    </w:p>
    <w:p>
      <w:pPr>
        <w:spacing w:line="560" w:lineRule="exact"/>
        <w:ind w:firstLine="560" w:firstLineChars="200"/>
        <w:rPr>
          <w:rFonts w:ascii="宋体" w:hAnsi="宋体" w:eastAsia="宋体" w:cs="宋体"/>
          <w:sz w:val="28"/>
          <w:szCs w:val="28"/>
        </w:rPr>
      </w:pPr>
      <w:r>
        <w:rPr>
          <w:rFonts w:ascii="宋体" w:hAnsi="宋体" w:eastAsia="宋体" w:cs="宋体"/>
          <w:color w:val="auto"/>
          <w:sz w:val="28"/>
          <w:szCs w:val="28"/>
        </w:rPr>
        <w:t>6</w:t>
      </w:r>
      <w:r>
        <w:rPr>
          <w:rFonts w:hint="eastAsia" w:ascii="宋体" w:hAnsi="宋体" w:eastAsia="宋体" w:cs="宋体"/>
          <w:color w:val="auto"/>
          <w:sz w:val="28"/>
          <w:szCs w:val="28"/>
        </w:rPr>
        <w:t>.学校为毕业生退宿</w:t>
      </w:r>
      <w:r>
        <w:rPr>
          <w:rFonts w:hint="eastAsia" w:ascii="宋体" w:hAnsi="宋体" w:eastAsia="宋体" w:cs="宋体"/>
          <w:sz w:val="28"/>
          <w:szCs w:val="28"/>
        </w:rPr>
        <w:t>提供适量手推车，提醒毕业生用完务必归还至原位。宿舍区2号宿舍楼北侧知行路上有快递服务点。</w:t>
      </w:r>
    </w:p>
    <w:p>
      <w:pPr>
        <w:spacing w:line="560" w:lineRule="exact"/>
        <w:ind w:firstLine="560" w:firstLineChars="200"/>
        <w:rPr>
          <w:rFonts w:ascii="宋体" w:hAnsi="宋体" w:eastAsia="宋体" w:cs="宋体"/>
          <w:sz w:val="28"/>
          <w:szCs w:val="28"/>
        </w:rPr>
      </w:pPr>
      <w:r>
        <w:rPr>
          <w:rFonts w:ascii="宋体" w:hAnsi="宋体" w:eastAsia="宋体" w:cs="宋体"/>
          <w:sz w:val="28"/>
          <w:szCs w:val="28"/>
        </w:rPr>
        <w:t>7</w:t>
      </w:r>
      <w:r>
        <w:rPr>
          <w:rFonts w:hint="eastAsia" w:ascii="宋体" w:hAnsi="宋体" w:eastAsia="宋体" w:cs="宋体"/>
          <w:sz w:val="28"/>
          <w:szCs w:val="28"/>
        </w:rPr>
        <w:t>.各二级学院要在毕业生退宿期间安排专人在宿舍区协调退宿事宜，务必将退宿方案提前告知到每一位毕业生，提醒毕业生要带好宿舍钥匙，退宿时要将个人物品清理干净，个人区域卫生打扫干净，产生的垃圾要打包好丢至所在楼栋指定位置。</w:t>
      </w:r>
    </w:p>
    <w:p>
      <w:pPr>
        <w:spacing w:line="560" w:lineRule="exact"/>
        <w:ind w:firstLine="560" w:firstLineChars="200"/>
        <w:rPr>
          <w:rFonts w:ascii="宋体" w:hAnsi="宋体" w:eastAsia="宋体" w:cs="宋体"/>
          <w:sz w:val="28"/>
          <w:szCs w:val="28"/>
        </w:rPr>
      </w:pPr>
      <w:r>
        <w:rPr>
          <w:rFonts w:ascii="宋体" w:hAnsi="宋体" w:eastAsia="宋体" w:cs="宋体"/>
          <w:sz w:val="28"/>
          <w:szCs w:val="28"/>
        </w:rPr>
        <w:t>8</w:t>
      </w:r>
      <w:r>
        <w:rPr>
          <w:rFonts w:hint="eastAsia" w:ascii="宋体" w:hAnsi="宋体" w:eastAsia="宋体" w:cs="宋体"/>
          <w:sz w:val="28"/>
          <w:szCs w:val="28"/>
        </w:rPr>
        <w:t>.各二级学院要做好毕业生离校最后一个环节，要求班主任主动走进宿舍关爱学生，组织本学院党员先锋队帮助学生退宿，充分体现学校“服务 责任”核心价值。</w:t>
      </w:r>
    </w:p>
    <w:p>
      <w:pPr>
        <w:spacing w:line="560" w:lineRule="exact"/>
        <w:ind w:firstLine="560" w:firstLineChars="200"/>
        <w:rPr>
          <w:rFonts w:ascii="宋体" w:hAnsi="宋体" w:eastAsia="宋体" w:cs="宋体"/>
          <w:sz w:val="28"/>
          <w:szCs w:val="28"/>
        </w:rPr>
      </w:pPr>
      <w:r>
        <w:rPr>
          <w:rFonts w:ascii="宋体" w:hAnsi="宋体" w:eastAsia="宋体" w:cs="宋体"/>
          <w:sz w:val="28"/>
          <w:szCs w:val="28"/>
        </w:rPr>
        <w:t>9</w:t>
      </w:r>
      <w:r>
        <w:rPr>
          <w:rFonts w:hint="eastAsia" w:ascii="宋体" w:hAnsi="宋体" w:eastAsia="宋体" w:cs="宋体"/>
          <w:sz w:val="28"/>
          <w:szCs w:val="28"/>
        </w:rPr>
        <w:t>.后勤保障部要及时对已退毕业生宿舍进行卫生清洁和消杀，确保宿舍卫生符合疫情防控要求。</w:t>
      </w:r>
    </w:p>
    <w:p>
      <w:pPr>
        <w:spacing w:line="560" w:lineRule="exact"/>
        <w:ind w:firstLine="560" w:firstLineChars="200"/>
        <w:jc w:val="right"/>
        <w:rPr>
          <w:rFonts w:ascii="宋体" w:hAnsi="宋体" w:eastAsia="宋体" w:cs="宋体"/>
          <w:sz w:val="28"/>
          <w:szCs w:val="28"/>
        </w:rPr>
      </w:pPr>
      <w:r>
        <w:rPr>
          <w:rFonts w:hint="eastAsia" w:ascii="宋体" w:hAnsi="宋体" w:eastAsia="宋体" w:cs="宋体"/>
          <w:sz w:val="28"/>
          <w:szCs w:val="28"/>
        </w:rPr>
        <w:t>常州工程职业技术学院</w:t>
      </w:r>
    </w:p>
    <w:p>
      <w:pPr>
        <w:spacing w:line="560" w:lineRule="exact"/>
        <w:ind w:firstLine="560" w:firstLineChars="200"/>
        <w:jc w:val="right"/>
        <w:rPr>
          <w:rFonts w:ascii="宋体" w:hAnsi="宋体" w:eastAsia="宋体" w:cs="宋体"/>
          <w:sz w:val="28"/>
          <w:szCs w:val="28"/>
        </w:rPr>
      </w:pPr>
      <w:r>
        <w:rPr>
          <w:rFonts w:hint="eastAsia" w:ascii="宋体" w:hAnsi="宋体" w:eastAsia="宋体" w:cs="宋体"/>
          <w:sz w:val="28"/>
          <w:szCs w:val="28"/>
        </w:rPr>
        <w:t>新型冠状病毒感染的肺炎防控工作领导小组</w:t>
      </w:r>
    </w:p>
    <w:p>
      <w:pPr>
        <w:spacing w:line="560" w:lineRule="exact"/>
        <w:ind w:firstLine="560" w:firstLineChars="200"/>
        <w:jc w:val="right"/>
        <w:rPr>
          <w:rFonts w:ascii="宋体" w:hAnsi="宋体" w:eastAsia="宋体" w:cs="宋体"/>
          <w:sz w:val="28"/>
          <w:szCs w:val="28"/>
        </w:rPr>
      </w:pPr>
      <w:r>
        <w:rPr>
          <w:rFonts w:hint="eastAsia" w:ascii="宋体" w:hAnsi="宋体" w:eastAsia="宋体" w:cs="宋体"/>
          <w:sz w:val="28"/>
          <w:szCs w:val="28"/>
        </w:rPr>
        <w:t>2020年</w:t>
      </w:r>
      <w:r>
        <w:rPr>
          <w:rFonts w:ascii="宋体" w:hAnsi="宋体" w:eastAsia="宋体" w:cs="宋体"/>
          <w:sz w:val="28"/>
          <w:szCs w:val="28"/>
        </w:rPr>
        <w:t>7</w:t>
      </w:r>
      <w:r>
        <w:rPr>
          <w:rFonts w:hint="eastAsia" w:ascii="宋体" w:hAnsi="宋体" w:eastAsia="宋体" w:cs="宋体"/>
          <w:sz w:val="28"/>
          <w:szCs w:val="28"/>
        </w:rPr>
        <w:t>月</w:t>
      </w:r>
      <w:r>
        <w:rPr>
          <w:rFonts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日</w:t>
      </w: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p>
    <w:p>
      <w:pPr>
        <w:spacing w:line="360" w:lineRule="auto"/>
      </w:pPr>
      <w:r>
        <w:rPr>
          <w:rFonts w:hint="eastAsia" w:ascii="宋体" w:hAnsi="宋体" w:eastAsia="宋体" w:cs="宋体"/>
          <w:sz w:val="28"/>
          <w:szCs w:val="28"/>
        </w:rPr>
        <w:t>附件1：</w:t>
      </w:r>
    </w:p>
    <w:p>
      <w:pPr>
        <w:jc w:val="center"/>
        <w:rPr>
          <w:rFonts w:ascii="仿宋" w:hAnsi="仿宋" w:eastAsia="仿宋" w:cs="仿宋"/>
          <w:sz w:val="28"/>
          <w:szCs w:val="28"/>
        </w:rPr>
      </w:pPr>
      <w:r>
        <w:rPr>
          <w:rFonts w:hint="eastAsia" w:ascii="黑体" w:hAnsi="黑体" w:eastAsia="黑体" w:cs="黑体"/>
          <w:b/>
          <w:bCs/>
          <w:sz w:val="28"/>
          <w:szCs w:val="28"/>
        </w:rPr>
        <w:t>2020届毕业生返校退宿申请表</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87"/>
        <w:gridCol w:w="576"/>
        <w:gridCol w:w="899"/>
        <w:gridCol w:w="982"/>
        <w:gridCol w:w="142"/>
        <w:gridCol w:w="709"/>
        <w:gridCol w:w="223"/>
        <w:gridCol w:w="1107"/>
        <w:gridCol w:w="37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gridSpan w:val="2"/>
            <w:vAlign w:val="center"/>
          </w:tcPr>
          <w:p>
            <w:pPr>
              <w:jc w:val="center"/>
              <w:rPr>
                <w:rFonts w:ascii="仿宋" w:hAnsi="仿宋" w:eastAsia="仿宋" w:cs="仿宋"/>
                <w:b/>
                <w:bCs/>
                <w:color w:val="000000"/>
                <w:kern w:val="0"/>
                <w:sz w:val="24"/>
              </w:rPr>
            </w:pPr>
            <w:r>
              <w:rPr>
                <w:rFonts w:hint="eastAsia" w:ascii="华文仿宋" w:hAnsi="华文仿宋" w:eastAsia="华文仿宋" w:cs="华文仿宋"/>
                <w:b/>
                <w:bCs/>
                <w:color w:val="000000"/>
                <w:kern w:val="0"/>
                <w:sz w:val="28"/>
                <w:szCs w:val="28"/>
              </w:rPr>
              <w:br w:type="page"/>
            </w:r>
            <w:r>
              <w:rPr>
                <w:rFonts w:hint="eastAsia" w:ascii="仿宋" w:hAnsi="仿宋" w:eastAsia="仿宋" w:cs="仿宋"/>
                <w:b/>
                <w:bCs/>
                <w:color w:val="000000"/>
                <w:kern w:val="0"/>
                <w:sz w:val="24"/>
              </w:rPr>
              <w:t>二级学院</w:t>
            </w:r>
          </w:p>
        </w:tc>
        <w:tc>
          <w:tcPr>
            <w:tcW w:w="1475" w:type="dxa"/>
            <w:gridSpan w:val="2"/>
            <w:vAlign w:val="center"/>
          </w:tcPr>
          <w:p>
            <w:pPr>
              <w:jc w:val="center"/>
              <w:rPr>
                <w:rFonts w:ascii="仿宋" w:hAnsi="仿宋" w:eastAsia="仿宋" w:cs="仿宋"/>
                <w:b/>
                <w:bCs/>
                <w:color w:val="000000"/>
                <w:kern w:val="0"/>
                <w:sz w:val="24"/>
              </w:rPr>
            </w:pPr>
          </w:p>
        </w:tc>
        <w:tc>
          <w:tcPr>
            <w:tcW w:w="982" w:type="dxa"/>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班级</w:t>
            </w:r>
          </w:p>
        </w:tc>
        <w:tc>
          <w:tcPr>
            <w:tcW w:w="1074" w:type="dxa"/>
            <w:gridSpan w:val="3"/>
            <w:vAlign w:val="center"/>
          </w:tcPr>
          <w:p>
            <w:pPr>
              <w:jc w:val="center"/>
              <w:rPr>
                <w:rFonts w:ascii="仿宋" w:hAnsi="仿宋" w:eastAsia="仿宋" w:cs="仿宋"/>
                <w:b/>
                <w:bCs/>
                <w:color w:val="000000"/>
                <w:kern w:val="0"/>
                <w:sz w:val="24"/>
              </w:rPr>
            </w:pPr>
          </w:p>
        </w:tc>
        <w:tc>
          <w:tcPr>
            <w:tcW w:w="1478" w:type="dxa"/>
            <w:gridSpan w:val="2"/>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姓名</w:t>
            </w:r>
          </w:p>
        </w:tc>
        <w:tc>
          <w:tcPr>
            <w:tcW w:w="1701" w:type="dxa"/>
            <w:vAlign w:val="center"/>
          </w:tcPr>
          <w:p>
            <w:pPr>
              <w:jc w:val="center"/>
              <w:rPr>
                <w:rFonts w:ascii="仿宋" w:hAnsi="仿宋" w:eastAsia="仿宋" w:cs="仿宋"/>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gridSpan w:val="2"/>
            <w:vAlign w:val="center"/>
          </w:tcPr>
          <w:p>
            <w:pPr>
              <w:jc w:val="center"/>
              <w:rPr>
                <w:rFonts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学号</w:t>
            </w:r>
          </w:p>
        </w:tc>
        <w:tc>
          <w:tcPr>
            <w:tcW w:w="2457" w:type="dxa"/>
            <w:gridSpan w:val="3"/>
            <w:vAlign w:val="center"/>
          </w:tcPr>
          <w:p>
            <w:pPr>
              <w:jc w:val="center"/>
              <w:rPr>
                <w:rFonts w:ascii="仿宋" w:hAnsi="仿宋" w:eastAsia="仿宋" w:cs="仿宋"/>
                <w:b/>
                <w:bCs/>
                <w:color w:val="000000"/>
                <w:kern w:val="0"/>
                <w:sz w:val="24"/>
              </w:rPr>
            </w:pPr>
          </w:p>
        </w:tc>
        <w:tc>
          <w:tcPr>
            <w:tcW w:w="1074" w:type="dxa"/>
            <w:gridSpan w:val="3"/>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宿舍</w:t>
            </w:r>
          </w:p>
        </w:tc>
        <w:tc>
          <w:tcPr>
            <w:tcW w:w="3179" w:type="dxa"/>
            <w:gridSpan w:val="3"/>
            <w:vAlign w:val="center"/>
          </w:tcPr>
          <w:p>
            <w:pPr>
              <w:ind w:firstLine="482" w:firstLineChars="200"/>
              <w:rPr>
                <w:rFonts w:ascii="仿宋" w:hAnsi="仿宋" w:eastAsia="仿宋" w:cs="仿宋"/>
                <w:b/>
                <w:bCs/>
                <w:color w:val="000000"/>
                <w:kern w:val="0"/>
                <w:sz w:val="24"/>
              </w:rPr>
            </w:pPr>
            <w:r>
              <w:rPr>
                <w:rFonts w:hint="eastAsia" w:ascii="仿宋" w:hAnsi="仿宋" w:eastAsia="仿宋" w:cs="仿宋"/>
                <w:b/>
                <w:bCs/>
                <w:color w:val="000000"/>
                <w:kern w:val="0"/>
                <w:sz w:val="24"/>
              </w:rPr>
              <w:t>栋     座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49" w:type="dxa"/>
            <w:gridSpan w:val="2"/>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身份证号码</w:t>
            </w:r>
          </w:p>
        </w:tc>
        <w:tc>
          <w:tcPr>
            <w:tcW w:w="3308" w:type="dxa"/>
            <w:gridSpan w:val="5"/>
            <w:vAlign w:val="center"/>
          </w:tcPr>
          <w:p>
            <w:pPr>
              <w:jc w:val="center"/>
              <w:rPr>
                <w:rFonts w:ascii="仿宋" w:hAnsi="仿宋" w:eastAsia="仿宋" w:cs="仿宋"/>
                <w:b/>
                <w:bCs/>
                <w:color w:val="000000"/>
                <w:kern w:val="0"/>
                <w:sz w:val="24"/>
              </w:rPr>
            </w:pPr>
          </w:p>
        </w:tc>
        <w:tc>
          <w:tcPr>
            <w:tcW w:w="1330" w:type="dxa"/>
            <w:gridSpan w:val="2"/>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联系方式</w:t>
            </w:r>
          </w:p>
        </w:tc>
        <w:tc>
          <w:tcPr>
            <w:tcW w:w="2072" w:type="dxa"/>
            <w:gridSpan w:val="2"/>
            <w:vAlign w:val="center"/>
          </w:tcPr>
          <w:p>
            <w:pPr>
              <w:jc w:val="center"/>
              <w:rPr>
                <w:rFonts w:ascii="仿宋" w:hAnsi="仿宋" w:eastAsia="仿宋" w:cs="仿宋"/>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25" w:type="dxa"/>
            <w:gridSpan w:val="3"/>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当前所在住址</w:t>
            </w:r>
          </w:p>
        </w:tc>
        <w:tc>
          <w:tcPr>
            <w:tcW w:w="6134" w:type="dxa"/>
            <w:gridSpan w:val="8"/>
            <w:vAlign w:val="center"/>
          </w:tcPr>
          <w:p>
            <w:pPr>
              <w:rPr>
                <w:rFonts w:ascii="仿宋" w:hAnsi="仿宋" w:eastAsia="仿宋" w:cs="仿宋"/>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9" w:type="dxa"/>
            <w:gridSpan w:val="11"/>
            <w:vAlign w:val="center"/>
          </w:tcPr>
          <w:p>
            <w:pPr>
              <w:jc w:val="center"/>
              <w:rPr>
                <w:rFonts w:ascii="仿宋" w:hAnsi="仿宋" w:eastAsia="仿宋" w:cs="仿宋"/>
                <w:color w:val="000000"/>
                <w:kern w:val="0"/>
                <w:sz w:val="24"/>
              </w:rPr>
            </w:pPr>
            <w:r>
              <w:rPr>
                <w:rFonts w:ascii="仿宋" w:hAnsi="仿宋" w:eastAsia="仿宋" w:cs="仿宋"/>
                <w:color w:val="000000"/>
                <w:kern w:val="0"/>
                <w:sz w:val="24"/>
              </w:rPr>
              <w:t>根据自身情况进行选择，并在相对应的空格栏中填写。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restart"/>
            <w:vAlign w:val="center"/>
          </w:tcPr>
          <w:p>
            <w:pPr>
              <w:jc w:val="center"/>
              <w:rPr>
                <w:rFonts w:ascii="仿宋" w:hAnsi="仿宋" w:eastAsia="仿宋" w:cs="仿宋"/>
                <w:b/>
                <w:color w:val="000000"/>
                <w:kern w:val="0"/>
                <w:sz w:val="24"/>
              </w:rPr>
            </w:pPr>
            <w:r>
              <w:rPr>
                <w:rFonts w:ascii="仿宋" w:hAnsi="仿宋" w:eastAsia="仿宋" w:cs="仿宋"/>
                <w:b/>
                <w:color w:val="000000"/>
                <w:kern w:val="0"/>
                <w:sz w:val="24"/>
              </w:rPr>
              <w:t>健康信息</w:t>
            </w:r>
          </w:p>
        </w:tc>
        <w:tc>
          <w:tcPr>
            <w:tcW w:w="5725" w:type="dxa"/>
            <w:gridSpan w:val="8"/>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（1）近14日是否有流行病史，或与确诊病例、疑似病例密切接触情况。</w:t>
            </w:r>
          </w:p>
        </w:tc>
        <w:tc>
          <w:tcPr>
            <w:tcW w:w="2072"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jc w:val="center"/>
              <w:rPr>
                <w:rFonts w:ascii="仿宋" w:hAnsi="仿宋" w:eastAsia="仿宋" w:cs="仿宋"/>
                <w:color w:val="000000"/>
                <w:kern w:val="0"/>
                <w:sz w:val="24"/>
              </w:rPr>
            </w:pPr>
          </w:p>
        </w:tc>
        <w:tc>
          <w:tcPr>
            <w:tcW w:w="5725" w:type="dxa"/>
            <w:gridSpan w:val="8"/>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（2）近14日是否有与来自中高风险地区人员的接触史或去过中高风险地区。</w:t>
            </w:r>
          </w:p>
        </w:tc>
        <w:tc>
          <w:tcPr>
            <w:tcW w:w="2072"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jc w:val="center"/>
              <w:rPr>
                <w:rFonts w:ascii="仿宋" w:hAnsi="仿宋" w:eastAsia="仿宋" w:cs="仿宋"/>
                <w:color w:val="000000"/>
                <w:kern w:val="0"/>
                <w:sz w:val="24"/>
              </w:rPr>
            </w:pPr>
          </w:p>
        </w:tc>
        <w:tc>
          <w:tcPr>
            <w:tcW w:w="5725" w:type="dxa"/>
            <w:gridSpan w:val="8"/>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（3）近14日是否有境外旅居史或境外人员接触史。</w:t>
            </w:r>
          </w:p>
        </w:tc>
        <w:tc>
          <w:tcPr>
            <w:tcW w:w="2072"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jc w:val="center"/>
              <w:rPr>
                <w:rFonts w:ascii="仿宋" w:hAnsi="仿宋" w:eastAsia="仿宋" w:cs="仿宋"/>
                <w:color w:val="000000"/>
                <w:kern w:val="0"/>
                <w:sz w:val="24"/>
              </w:rPr>
            </w:pPr>
          </w:p>
        </w:tc>
        <w:tc>
          <w:tcPr>
            <w:tcW w:w="5725" w:type="dxa"/>
            <w:gridSpan w:val="8"/>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（4）近14日内是否有发烧、咳嗽等症状。</w:t>
            </w:r>
          </w:p>
        </w:tc>
        <w:tc>
          <w:tcPr>
            <w:tcW w:w="2072"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jc w:val="center"/>
              <w:rPr>
                <w:rFonts w:ascii="仿宋" w:hAnsi="仿宋" w:eastAsia="仿宋" w:cs="仿宋"/>
                <w:color w:val="000000"/>
                <w:kern w:val="0"/>
                <w:sz w:val="24"/>
              </w:rPr>
            </w:pPr>
          </w:p>
        </w:tc>
        <w:tc>
          <w:tcPr>
            <w:tcW w:w="5725" w:type="dxa"/>
            <w:gridSpan w:val="8"/>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（5）近14日内体温是否正常。</w:t>
            </w:r>
          </w:p>
        </w:tc>
        <w:tc>
          <w:tcPr>
            <w:tcW w:w="2072"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2" w:type="dxa"/>
            <w:vMerge w:val="continue"/>
            <w:vAlign w:val="center"/>
          </w:tcPr>
          <w:p>
            <w:pPr>
              <w:jc w:val="center"/>
              <w:rPr>
                <w:rFonts w:ascii="仿宋" w:hAnsi="仿宋" w:eastAsia="仿宋" w:cs="仿宋"/>
                <w:color w:val="000000"/>
                <w:kern w:val="0"/>
                <w:sz w:val="24"/>
              </w:rPr>
            </w:pPr>
          </w:p>
        </w:tc>
        <w:tc>
          <w:tcPr>
            <w:tcW w:w="5725" w:type="dxa"/>
            <w:gridSpan w:val="8"/>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（6）家庭成员是否有上述情况。</w:t>
            </w:r>
          </w:p>
        </w:tc>
        <w:tc>
          <w:tcPr>
            <w:tcW w:w="2072" w:type="dxa"/>
            <w:gridSpan w:val="2"/>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562" w:type="dxa"/>
            <w:vMerge w:val="continue"/>
            <w:vAlign w:val="center"/>
          </w:tcPr>
          <w:p>
            <w:pPr>
              <w:jc w:val="center"/>
              <w:rPr>
                <w:rFonts w:ascii="仿宋" w:hAnsi="仿宋" w:eastAsia="仿宋" w:cs="仿宋"/>
                <w:color w:val="000000"/>
                <w:kern w:val="0"/>
                <w:sz w:val="24"/>
              </w:rPr>
            </w:pPr>
          </w:p>
        </w:tc>
        <w:tc>
          <w:tcPr>
            <w:tcW w:w="7797" w:type="dxa"/>
            <w:gridSpan w:val="10"/>
            <w:vAlign w:val="center"/>
          </w:tcPr>
          <w:p>
            <w:pPr>
              <w:rPr>
                <w:rFonts w:ascii="仿宋" w:hAnsi="仿宋" w:eastAsia="仿宋" w:cs="仿宋"/>
                <w:color w:val="000000"/>
                <w:kern w:val="0"/>
                <w:sz w:val="24"/>
              </w:rPr>
            </w:pPr>
            <w:r>
              <w:rPr>
                <w:rFonts w:ascii="仿宋" w:hAnsi="仿宋" w:eastAsia="仿宋" w:cs="仿宋"/>
                <w:color w:val="000000"/>
                <w:kern w:val="0"/>
                <w:sz w:val="24"/>
              </w:rPr>
              <w:t>前6</w:t>
            </w:r>
            <w:r>
              <w:rPr>
                <w:rFonts w:hint="eastAsia" w:ascii="仿宋" w:hAnsi="仿宋" w:eastAsia="仿宋" w:cs="仿宋"/>
                <w:color w:val="000000"/>
                <w:kern w:val="0"/>
                <w:sz w:val="24"/>
              </w:rPr>
              <w:t>项否，可以返校。</w:t>
            </w:r>
          </w:p>
          <w:p>
            <w:pPr>
              <w:rPr>
                <w:rFonts w:ascii="仿宋" w:hAnsi="仿宋" w:eastAsia="仿宋" w:cs="仿宋"/>
                <w:color w:val="000000"/>
                <w:kern w:val="0"/>
                <w:sz w:val="24"/>
              </w:rPr>
            </w:pPr>
            <w:r>
              <w:rPr>
                <w:rFonts w:ascii="仿宋" w:hAnsi="仿宋" w:eastAsia="仿宋" w:cs="仿宋"/>
                <w:color w:val="000000"/>
                <w:kern w:val="0"/>
                <w:sz w:val="24"/>
              </w:rPr>
              <w:t>前6</w:t>
            </w:r>
            <w:r>
              <w:rPr>
                <w:rFonts w:hint="eastAsia" w:ascii="仿宋" w:hAnsi="仿宋" w:eastAsia="仿宋" w:cs="仿宋"/>
                <w:color w:val="000000"/>
                <w:kern w:val="0"/>
                <w:sz w:val="24"/>
              </w:rPr>
              <w:t>项有一项填是，不可以返校，需联系他人代为办理退宿事宜。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225" w:type="dxa"/>
            <w:gridSpan w:val="3"/>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拟返校时间</w:t>
            </w:r>
          </w:p>
        </w:tc>
        <w:tc>
          <w:tcPr>
            <w:tcW w:w="2023" w:type="dxa"/>
            <w:gridSpan w:val="3"/>
            <w:vAlign w:val="center"/>
          </w:tcPr>
          <w:p>
            <w:pPr>
              <w:rPr>
                <w:rFonts w:ascii="仿宋" w:hAnsi="仿宋" w:eastAsia="仿宋" w:cs="仿宋"/>
                <w:color w:val="000000"/>
                <w:kern w:val="0"/>
                <w:sz w:val="24"/>
              </w:rPr>
            </w:pPr>
          </w:p>
        </w:tc>
        <w:tc>
          <w:tcPr>
            <w:tcW w:w="2039" w:type="dxa"/>
            <w:gridSpan w:val="3"/>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拟返校交通工具</w:t>
            </w:r>
          </w:p>
        </w:tc>
        <w:tc>
          <w:tcPr>
            <w:tcW w:w="2072" w:type="dxa"/>
            <w:gridSpan w:val="2"/>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1.私家车2.客车</w:t>
            </w:r>
          </w:p>
          <w:p>
            <w:pPr>
              <w:rPr>
                <w:rFonts w:ascii="仿宋" w:hAnsi="仿宋" w:eastAsia="仿宋" w:cs="仿宋"/>
                <w:color w:val="000000"/>
                <w:kern w:val="0"/>
                <w:sz w:val="24"/>
              </w:rPr>
            </w:pPr>
            <w:r>
              <w:rPr>
                <w:rFonts w:hint="eastAsia" w:ascii="仿宋" w:hAnsi="仿宋" w:eastAsia="仿宋" w:cs="仿宋"/>
                <w:color w:val="000000"/>
                <w:kern w:val="0"/>
                <w:sz w:val="24"/>
              </w:rPr>
              <w:t>3.火车4.飞机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225" w:type="dxa"/>
            <w:gridSpan w:val="3"/>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家长是否陪同返校</w:t>
            </w:r>
          </w:p>
        </w:tc>
        <w:tc>
          <w:tcPr>
            <w:tcW w:w="6134" w:type="dxa"/>
            <w:gridSpan w:val="8"/>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   ）是（    ）人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359" w:type="dxa"/>
            <w:gridSpan w:val="11"/>
            <w:vAlign w:val="center"/>
          </w:tcPr>
          <w:p>
            <w:pPr>
              <w:spacing w:line="360" w:lineRule="auto"/>
              <w:rPr>
                <w:rFonts w:ascii="仿宋" w:hAnsi="仿宋" w:eastAsia="仿宋" w:cs="仿宋"/>
                <w:color w:val="000000"/>
                <w:kern w:val="0"/>
                <w:sz w:val="24"/>
              </w:rPr>
            </w:pPr>
            <w:r>
              <w:rPr>
                <w:rFonts w:hint="eastAsia" w:ascii="仿宋" w:hAnsi="仿宋" w:eastAsia="仿宋" w:cs="仿宋"/>
                <w:color w:val="000000"/>
                <w:kern w:val="0"/>
                <w:sz w:val="24"/>
              </w:rPr>
              <w:t>本人承诺：</w:t>
            </w:r>
          </w:p>
          <w:p>
            <w:pPr>
              <w:spacing w:line="360" w:lineRule="auto"/>
              <w:ind w:firstLine="480" w:firstLineChars="200"/>
              <w:jc w:val="left"/>
              <w:rPr>
                <w:rFonts w:ascii="仿宋" w:hAnsi="仿宋" w:eastAsia="仿宋" w:cs="仿宋"/>
                <w:color w:val="000000"/>
                <w:kern w:val="0"/>
                <w:sz w:val="24"/>
              </w:rPr>
            </w:pPr>
            <w:r>
              <w:rPr>
                <w:rFonts w:hint="eastAsia" w:ascii="仿宋" w:hAnsi="仿宋" w:eastAsia="仿宋" w:cs="仿宋"/>
                <w:color w:val="000000"/>
                <w:kern w:val="0"/>
                <w:sz w:val="24"/>
              </w:rPr>
              <w:t xml:space="preserve">以上所有填报信息真实有效，无瞒报、漏报等情况；返校后，本人将严格执行学校防疫防控隔离制度，如隐瞒、谎报、漏报，将由相关部门依据《中华人民共和国传染病防治法》等法律法规追究其法律责任。                 </w:t>
            </w:r>
          </w:p>
          <w:p>
            <w:pPr>
              <w:spacing w:line="360" w:lineRule="auto"/>
              <w:ind w:firstLine="480" w:firstLineChars="200"/>
              <w:jc w:val="center"/>
              <w:rPr>
                <w:rFonts w:ascii="仿宋" w:hAnsi="仿宋" w:eastAsia="仿宋" w:cs="仿宋"/>
                <w:color w:val="000000"/>
                <w:kern w:val="0"/>
                <w:sz w:val="24"/>
              </w:rPr>
            </w:pPr>
            <w:r>
              <w:rPr>
                <w:rFonts w:hint="eastAsia" w:ascii="仿宋" w:hAnsi="仿宋" w:eastAsia="仿宋" w:cs="仿宋"/>
                <w:color w:val="000000"/>
                <w:kern w:val="0"/>
                <w:sz w:val="24"/>
              </w:rPr>
              <w:t xml:space="preserve">           本人签名：</w:t>
            </w:r>
          </w:p>
          <w:p>
            <w:pPr>
              <w:spacing w:line="360" w:lineRule="auto"/>
              <w:ind w:firstLine="480" w:firstLineChars="200"/>
              <w:jc w:val="center"/>
              <w:rPr>
                <w:rFonts w:ascii="仿宋" w:hAnsi="仿宋" w:eastAsia="仿宋" w:cs="仿宋"/>
                <w:color w:val="000000"/>
                <w:kern w:val="0"/>
                <w:sz w:val="24"/>
              </w:rPr>
            </w:pPr>
            <w:r>
              <w:rPr>
                <w:rFonts w:hint="eastAsia" w:ascii="仿宋" w:hAnsi="仿宋" w:eastAsia="仿宋" w:cs="仿宋"/>
                <w:color w:val="000000"/>
                <w:kern w:val="0"/>
                <w:sz w:val="24"/>
              </w:rPr>
              <w:t xml:space="preserve">       陪同人员签名：</w:t>
            </w:r>
          </w:p>
          <w:p>
            <w:pPr>
              <w:spacing w:line="360" w:lineRule="auto"/>
              <w:ind w:firstLine="480" w:firstLineChars="200"/>
              <w:jc w:val="center"/>
              <w:rPr>
                <w:rFonts w:ascii="仿宋" w:hAnsi="仿宋" w:eastAsia="仿宋" w:cs="仿宋"/>
                <w:color w:val="000000"/>
                <w:kern w:val="0"/>
                <w:sz w:val="24"/>
              </w:rPr>
            </w:pPr>
            <w:r>
              <w:rPr>
                <w:rFonts w:hint="eastAsia" w:ascii="仿宋" w:hAnsi="仿宋" w:eastAsia="仿宋" w:cs="仿宋"/>
                <w:color w:val="000000"/>
                <w:kern w:val="0"/>
                <w:sz w:val="24"/>
              </w:rPr>
              <w:t xml:space="preserve">                                            年     月     日</w:t>
            </w:r>
          </w:p>
        </w:tc>
      </w:tr>
    </w:tbl>
    <w:p>
      <w:pPr>
        <w:spacing w:line="360" w:lineRule="auto"/>
      </w:pPr>
      <w:r>
        <w:rPr>
          <w:rFonts w:hint="eastAsia"/>
        </w:rPr>
        <w:t>此表打印后如实填写，返校后交工作人员核验。</w:t>
      </w:r>
    </w:p>
    <w:p>
      <w:pPr>
        <w:spacing w:line="360" w:lineRule="auto"/>
        <w:rPr>
          <w:rFonts w:ascii="宋体" w:hAnsi="宋体" w:eastAsia="宋体" w:cs="宋体"/>
          <w:sz w:val="28"/>
          <w:szCs w:val="28"/>
        </w:rPr>
      </w:pPr>
      <w:r>
        <w:rPr>
          <w:rFonts w:hint="eastAsia" w:ascii="宋体" w:hAnsi="宋体" w:eastAsia="宋体" w:cs="宋体"/>
          <w:sz w:val="28"/>
          <w:szCs w:val="28"/>
        </w:rPr>
        <w:t>附件2：</w:t>
      </w:r>
    </w:p>
    <w:p>
      <w:pPr>
        <w:widowControl/>
        <w:spacing w:line="330" w:lineRule="atLeast"/>
        <w:jc w:val="center"/>
        <w:rPr>
          <w:rFonts w:ascii="宋体" w:hAnsi="宋体" w:eastAsia="宋体" w:cs="宋体"/>
          <w:b/>
          <w:bCs/>
          <w:kern w:val="0"/>
          <w:sz w:val="44"/>
          <w:szCs w:val="44"/>
        </w:rPr>
      </w:pPr>
      <w:r>
        <w:rPr>
          <w:rFonts w:ascii="宋体" w:hAnsi="宋体" w:eastAsia="宋体" w:cs="宋体"/>
          <w:b/>
          <w:bCs/>
          <w:kern w:val="0"/>
          <w:sz w:val="36"/>
          <w:szCs w:val="36"/>
        </w:rPr>
        <w:t>委</w:t>
      </w:r>
      <w:r>
        <w:rPr>
          <w:rFonts w:hint="eastAsia" w:ascii="宋体" w:hAnsi="宋体" w:eastAsia="宋体" w:cs="宋体"/>
          <w:b/>
          <w:bCs/>
          <w:kern w:val="0"/>
          <w:sz w:val="36"/>
          <w:szCs w:val="36"/>
        </w:rPr>
        <w:t xml:space="preserve">  </w:t>
      </w:r>
      <w:r>
        <w:rPr>
          <w:rFonts w:ascii="宋体" w:hAnsi="宋体" w:eastAsia="宋体" w:cs="宋体"/>
          <w:b/>
          <w:bCs/>
          <w:kern w:val="0"/>
          <w:sz w:val="36"/>
          <w:szCs w:val="36"/>
        </w:rPr>
        <w:t>托</w:t>
      </w:r>
      <w:r>
        <w:rPr>
          <w:rFonts w:hint="eastAsia" w:ascii="宋体" w:hAnsi="宋体" w:eastAsia="宋体" w:cs="宋体"/>
          <w:b/>
          <w:bCs/>
          <w:kern w:val="0"/>
          <w:sz w:val="36"/>
          <w:szCs w:val="36"/>
        </w:rPr>
        <w:t xml:space="preserve">  </w:t>
      </w:r>
      <w:r>
        <w:rPr>
          <w:rFonts w:ascii="宋体" w:hAnsi="宋体" w:eastAsia="宋体" w:cs="宋体"/>
          <w:b/>
          <w:bCs/>
          <w:kern w:val="0"/>
          <w:sz w:val="36"/>
          <w:szCs w:val="36"/>
        </w:rPr>
        <w:t>书</w:t>
      </w:r>
    </w:p>
    <w:p>
      <w:pPr>
        <w:widowControl/>
        <w:spacing w:line="360" w:lineRule="auto"/>
        <w:jc w:val="left"/>
        <w:rPr>
          <w:rFonts w:ascii="宋体" w:hAnsi="宋体"/>
          <w:b/>
          <w:bCs/>
          <w:sz w:val="24"/>
        </w:rPr>
      </w:pPr>
      <w:r>
        <w:rPr>
          <w:rFonts w:hint="eastAsia" w:ascii="宋体" w:hAnsi="宋体"/>
          <w:b/>
          <w:bCs/>
          <w:sz w:val="24"/>
        </w:rPr>
        <w:t>委托人信息：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457"/>
        <w:gridCol w:w="1447"/>
        <w:gridCol w:w="1189"/>
        <w:gridCol w:w="136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1063" w:type="dxa"/>
            <w:vAlign w:val="center"/>
          </w:tcPr>
          <w:p>
            <w:pPr>
              <w:widowControl/>
              <w:spacing w:line="360" w:lineRule="auto"/>
              <w:jc w:val="center"/>
              <w:rPr>
                <w:rFonts w:ascii="宋体" w:hAnsi="宋体"/>
                <w:b/>
                <w:bCs/>
                <w:sz w:val="24"/>
              </w:rPr>
            </w:pPr>
            <w:r>
              <w:rPr>
                <w:rFonts w:hint="eastAsia" w:ascii="宋体" w:hAnsi="宋体"/>
                <w:b/>
                <w:bCs/>
                <w:sz w:val="24"/>
              </w:rPr>
              <w:t>姓名</w:t>
            </w:r>
          </w:p>
        </w:tc>
        <w:tc>
          <w:tcPr>
            <w:tcW w:w="1457" w:type="dxa"/>
            <w:vAlign w:val="center"/>
          </w:tcPr>
          <w:p>
            <w:pPr>
              <w:widowControl/>
              <w:spacing w:line="360" w:lineRule="auto"/>
              <w:jc w:val="center"/>
              <w:rPr>
                <w:rFonts w:ascii="宋体" w:hAnsi="宋体"/>
                <w:b/>
                <w:bCs/>
                <w:sz w:val="24"/>
              </w:rPr>
            </w:pPr>
          </w:p>
        </w:tc>
        <w:tc>
          <w:tcPr>
            <w:tcW w:w="1447" w:type="dxa"/>
            <w:vAlign w:val="center"/>
          </w:tcPr>
          <w:p>
            <w:pPr>
              <w:widowControl/>
              <w:spacing w:line="360" w:lineRule="auto"/>
              <w:jc w:val="center"/>
              <w:rPr>
                <w:rFonts w:ascii="宋体" w:hAnsi="宋体"/>
                <w:b/>
                <w:bCs/>
                <w:sz w:val="24"/>
              </w:rPr>
            </w:pPr>
            <w:r>
              <w:rPr>
                <w:rFonts w:hint="eastAsia" w:ascii="宋体" w:hAnsi="宋体"/>
                <w:b/>
                <w:bCs/>
                <w:sz w:val="24"/>
              </w:rPr>
              <w:t>二级学院</w:t>
            </w:r>
          </w:p>
        </w:tc>
        <w:tc>
          <w:tcPr>
            <w:tcW w:w="1189" w:type="dxa"/>
            <w:vAlign w:val="center"/>
          </w:tcPr>
          <w:p>
            <w:pPr>
              <w:widowControl/>
              <w:spacing w:line="360" w:lineRule="auto"/>
              <w:jc w:val="center"/>
              <w:rPr>
                <w:rFonts w:ascii="宋体" w:hAnsi="宋体"/>
                <w:b/>
                <w:bCs/>
                <w:sz w:val="24"/>
              </w:rPr>
            </w:pPr>
          </w:p>
        </w:tc>
        <w:tc>
          <w:tcPr>
            <w:tcW w:w="1361" w:type="dxa"/>
            <w:vAlign w:val="center"/>
          </w:tcPr>
          <w:p>
            <w:pPr>
              <w:widowControl/>
              <w:spacing w:line="360" w:lineRule="auto"/>
              <w:jc w:val="center"/>
              <w:rPr>
                <w:rFonts w:ascii="宋体" w:hAnsi="宋体"/>
                <w:b/>
                <w:bCs/>
                <w:sz w:val="24"/>
              </w:rPr>
            </w:pPr>
            <w:r>
              <w:rPr>
                <w:rFonts w:hint="eastAsia" w:ascii="宋体" w:hAnsi="宋体"/>
                <w:b/>
                <w:bCs/>
                <w:sz w:val="24"/>
              </w:rPr>
              <w:t>班级</w:t>
            </w:r>
          </w:p>
        </w:tc>
        <w:tc>
          <w:tcPr>
            <w:tcW w:w="2005" w:type="dxa"/>
            <w:vAlign w:val="center"/>
          </w:tcPr>
          <w:p>
            <w:pPr>
              <w:widowControl/>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1063" w:type="dxa"/>
            <w:vAlign w:val="center"/>
          </w:tcPr>
          <w:p>
            <w:pPr>
              <w:widowControl/>
              <w:spacing w:line="360" w:lineRule="auto"/>
              <w:jc w:val="center"/>
              <w:rPr>
                <w:rFonts w:ascii="宋体" w:hAnsi="宋体"/>
                <w:b/>
                <w:bCs/>
                <w:sz w:val="24"/>
              </w:rPr>
            </w:pPr>
            <w:r>
              <w:rPr>
                <w:rFonts w:hint="eastAsia" w:ascii="宋体" w:hAnsi="宋体"/>
                <w:b/>
                <w:bCs/>
                <w:sz w:val="24"/>
              </w:rPr>
              <w:t>学号</w:t>
            </w:r>
          </w:p>
        </w:tc>
        <w:tc>
          <w:tcPr>
            <w:tcW w:w="1457" w:type="dxa"/>
            <w:vAlign w:val="center"/>
          </w:tcPr>
          <w:p>
            <w:pPr>
              <w:widowControl/>
              <w:spacing w:line="360" w:lineRule="auto"/>
              <w:jc w:val="center"/>
              <w:rPr>
                <w:rFonts w:ascii="宋体" w:hAnsi="宋体"/>
                <w:b/>
                <w:bCs/>
                <w:sz w:val="24"/>
              </w:rPr>
            </w:pPr>
          </w:p>
        </w:tc>
        <w:tc>
          <w:tcPr>
            <w:tcW w:w="1447" w:type="dxa"/>
            <w:vAlign w:val="center"/>
          </w:tcPr>
          <w:p>
            <w:pPr>
              <w:widowControl/>
              <w:spacing w:line="360" w:lineRule="auto"/>
              <w:jc w:val="center"/>
              <w:rPr>
                <w:rFonts w:ascii="宋体" w:hAnsi="宋体"/>
                <w:b/>
                <w:bCs/>
                <w:sz w:val="24"/>
              </w:rPr>
            </w:pPr>
            <w:r>
              <w:rPr>
                <w:rFonts w:hint="eastAsia" w:ascii="宋体" w:hAnsi="宋体"/>
                <w:b/>
                <w:bCs/>
                <w:sz w:val="24"/>
              </w:rPr>
              <w:t>宿舍号</w:t>
            </w:r>
          </w:p>
        </w:tc>
        <w:tc>
          <w:tcPr>
            <w:tcW w:w="1189" w:type="dxa"/>
            <w:vAlign w:val="center"/>
          </w:tcPr>
          <w:p>
            <w:pPr>
              <w:widowControl/>
              <w:spacing w:line="360" w:lineRule="auto"/>
              <w:jc w:val="center"/>
              <w:rPr>
                <w:rFonts w:ascii="宋体" w:hAnsi="宋体"/>
                <w:b/>
                <w:bCs/>
                <w:sz w:val="24"/>
              </w:rPr>
            </w:pPr>
          </w:p>
        </w:tc>
        <w:tc>
          <w:tcPr>
            <w:tcW w:w="1361" w:type="dxa"/>
            <w:vAlign w:val="center"/>
          </w:tcPr>
          <w:p>
            <w:pPr>
              <w:widowControl/>
              <w:spacing w:line="360" w:lineRule="auto"/>
              <w:jc w:val="center"/>
              <w:rPr>
                <w:rFonts w:ascii="宋体" w:hAnsi="宋体"/>
                <w:b/>
                <w:bCs/>
                <w:sz w:val="24"/>
              </w:rPr>
            </w:pPr>
            <w:r>
              <w:rPr>
                <w:rFonts w:hint="eastAsia" w:ascii="宋体" w:hAnsi="宋体"/>
                <w:b/>
                <w:bCs/>
                <w:sz w:val="24"/>
              </w:rPr>
              <w:t>联系方式</w:t>
            </w:r>
          </w:p>
        </w:tc>
        <w:tc>
          <w:tcPr>
            <w:tcW w:w="2005" w:type="dxa"/>
            <w:vAlign w:val="center"/>
          </w:tcPr>
          <w:p>
            <w:pPr>
              <w:widowControl/>
              <w:spacing w:line="360" w:lineRule="auto"/>
              <w:jc w:val="center"/>
              <w:rPr>
                <w:rFonts w:ascii="宋体" w:hAnsi="宋体"/>
                <w:b/>
                <w:bCs/>
                <w:sz w:val="24"/>
              </w:rPr>
            </w:pPr>
          </w:p>
        </w:tc>
      </w:tr>
    </w:tbl>
    <w:p>
      <w:pPr>
        <w:widowControl/>
        <w:spacing w:line="360" w:lineRule="auto"/>
        <w:jc w:val="left"/>
        <w:rPr>
          <w:rFonts w:ascii="宋体" w:hAnsi="宋体"/>
          <w:b/>
          <w:bCs/>
          <w:sz w:val="24"/>
        </w:rPr>
      </w:pPr>
      <w:r>
        <w:rPr>
          <w:rFonts w:hint="eastAsia" w:ascii="宋体" w:hAnsi="宋体"/>
          <w:b/>
          <w:bCs/>
          <w:sz w:val="24"/>
        </w:rPr>
        <w:t>被委托人信息：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296"/>
        <w:gridCol w:w="1447"/>
        <w:gridCol w:w="1189"/>
        <w:gridCol w:w="1361"/>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1224" w:type="dxa"/>
            <w:vAlign w:val="center"/>
          </w:tcPr>
          <w:p>
            <w:pPr>
              <w:widowControl/>
              <w:spacing w:line="360" w:lineRule="auto"/>
              <w:jc w:val="center"/>
              <w:rPr>
                <w:rFonts w:ascii="宋体" w:hAnsi="宋体"/>
                <w:b/>
                <w:bCs/>
                <w:sz w:val="24"/>
              </w:rPr>
            </w:pPr>
            <w:r>
              <w:rPr>
                <w:rFonts w:hint="eastAsia" w:ascii="宋体" w:hAnsi="宋体"/>
                <w:b/>
                <w:bCs/>
                <w:sz w:val="24"/>
              </w:rPr>
              <w:t>姓名</w:t>
            </w:r>
          </w:p>
        </w:tc>
        <w:tc>
          <w:tcPr>
            <w:tcW w:w="1296" w:type="dxa"/>
            <w:vAlign w:val="center"/>
          </w:tcPr>
          <w:p>
            <w:pPr>
              <w:widowControl/>
              <w:spacing w:line="360" w:lineRule="auto"/>
              <w:jc w:val="center"/>
              <w:rPr>
                <w:rFonts w:ascii="宋体" w:hAnsi="宋体"/>
                <w:b/>
                <w:bCs/>
                <w:sz w:val="24"/>
              </w:rPr>
            </w:pPr>
          </w:p>
        </w:tc>
        <w:tc>
          <w:tcPr>
            <w:tcW w:w="1447" w:type="dxa"/>
            <w:vAlign w:val="center"/>
          </w:tcPr>
          <w:p>
            <w:pPr>
              <w:widowControl/>
              <w:spacing w:line="360" w:lineRule="auto"/>
              <w:jc w:val="center"/>
              <w:rPr>
                <w:rFonts w:ascii="宋体" w:hAnsi="宋体"/>
                <w:b/>
                <w:bCs/>
                <w:sz w:val="24"/>
              </w:rPr>
            </w:pPr>
            <w:r>
              <w:rPr>
                <w:rFonts w:hint="eastAsia" w:ascii="宋体" w:hAnsi="宋体"/>
                <w:b/>
                <w:bCs/>
                <w:sz w:val="24"/>
              </w:rPr>
              <w:t>性别</w:t>
            </w:r>
          </w:p>
        </w:tc>
        <w:tc>
          <w:tcPr>
            <w:tcW w:w="1189" w:type="dxa"/>
            <w:vAlign w:val="center"/>
          </w:tcPr>
          <w:p>
            <w:pPr>
              <w:widowControl/>
              <w:spacing w:line="360" w:lineRule="auto"/>
              <w:jc w:val="center"/>
              <w:rPr>
                <w:rFonts w:ascii="宋体" w:hAnsi="宋体"/>
                <w:b/>
                <w:bCs/>
                <w:sz w:val="24"/>
              </w:rPr>
            </w:pPr>
          </w:p>
        </w:tc>
        <w:tc>
          <w:tcPr>
            <w:tcW w:w="1361" w:type="dxa"/>
            <w:vAlign w:val="center"/>
          </w:tcPr>
          <w:p>
            <w:pPr>
              <w:widowControl/>
              <w:spacing w:line="360" w:lineRule="auto"/>
              <w:jc w:val="center"/>
              <w:rPr>
                <w:rFonts w:ascii="宋体" w:hAnsi="宋体"/>
                <w:b/>
                <w:bCs/>
                <w:sz w:val="24"/>
              </w:rPr>
            </w:pPr>
            <w:r>
              <w:rPr>
                <w:rFonts w:hint="eastAsia" w:ascii="宋体" w:hAnsi="宋体"/>
                <w:b/>
                <w:bCs/>
                <w:sz w:val="24"/>
              </w:rPr>
              <w:t>联系方式</w:t>
            </w:r>
          </w:p>
        </w:tc>
        <w:tc>
          <w:tcPr>
            <w:tcW w:w="2005" w:type="dxa"/>
            <w:vAlign w:val="center"/>
          </w:tcPr>
          <w:p>
            <w:pPr>
              <w:widowControl/>
              <w:spacing w:line="36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exact"/>
        </w:trPr>
        <w:tc>
          <w:tcPr>
            <w:tcW w:w="1224" w:type="dxa"/>
            <w:vAlign w:val="center"/>
          </w:tcPr>
          <w:p>
            <w:pPr>
              <w:widowControl/>
              <w:spacing w:line="360" w:lineRule="auto"/>
              <w:jc w:val="center"/>
              <w:rPr>
                <w:rFonts w:ascii="宋体" w:hAnsi="宋体"/>
                <w:b/>
                <w:bCs/>
                <w:sz w:val="24"/>
              </w:rPr>
            </w:pPr>
            <w:r>
              <w:rPr>
                <w:rFonts w:hint="eastAsia" w:ascii="宋体" w:hAnsi="宋体"/>
                <w:b/>
                <w:bCs/>
                <w:sz w:val="24"/>
              </w:rPr>
              <w:t>身份证号</w:t>
            </w:r>
          </w:p>
        </w:tc>
        <w:tc>
          <w:tcPr>
            <w:tcW w:w="7298" w:type="dxa"/>
            <w:gridSpan w:val="5"/>
            <w:vAlign w:val="center"/>
          </w:tcPr>
          <w:p>
            <w:pPr>
              <w:widowControl/>
              <w:spacing w:line="360" w:lineRule="auto"/>
              <w:jc w:val="center"/>
              <w:rPr>
                <w:rFonts w:ascii="宋体" w:hAnsi="宋体"/>
                <w:b/>
                <w:bCs/>
                <w:sz w:val="24"/>
              </w:rPr>
            </w:pPr>
          </w:p>
        </w:tc>
      </w:tr>
    </w:tbl>
    <w:p>
      <w:pPr>
        <w:widowControl/>
        <w:spacing w:line="360" w:lineRule="auto"/>
        <w:jc w:val="left"/>
        <w:rPr>
          <w:rFonts w:ascii="宋体" w:hAnsi="宋体"/>
          <w:b/>
          <w:bCs/>
          <w:sz w:val="28"/>
          <w:szCs w:val="28"/>
        </w:rPr>
      </w:pPr>
      <w:r>
        <w:rPr>
          <w:rFonts w:hint="eastAsia" w:ascii="宋体" w:hAnsi="宋体"/>
          <w:b/>
          <w:bCs/>
          <w:sz w:val="28"/>
          <w:szCs w:val="28"/>
        </w:rPr>
        <w:t>承诺：</w:t>
      </w:r>
    </w:p>
    <w:p>
      <w:pPr>
        <w:widowControl/>
        <w:spacing w:line="360" w:lineRule="auto"/>
        <w:ind w:firstLine="600" w:firstLineChars="250"/>
        <w:jc w:val="left"/>
        <w:rPr>
          <w:rFonts w:ascii="宋体" w:hAnsi="宋体" w:eastAsia="宋体" w:cs="宋体"/>
          <w:kern w:val="0"/>
          <w:sz w:val="24"/>
        </w:rPr>
      </w:pPr>
      <w:r>
        <w:rPr>
          <w:rFonts w:hint="eastAsia" w:ascii="宋体" w:hAnsi="宋体" w:eastAsia="宋体" w:cs="宋体"/>
          <w:kern w:val="0"/>
          <w:sz w:val="24"/>
        </w:rPr>
        <w:t>本人因</w:t>
      </w:r>
      <w:r>
        <w:rPr>
          <w:rFonts w:hint="eastAsia" w:ascii="宋体" w:hAnsi="宋体" w:eastAsia="宋体" w:cs="宋体"/>
          <w:kern w:val="0"/>
          <w:sz w:val="24"/>
          <w:u w:val="single"/>
        </w:rPr>
        <w:t xml:space="preserve">                    </w:t>
      </w:r>
      <w:r>
        <w:rPr>
          <w:rFonts w:hint="eastAsia" w:ascii="宋体" w:hAnsi="宋体" w:eastAsia="宋体" w:cs="宋体"/>
          <w:kern w:val="0"/>
          <w:sz w:val="24"/>
        </w:rPr>
        <w:t>，不能回校办理</w:t>
      </w:r>
      <w:r>
        <w:rPr>
          <w:rFonts w:hint="eastAsia" w:ascii="宋体" w:hAnsi="宋体" w:eastAsia="宋体" w:cs="宋体"/>
          <w:kern w:val="0"/>
          <w:sz w:val="24"/>
          <w:u w:val="single"/>
        </w:rPr>
        <w:t xml:space="preserve"> </w:t>
      </w:r>
      <w:r>
        <w:rPr>
          <w:rFonts w:hint="eastAsia" w:ascii="宋体" w:hAnsi="宋体" w:eastAsia="宋体" w:cs="宋体"/>
          <w:b/>
          <w:bCs/>
          <w:kern w:val="0"/>
          <w:sz w:val="24"/>
          <w:u w:val="single"/>
        </w:rPr>
        <w:t>毕业生退宿</w:t>
      </w:r>
      <w:r>
        <w:rPr>
          <w:rFonts w:hint="eastAsia" w:ascii="宋体" w:hAnsi="宋体" w:eastAsia="宋体" w:cs="宋体"/>
          <w:kern w:val="0"/>
          <w:sz w:val="24"/>
          <w:u w:val="single"/>
        </w:rPr>
        <w:t xml:space="preserve"> </w:t>
      </w:r>
      <w:r>
        <w:rPr>
          <w:rFonts w:hint="eastAsia" w:ascii="宋体" w:hAnsi="宋体" w:eastAsia="宋体" w:cs="宋体"/>
          <w:kern w:val="0"/>
          <w:sz w:val="24"/>
        </w:rPr>
        <w:t>相关事宜，特委托</w:t>
      </w:r>
      <w:r>
        <w:rPr>
          <w:rFonts w:hint="eastAsia" w:ascii="宋体" w:hAnsi="宋体" w:eastAsia="宋体" w:cs="宋体"/>
          <w:kern w:val="0"/>
          <w:sz w:val="24"/>
          <w:u w:val="single"/>
        </w:rPr>
        <w:t xml:space="preserve">          </w:t>
      </w:r>
      <w:r>
        <w:rPr>
          <w:rFonts w:hint="eastAsia" w:ascii="宋体" w:hAnsi="宋体" w:eastAsia="宋体" w:cs="宋体"/>
          <w:kern w:val="0"/>
          <w:sz w:val="24"/>
        </w:rPr>
        <w:t>作为我的合法代理人，全权代表我办理退宿事项，对被委托人办理的退宿有关事项，我均予以认可，一切后果由本人承担。</w:t>
      </w:r>
    </w:p>
    <w:p>
      <w:pPr>
        <w:widowControl/>
        <w:spacing w:line="360" w:lineRule="auto"/>
        <w:ind w:firstLine="5421" w:firstLineChars="2250"/>
        <w:jc w:val="left"/>
        <w:rPr>
          <w:rFonts w:ascii="宋体" w:hAnsi="宋体" w:eastAsia="宋体" w:cs="宋体"/>
          <w:b/>
          <w:bCs/>
          <w:kern w:val="0"/>
          <w:sz w:val="24"/>
        </w:rPr>
      </w:pPr>
      <w:r>
        <w:rPr>
          <w:rFonts w:hint="eastAsia" w:ascii="宋体" w:hAnsi="宋体" w:eastAsia="宋体" w:cs="宋体"/>
          <w:b/>
          <w:bCs/>
          <w:kern w:val="0"/>
          <w:sz w:val="24"/>
        </w:rPr>
        <w:t xml:space="preserve">委托人: </w:t>
      </w:r>
    </w:p>
    <w:p>
      <w:pPr>
        <w:widowControl/>
        <w:spacing w:line="360" w:lineRule="auto"/>
        <w:ind w:firstLine="6120" w:firstLineChars="2550"/>
        <w:jc w:val="left"/>
        <w:rPr>
          <w:rFonts w:ascii="宋体" w:hAnsi="宋体" w:eastAsia="宋体" w:cs="宋体"/>
          <w:kern w:val="0"/>
          <w:sz w:val="24"/>
        </w:rPr>
      </w:pPr>
      <w:r>
        <w:rPr>
          <w:rFonts w:hint="eastAsia" w:ascii="宋体" w:hAnsi="宋体" w:eastAsia="宋体" w:cs="宋体"/>
          <w:kern w:val="0"/>
          <w:sz w:val="24"/>
        </w:rPr>
        <w:t>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widowControl/>
              <w:spacing w:line="360" w:lineRule="auto"/>
              <w:jc w:val="left"/>
              <w:rPr>
                <w:rFonts w:ascii="Verdana" w:hAnsi="Verdana" w:cs="宋体"/>
                <w:kern w:val="0"/>
                <w:sz w:val="24"/>
              </w:rPr>
            </w:pPr>
            <w:r>
              <w:rPr>
                <w:rFonts w:hint="eastAsia" w:ascii="Verdana" w:hAnsi="Verdana" w:cs="宋体"/>
                <w:kern w:val="0"/>
                <w:sz w:val="24"/>
              </w:rPr>
              <w:t>被委托人身份证复印件张贴处（只需张贴</w:t>
            </w:r>
            <w:r>
              <w:rPr>
                <w:rFonts w:hint="eastAsia" w:ascii="Verdana" w:hAnsi="Verdana" w:cs="宋体"/>
                <w:kern w:val="0"/>
                <w:sz w:val="24"/>
                <w:lang w:val="en-US" w:eastAsia="zh-CN"/>
              </w:rPr>
              <w:t>有头像的一面</w:t>
            </w:r>
            <w:bookmarkStart w:id="0" w:name="_GoBack"/>
            <w:bookmarkEnd w:id="0"/>
            <w:r>
              <w:rPr>
                <w:rFonts w:hint="eastAsia" w:ascii="Verdana" w:hAnsi="Verdana" w:cs="宋体"/>
                <w:kern w:val="0"/>
                <w:sz w:val="24"/>
              </w:rPr>
              <w:t>）</w:t>
            </w: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p>
            <w:pPr>
              <w:widowControl/>
              <w:spacing w:line="360" w:lineRule="auto"/>
              <w:jc w:val="left"/>
              <w:rPr>
                <w:rFonts w:ascii="Verdana" w:hAnsi="Verdana" w:cs="宋体"/>
                <w:kern w:val="0"/>
                <w:sz w:val="24"/>
              </w:rPr>
            </w:pPr>
          </w:p>
        </w:tc>
      </w:tr>
    </w:tbl>
    <w:p>
      <w:pPr>
        <w:spacing w:line="360" w:lineRule="auto"/>
        <w:rPr>
          <w:rFonts w:ascii="宋体" w:hAnsi="宋体" w:eastAsia="宋体" w:cs="宋体"/>
          <w:sz w:val="28"/>
          <w:szCs w:val="28"/>
        </w:rPr>
      </w:pPr>
      <w:r>
        <w:rPr>
          <w:rFonts w:hint="eastAsia" w:ascii="宋体" w:hAnsi="宋体" w:eastAsia="宋体" w:cs="宋体"/>
          <w:sz w:val="28"/>
          <w:szCs w:val="28"/>
        </w:rPr>
        <w:t>此表交所在楼栋宿管存档。</w:t>
      </w:r>
    </w:p>
    <w:p>
      <w:pPr>
        <w:spacing w:line="360" w:lineRule="auto"/>
        <w:rPr>
          <w:rFonts w:ascii="宋体" w:hAnsi="宋体" w:eastAsia="宋体" w:cs="宋体"/>
          <w:sz w:val="28"/>
          <w:szCs w:val="28"/>
        </w:rPr>
      </w:pPr>
      <w:r>
        <w:rPr>
          <w:rFonts w:hint="eastAsia" w:ascii="宋体" w:hAnsi="宋体" w:eastAsia="宋体" w:cs="宋体"/>
          <w:sz w:val="28"/>
          <w:szCs w:val="28"/>
        </w:rPr>
        <w:t>附件3：私家车到达学校南门路线</w:t>
      </w:r>
    </w:p>
    <w:p>
      <w:pPr>
        <w:spacing w:line="360" w:lineRule="auto"/>
        <w:rPr>
          <w:rFonts w:ascii="宋体" w:hAnsi="宋体" w:eastAsia="宋体" w:cs="宋体"/>
          <w:sz w:val="28"/>
          <w:szCs w:val="28"/>
        </w:rPr>
      </w:pPr>
      <w:r>
        <w:drawing>
          <wp:inline distT="0" distB="0" distL="0" distR="0">
            <wp:extent cx="5274310" cy="344424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34442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4FCB3"/>
    <w:multiLevelType w:val="singleLevel"/>
    <w:tmpl w:val="76D4FC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810E8"/>
    <w:rsid w:val="00077F48"/>
    <w:rsid w:val="00541814"/>
    <w:rsid w:val="00684752"/>
    <w:rsid w:val="00761B5C"/>
    <w:rsid w:val="007F0556"/>
    <w:rsid w:val="008E2F6E"/>
    <w:rsid w:val="00951973"/>
    <w:rsid w:val="00E52A39"/>
    <w:rsid w:val="00EE312E"/>
    <w:rsid w:val="02AE7B71"/>
    <w:rsid w:val="05A87142"/>
    <w:rsid w:val="0B290B0A"/>
    <w:rsid w:val="13B9283C"/>
    <w:rsid w:val="17CE5C40"/>
    <w:rsid w:val="1803590B"/>
    <w:rsid w:val="18492722"/>
    <w:rsid w:val="1CFC58FE"/>
    <w:rsid w:val="1DA006E3"/>
    <w:rsid w:val="235A6E49"/>
    <w:rsid w:val="23EF4C7F"/>
    <w:rsid w:val="26C53229"/>
    <w:rsid w:val="26EE0444"/>
    <w:rsid w:val="272245EF"/>
    <w:rsid w:val="280A756D"/>
    <w:rsid w:val="2A5810E8"/>
    <w:rsid w:val="2D4707CB"/>
    <w:rsid w:val="302405B6"/>
    <w:rsid w:val="30991EF6"/>
    <w:rsid w:val="31C210D6"/>
    <w:rsid w:val="354C5EC6"/>
    <w:rsid w:val="354E1D0E"/>
    <w:rsid w:val="37FE0F21"/>
    <w:rsid w:val="39AB730F"/>
    <w:rsid w:val="3CFF2050"/>
    <w:rsid w:val="3EEB07D7"/>
    <w:rsid w:val="41F47681"/>
    <w:rsid w:val="42246FAE"/>
    <w:rsid w:val="4E7A028B"/>
    <w:rsid w:val="4FA90EBC"/>
    <w:rsid w:val="53E76894"/>
    <w:rsid w:val="55EE7CB5"/>
    <w:rsid w:val="56240FAF"/>
    <w:rsid w:val="566B32CD"/>
    <w:rsid w:val="591F3E4B"/>
    <w:rsid w:val="59ED6B8F"/>
    <w:rsid w:val="5B38167C"/>
    <w:rsid w:val="5B5F4A55"/>
    <w:rsid w:val="5D9A10CF"/>
    <w:rsid w:val="61021AC9"/>
    <w:rsid w:val="61B57342"/>
    <w:rsid w:val="63F40FE9"/>
    <w:rsid w:val="660E1420"/>
    <w:rsid w:val="660F0AAC"/>
    <w:rsid w:val="68BF7B57"/>
    <w:rsid w:val="6B7159F6"/>
    <w:rsid w:val="6E760C24"/>
    <w:rsid w:val="71837A17"/>
    <w:rsid w:val="72365190"/>
    <w:rsid w:val="7735638A"/>
    <w:rsid w:val="7966307C"/>
    <w:rsid w:val="7BA205E0"/>
    <w:rsid w:val="7FA47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7"/>
    <w:qFormat/>
    <w:uiPriority w:val="0"/>
    <w:rPr>
      <w:sz w:val="18"/>
      <w:szCs w:val="18"/>
    </w:rPr>
  </w:style>
  <w:style w:type="table" w:styleId="5">
    <w:name w:val="Table Grid"/>
    <w:basedOn w:val="4"/>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批注框文本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332</Words>
  <Characters>1897</Characters>
  <Lines>15</Lines>
  <Paragraphs>4</Paragraphs>
  <TotalTime>15</TotalTime>
  <ScaleCrop>false</ScaleCrop>
  <LinksUpToDate>false</LinksUpToDate>
  <CharactersWithSpaces>2225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2020-07-13T01:41:00Z</dcterms:created>
  <dc:creator>水立方</dc:creator>
  <cp:lastModifiedBy>开罗金迈迈</cp:lastModifiedBy>
  <dcterms:modified xsi:type="dcterms:W3CDTF">2020-07-13T03:10:49Z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