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BFE" w:rsidRDefault="00F02EED" w:rsidP="007C2F9B">
      <w:pPr>
        <w:spacing w:line="360" w:lineRule="auto"/>
        <w:jc w:val="center"/>
        <w:rPr>
          <w:rFonts w:ascii="仿宋_gb2312" w:eastAsia="仿宋_gb2312" w:hAnsiTheme="minorEastAsia" w:cs="宋体"/>
          <w:sz w:val="32"/>
          <w:szCs w:val="32"/>
        </w:rPr>
      </w:pPr>
      <w:r w:rsidRPr="006F1BFE">
        <w:rPr>
          <w:rFonts w:ascii="仿宋_gb2312" w:eastAsia="仿宋_gb2312" w:hAnsiTheme="minorEastAsia" w:cs="宋体" w:hint="eastAsia"/>
          <w:sz w:val="32"/>
          <w:szCs w:val="32"/>
        </w:rPr>
        <w:t>常州</w:t>
      </w:r>
      <w:r w:rsidRPr="006F1BFE">
        <w:rPr>
          <w:rFonts w:ascii="仿宋_gb2312" w:eastAsia="仿宋_gb2312" w:hAnsiTheme="minorEastAsia" w:cs="宋体"/>
          <w:sz w:val="32"/>
          <w:szCs w:val="32"/>
        </w:rPr>
        <w:t>工程职业技术学院</w:t>
      </w:r>
      <w:r w:rsidRPr="006F1BFE">
        <w:rPr>
          <w:rFonts w:ascii="仿宋_gb2312" w:eastAsia="仿宋_gb2312" w:hAnsiTheme="minorEastAsia" w:cs="宋体" w:hint="eastAsia"/>
          <w:sz w:val="32"/>
          <w:szCs w:val="32"/>
        </w:rPr>
        <w:t>学术</w:t>
      </w:r>
      <w:r w:rsidRPr="006F1BFE">
        <w:rPr>
          <w:rFonts w:ascii="仿宋_gb2312" w:eastAsia="仿宋_gb2312" w:hAnsiTheme="minorEastAsia" w:cs="宋体"/>
          <w:sz w:val="32"/>
          <w:szCs w:val="32"/>
        </w:rPr>
        <w:t>委员会</w:t>
      </w:r>
      <w:r w:rsidRPr="006F1BFE">
        <w:rPr>
          <w:rFonts w:ascii="仿宋_gb2312" w:eastAsia="仿宋_gb2312" w:hAnsiTheme="minorEastAsia" w:cs="宋体" w:hint="eastAsia"/>
          <w:sz w:val="32"/>
          <w:szCs w:val="32"/>
        </w:rPr>
        <w:t>工作</w:t>
      </w:r>
      <w:r w:rsidRPr="006F1BFE">
        <w:rPr>
          <w:rFonts w:ascii="仿宋_gb2312" w:eastAsia="仿宋_gb2312" w:hAnsiTheme="minorEastAsia" w:cs="宋体"/>
          <w:sz w:val="32"/>
          <w:szCs w:val="32"/>
        </w:rPr>
        <w:t>总结</w:t>
      </w:r>
    </w:p>
    <w:p w:rsidR="008336FB" w:rsidRPr="006F1BFE" w:rsidRDefault="00F02EED" w:rsidP="007C2F9B">
      <w:pPr>
        <w:spacing w:line="360" w:lineRule="auto"/>
        <w:jc w:val="center"/>
        <w:rPr>
          <w:rFonts w:ascii="仿宋_gb2312" w:eastAsia="仿宋_gb2312" w:hAnsiTheme="minorEastAsia" w:cs="宋体"/>
          <w:sz w:val="32"/>
          <w:szCs w:val="32"/>
        </w:rPr>
      </w:pPr>
      <w:r w:rsidRPr="006F1BFE">
        <w:rPr>
          <w:rFonts w:ascii="仿宋_gb2312" w:eastAsia="仿宋_gb2312" w:hAnsiTheme="minorEastAsia" w:cs="宋体" w:hint="eastAsia"/>
          <w:sz w:val="32"/>
          <w:szCs w:val="32"/>
        </w:rPr>
        <w:t>（201</w:t>
      </w:r>
      <w:r w:rsidR="00FC2C42" w:rsidRPr="006F1BFE">
        <w:rPr>
          <w:rFonts w:ascii="仿宋_gb2312" w:eastAsia="仿宋_gb2312" w:hAnsiTheme="minorEastAsia" w:cs="宋体" w:hint="eastAsia"/>
          <w:sz w:val="32"/>
          <w:szCs w:val="32"/>
        </w:rPr>
        <w:t>9</w:t>
      </w:r>
      <w:r w:rsidRPr="006F1BFE">
        <w:rPr>
          <w:rFonts w:ascii="仿宋_gb2312" w:eastAsia="仿宋_gb2312" w:hAnsiTheme="minorEastAsia" w:cs="宋体" w:hint="eastAsia"/>
          <w:sz w:val="32"/>
          <w:szCs w:val="32"/>
        </w:rPr>
        <w:t>.</w:t>
      </w:r>
      <w:r w:rsidR="00FC2C42" w:rsidRPr="006F1BFE">
        <w:rPr>
          <w:rFonts w:ascii="仿宋_gb2312" w:eastAsia="仿宋_gb2312" w:hAnsiTheme="minorEastAsia" w:cs="宋体" w:hint="eastAsia"/>
          <w:sz w:val="32"/>
          <w:szCs w:val="32"/>
        </w:rPr>
        <w:t>8</w:t>
      </w:r>
      <w:r w:rsidRPr="006F1BFE">
        <w:rPr>
          <w:rFonts w:ascii="仿宋_gb2312" w:eastAsia="仿宋_gb2312" w:hAnsiTheme="minorEastAsia" w:cs="宋体" w:hint="eastAsia"/>
          <w:sz w:val="32"/>
          <w:szCs w:val="32"/>
        </w:rPr>
        <w:t>-20</w:t>
      </w:r>
      <w:r w:rsidR="00FC2C42" w:rsidRPr="006F1BFE">
        <w:rPr>
          <w:rFonts w:ascii="仿宋_gb2312" w:eastAsia="仿宋_gb2312" w:hAnsiTheme="minorEastAsia" w:cs="宋体" w:hint="eastAsia"/>
          <w:sz w:val="32"/>
          <w:szCs w:val="32"/>
        </w:rPr>
        <w:t>20</w:t>
      </w:r>
      <w:r w:rsidRPr="006F1BFE">
        <w:rPr>
          <w:rFonts w:ascii="仿宋_gb2312" w:eastAsia="仿宋_gb2312" w:hAnsiTheme="minorEastAsia" w:cs="宋体" w:hint="eastAsia"/>
          <w:sz w:val="32"/>
          <w:szCs w:val="32"/>
        </w:rPr>
        <w:t>.</w:t>
      </w:r>
      <w:r w:rsidR="00FC2C42" w:rsidRPr="006F1BFE">
        <w:rPr>
          <w:rFonts w:ascii="仿宋_gb2312" w:eastAsia="仿宋_gb2312" w:hAnsiTheme="minorEastAsia" w:cs="宋体" w:hint="eastAsia"/>
          <w:sz w:val="32"/>
          <w:szCs w:val="32"/>
        </w:rPr>
        <w:t>12</w:t>
      </w:r>
      <w:r w:rsidRPr="006F1BFE">
        <w:rPr>
          <w:rFonts w:ascii="仿宋_gb2312" w:eastAsia="仿宋_gb2312" w:hAnsiTheme="minorEastAsia" w:cs="宋体" w:hint="eastAsia"/>
          <w:sz w:val="32"/>
          <w:szCs w:val="32"/>
        </w:rPr>
        <w:t>）</w:t>
      </w:r>
    </w:p>
    <w:p w:rsidR="00F86305" w:rsidRPr="006F1BFE" w:rsidRDefault="007C4E02" w:rsidP="007C2F9B">
      <w:pPr>
        <w:spacing w:line="360" w:lineRule="auto"/>
        <w:ind w:firstLineChars="200" w:firstLine="600"/>
        <w:rPr>
          <w:rFonts w:ascii="仿宋_gb2312" w:eastAsia="仿宋_gb2312" w:hAnsiTheme="minorEastAsia" w:cs="宋体"/>
          <w:sz w:val="30"/>
          <w:szCs w:val="30"/>
        </w:rPr>
      </w:pPr>
      <w:r w:rsidRPr="00E936F8">
        <w:rPr>
          <w:rFonts w:ascii="仿宋_gb2312" w:eastAsia="仿宋_gb2312" w:hAnsiTheme="minorEastAsia" w:cs="宋体" w:hint="eastAsia"/>
          <w:sz w:val="30"/>
          <w:szCs w:val="30"/>
        </w:rPr>
        <w:t>20</w:t>
      </w:r>
      <w:r>
        <w:rPr>
          <w:rFonts w:ascii="仿宋_gb2312" w:eastAsia="仿宋_gb2312" w:hAnsiTheme="minorEastAsia" w:cs="宋体"/>
          <w:sz w:val="30"/>
          <w:szCs w:val="30"/>
        </w:rPr>
        <w:t>19</w:t>
      </w:r>
      <w:r>
        <w:rPr>
          <w:rFonts w:ascii="仿宋_gb2312" w:eastAsia="仿宋_gb2312" w:hAnsiTheme="minorEastAsia" w:cs="宋体" w:hint="eastAsia"/>
          <w:sz w:val="30"/>
          <w:szCs w:val="30"/>
        </w:rPr>
        <w:t>年8月以来，院</w:t>
      </w:r>
      <w:r>
        <w:rPr>
          <w:rFonts w:ascii="仿宋_gb2312" w:eastAsia="仿宋_gb2312" w:hAnsiTheme="minorEastAsia" w:cs="宋体"/>
          <w:sz w:val="30"/>
          <w:szCs w:val="30"/>
        </w:rPr>
        <w:t>第五届学术委员会</w:t>
      </w:r>
      <w:r>
        <w:rPr>
          <w:rFonts w:ascii="仿宋_gb2312" w:eastAsia="仿宋_gb2312" w:hAnsiTheme="minorEastAsia" w:cs="宋体" w:hint="eastAsia"/>
          <w:sz w:val="30"/>
          <w:szCs w:val="30"/>
        </w:rPr>
        <w:t>在学</w:t>
      </w:r>
      <w:r w:rsidRPr="00E936F8">
        <w:rPr>
          <w:rFonts w:ascii="仿宋_gb2312" w:eastAsia="仿宋_gb2312" w:hAnsiTheme="minorEastAsia" w:cs="宋体"/>
          <w:sz w:val="30"/>
          <w:szCs w:val="30"/>
        </w:rPr>
        <w:t>校</w:t>
      </w:r>
      <w:r>
        <w:rPr>
          <w:rFonts w:ascii="仿宋_gb2312" w:eastAsia="仿宋_gb2312" w:hAnsiTheme="minorEastAsia" w:cs="宋体" w:hint="eastAsia"/>
          <w:sz w:val="30"/>
          <w:szCs w:val="30"/>
        </w:rPr>
        <w:t>统一</w:t>
      </w:r>
      <w:r w:rsidRPr="00E936F8">
        <w:rPr>
          <w:rFonts w:ascii="仿宋_gb2312" w:eastAsia="仿宋_gb2312" w:hAnsiTheme="minorEastAsia" w:cs="宋体" w:hint="eastAsia"/>
          <w:sz w:val="30"/>
          <w:szCs w:val="30"/>
        </w:rPr>
        <w:t>部署下，在</w:t>
      </w:r>
      <w:r>
        <w:rPr>
          <w:rFonts w:ascii="仿宋_gb2312" w:eastAsia="仿宋_gb2312" w:hAnsiTheme="minorEastAsia" w:cs="宋体" w:hint="eastAsia"/>
          <w:sz w:val="30"/>
          <w:szCs w:val="30"/>
        </w:rPr>
        <w:t>各</w:t>
      </w:r>
      <w:r w:rsidRPr="00E936F8">
        <w:rPr>
          <w:rFonts w:ascii="仿宋_gb2312" w:eastAsia="仿宋_gb2312" w:hAnsiTheme="minorEastAsia" w:cs="宋体" w:hint="eastAsia"/>
          <w:sz w:val="30"/>
          <w:szCs w:val="30"/>
        </w:rPr>
        <w:t>党政部门</w:t>
      </w:r>
      <w:r>
        <w:rPr>
          <w:rFonts w:ascii="仿宋_gb2312" w:eastAsia="仿宋_gb2312" w:hAnsiTheme="minorEastAsia" w:cs="宋体" w:hint="eastAsia"/>
          <w:sz w:val="30"/>
          <w:szCs w:val="30"/>
        </w:rPr>
        <w:t>及</w:t>
      </w:r>
      <w:r>
        <w:rPr>
          <w:rFonts w:ascii="仿宋_gb2312" w:eastAsia="仿宋_gb2312" w:hAnsiTheme="minorEastAsia" w:cs="宋体"/>
          <w:sz w:val="30"/>
          <w:szCs w:val="30"/>
        </w:rPr>
        <w:t>二级学院</w:t>
      </w:r>
      <w:r w:rsidRPr="00E936F8">
        <w:rPr>
          <w:rFonts w:ascii="仿宋_gb2312" w:eastAsia="仿宋_gb2312" w:hAnsiTheme="minorEastAsia" w:cs="宋体" w:hint="eastAsia"/>
          <w:sz w:val="30"/>
          <w:szCs w:val="30"/>
        </w:rPr>
        <w:t>的指导帮助与大力支持下，本着</w:t>
      </w:r>
      <w:r w:rsidR="00EB3AF9">
        <w:rPr>
          <w:rFonts w:ascii="仿宋_gb2312" w:eastAsia="仿宋_gb2312" w:hAnsiTheme="minorEastAsia" w:cs="宋体" w:hint="eastAsia"/>
          <w:sz w:val="30"/>
          <w:szCs w:val="30"/>
        </w:rPr>
        <w:t>服务学校教学科研学术事务，</w:t>
      </w:r>
      <w:r w:rsidRPr="00E936F8">
        <w:rPr>
          <w:rFonts w:ascii="仿宋_gb2312" w:eastAsia="仿宋_gb2312" w:hAnsiTheme="minorEastAsia" w:cs="宋体"/>
          <w:sz w:val="30"/>
          <w:szCs w:val="30"/>
        </w:rPr>
        <w:t>加强学术道德与学风建设，建立完善学校学术道德规范，维护学校学术声誉，提升学术水准，营造</w:t>
      </w:r>
      <w:r>
        <w:rPr>
          <w:rFonts w:ascii="仿宋_gb2312" w:eastAsia="仿宋_gb2312" w:hAnsiTheme="minorEastAsia" w:cs="宋体" w:hint="eastAsia"/>
          <w:sz w:val="30"/>
          <w:szCs w:val="30"/>
        </w:rPr>
        <w:t>良好</w:t>
      </w:r>
      <w:r w:rsidRPr="00E936F8">
        <w:rPr>
          <w:rFonts w:ascii="仿宋_gb2312" w:eastAsia="仿宋_gb2312" w:hAnsiTheme="minorEastAsia" w:cs="宋体"/>
          <w:sz w:val="30"/>
          <w:szCs w:val="30"/>
        </w:rPr>
        <w:t>学术氛围</w:t>
      </w:r>
      <w:r w:rsidRPr="00E936F8">
        <w:rPr>
          <w:rFonts w:ascii="仿宋_gb2312" w:eastAsia="仿宋_gb2312" w:hAnsiTheme="minorEastAsia" w:cs="宋体" w:hint="eastAsia"/>
          <w:sz w:val="30"/>
          <w:szCs w:val="30"/>
        </w:rPr>
        <w:t>的工作宗旨，圆满地完成了各项</w:t>
      </w:r>
      <w:r>
        <w:rPr>
          <w:rFonts w:ascii="仿宋_gb2312" w:eastAsia="仿宋_gb2312" w:hAnsiTheme="minorEastAsia" w:cs="宋体" w:hint="eastAsia"/>
          <w:sz w:val="30"/>
          <w:szCs w:val="30"/>
        </w:rPr>
        <w:t>工作</w:t>
      </w:r>
      <w:r w:rsidRPr="00E936F8">
        <w:rPr>
          <w:rFonts w:ascii="仿宋_gb2312" w:eastAsia="仿宋_gb2312" w:hAnsiTheme="minorEastAsia" w:cs="宋体" w:hint="eastAsia"/>
          <w:sz w:val="30"/>
          <w:szCs w:val="30"/>
        </w:rPr>
        <w:t>任务。</w:t>
      </w:r>
      <w:r w:rsidRPr="006F1BFE">
        <w:rPr>
          <w:rFonts w:ascii="仿宋_gb2312" w:eastAsia="仿宋_gb2312" w:hAnsiTheme="minorEastAsia" w:cs="宋体" w:hint="eastAsia"/>
          <w:sz w:val="30"/>
          <w:szCs w:val="30"/>
        </w:rPr>
        <w:t>现</w:t>
      </w:r>
      <w:r w:rsidRPr="006F1BFE">
        <w:rPr>
          <w:rFonts w:ascii="仿宋_gb2312" w:eastAsia="仿宋_gb2312" w:hAnsiTheme="minorEastAsia" w:cs="宋体"/>
          <w:sz w:val="30"/>
          <w:szCs w:val="30"/>
        </w:rPr>
        <w:t>总结如下</w:t>
      </w:r>
      <w:r w:rsidRPr="006F1BFE">
        <w:rPr>
          <w:rFonts w:ascii="仿宋_gb2312" w:eastAsia="仿宋_gb2312" w:hAnsiTheme="minorEastAsia" w:cs="宋体" w:hint="eastAsia"/>
          <w:sz w:val="30"/>
          <w:szCs w:val="30"/>
        </w:rPr>
        <w:t>：</w:t>
      </w:r>
    </w:p>
    <w:p w:rsidR="00F86305" w:rsidRPr="006F1BFE" w:rsidRDefault="00F86305" w:rsidP="007C2F9B">
      <w:pPr>
        <w:spacing w:line="360" w:lineRule="auto"/>
        <w:ind w:firstLineChars="200" w:firstLine="600"/>
        <w:rPr>
          <w:rFonts w:ascii="仿宋_gb2312" w:eastAsia="仿宋_gb2312" w:hAnsiTheme="minorEastAsia" w:cs="宋体"/>
          <w:sz w:val="30"/>
          <w:szCs w:val="30"/>
        </w:rPr>
      </w:pPr>
      <w:r w:rsidRPr="006F1BFE">
        <w:rPr>
          <w:rFonts w:ascii="仿宋_gb2312" w:eastAsia="仿宋_gb2312" w:hAnsiTheme="minorEastAsia" w:cs="宋体" w:hint="eastAsia"/>
          <w:sz w:val="30"/>
          <w:szCs w:val="30"/>
        </w:rPr>
        <w:t>一、</w:t>
      </w:r>
      <w:r w:rsidR="007C4E02" w:rsidRPr="006F1BFE">
        <w:rPr>
          <w:rFonts w:ascii="仿宋_gb2312" w:eastAsia="仿宋_gb2312" w:hAnsiTheme="minorEastAsia" w:cs="宋体" w:hint="eastAsia"/>
          <w:sz w:val="30"/>
          <w:szCs w:val="30"/>
        </w:rPr>
        <w:t>加强</w:t>
      </w:r>
      <w:r w:rsidR="007C4E02" w:rsidRPr="006F1BFE">
        <w:rPr>
          <w:rFonts w:ascii="仿宋_gb2312" w:eastAsia="仿宋_gb2312" w:hAnsiTheme="minorEastAsia" w:cs="宋体"/>
          <w:sz w:val="30"/>
          <w:szCs w:val="30"/>
        </w:rPr>
        <w:t>专委会制度</w:t>
      </w:r>
      <w:r w:rsidR="007C4E02" w:rsidRPr="006F1BFE">
        <w:rPr>
          <w:rFonts w:ascii="仿宋_gb2312" w:eastAsia="仿宋_gb2312" w:hAnsiTheme="minorEastAsia" w:cs="宋体" w:hint="eastAsia"/>
          <w:sz w:val="30"/>
          <w:szCs w:val="30"/>
        </w:rPr>
        <w:t>建设</w:t>
      </w:r>
    </w:p>
    <w:p w:rsidR="007C4E02" w:rsidRDefault="007C4E02" w:rsidP="00696EAB">
      <w:pPr>
        <w:spacing w:line="360" w:lineRule="auto"/>
        <w:ind w:firstLineChars="200" w:firstLine="600"/>
        <w:rPr>
          <w:rFonts w:ascii="仿宋_gb2312" w:eastAsia="仿宋_gb2312" w:hAnsiTheme="minorEastAsia" w:cs="宋体"/>
          <w:sz w:val="30"/>
          <w:szCs w:val="30"/>
        </w:rPr>
      </w:pPr>
      <w:r>
        <w:rPr>
          <w:rFonts w:ascii="仿宋_gb2312" w:eastAsia="仿宋_gb2312" w:hAnsiTheme="minorEastAsia" w:cs="宋体" w:hint="eastAsia"/>
          <w:sz w:val="30"/>
          <w:szCs w:val="30"/>
        </w:rPr>
        <w:t>为</w:t>
      </w:r>
      <w:r w:rsidRPr="00C56A3A">
        <w:rPr>
          <w:rFonts w:ascii="仿宋_gb2312" w:eastAsia="仿宋_gb2312" w:hAnsiTheme="minorEastAsia" w:cs="宋体" w:hint="eastAsia"/>
          <w:sz w:val="30"/>
          <w:szCs w:val="30"/>
        </w:rPr>
        <w:t>规范</w:t>
      </w:r>
      <w:r>
        <w:rPr>
          <w:rFonts w:ascii="仿宋_gb2312" w:eastAsia="仿宋_gb2312" w:hAnsiTheme="minorEastAsia" w:cs="宋体" w:hint="eastAsia"/>
          <w:sz w:val="30"/>
          <w:szCs w:val="30"/>
        </w:rPr>
        <w:t>学院</w:t>
      </w:r>
      <w:r w:rsidRPr="00C56A3A">
        <w:rPr>
          <w:rFonts w:ascii="仿宋_gb2312" w:eastAsia="仿宋_gb2312" w:hAnsiTheme="minorEastAsia" w:cs="宋体" w:hint="eastAsia"/>
          <w:sz w:val="30"/>
          <w:szCs w:val="30"/>
        </w:rPr>
        <w:t>学术权力</w:t>
      </w:r>
      <w:r>
        <w:rPr>
          <w:rFonts w:ascii="仿宋_gb2312" w:eastAsia="仿宋_gb2312" w:hAnsiTheme="minorEastAsia" w:cs="宋体" w:hint="eastAsia"/>
          <w:sz w:val="30"/>
          <w:szCs w:val="30"/>
        </w:rPr>
        <w:t>有序</w:t>
      </w:r>
      <w:r w:rsidRPr="00C56A3A">
        <w:rPr>
          <w:rFonts w:ascii="仿宋_gb2312" w:eastAsia="仿宋_gb2312" w:hAnsiTheme="minorEastAsia" w:cs="宋体" w:hint="eastAsia"/>
          <w:sz w:val="30"/>
          <w:szCs w:val="30"/>
        </w:rPr>
        <w:t>运行</w:t>
      </w:r>
      <w:r>
        <w:rPr>
          <w:rFonts w:ascii="仿宋_gb2312" w:eastAsia="仿宋_gb2312" w:hAnsiTheme="minorEastAsia" w:cs="宋体" w:hint="eastAsia"/>
          <w:sz w:val="30"/>
          <w:szCs w:val="30"/>
        </w:rPr>
        <w:t>，各</w:t>
      </w:r>
      <w:r>
        <w:rPr>
          <w:rFonts w:ascii="仿宋_gb2312" w:eastAsia="仿宋_gb2312" w:hAnsiTheme="minorEastAsia" w:cs="宋体"/>
          <w:sz w:val="30"/>
          <w:szCs w:val="30"/>
        </w:rPr>
        <w:t>专门委员会</w:t>
      </w:r>
      <w:r>
        <w:rPr>
          <w:rFonts w:ascii="仿宋_gb2312" w:eastAsia="仿宋_gb2312" w:hAnsiTheme="minorEastAsia" w:cs="宋体" w:hint="eastAsia"/>
          <w:sz w:val="30"/>
          <w:szCs w:val="30"/>
        </w:rPr>
        <w:t>多次组织讨论学习</w:t>
      </w:r>
      <w:r w:rsidRPr="00C56A3A">
        <w:rPr>
          <w:rFonts w:ascii="仿宋_gb2312" w:eastAsia="仿宋_gb2312" w:hAnsiTheme="minorEastAsia" w:cs="宋体" w:hint="eastAsia"/>
          <w:sz w:val="30"/>
          <w:szCs w:val="30"/>
        </w:rPr>
        <w:t>学校</w:t>
      </w:r>
      <w:r w:rsidR="00936814">
        <w:rPr>
          <w:rFonts w:ascii="仿宋_gb2312" w:eastAsia="仿宋_gb2312" w:hAnsiTheme="minorEastAsia" w:cs="宋体" w:hint="eastAsia"/>
          <w:sz w:val="30"/>
          <w:szCs w:val="30"/>
        </w:rPr>
        <w:t>“学术</w:t>
      </w:r>
      <w:r w:rsidR="00936814">
        <w:rPr>
          <w:rFonts w:ascii="仿宋_gb2312" w:eastAsia="仿宋_gb2312" w:hAnsiTheme="minorEastAsia" w:cs="宋体"/>
          <w:sz w:val="30"/>
          <w:szCs w:val="30"/>
        </w:rPr>
        <w:t>委员</w:t>
      </w:r>
      <w:r w:rsidR="00936814">
        <w:rPr>
          <w:rFonts w:ascii="仿宋_gb2312" w:eastAsia="仿宋_gb2312" w:hAnsiTheme="minorEastAsia" w:cs="宋体" w:hint="eastAsia"/>
          <w:sz w:val="30"/>
          <w:szCs w:val="30"/>
        </w:rPr>
        <w:t>会</w:t>
      </w:r>
      <w:r w:rsidR="00936814">
        <w:rPr>
          <w:rFonts w:ascii="仿宋_gb2312" w:eastAsia="仿宋_gb2312" w:hAnsiTheme="minorEastAsia" w:cs="宋体"/>
          <w:sz w:val="30"/>
          <w:szCs w:val="30"/>
        </w:rPr>
        <w:t>章程</w:t>
      </w:r>
      <w:r w:rsidR="00EB3AF9">
        <w:rPr>
          <w:rFonts w:ascii="仿宋_gb2312" w:eastAsia="仿宋_gb2312" w:hAnsiTheme="minorEastAsia" w:cs="宋体" w:hint="eastAsia"/>
          <w:sz w:val="30"/>
          <w:szCs w:val="30"/>
        </w:rPr>
        <w:t>”、“</w:t>
      </w:r>
      <w:r w:rsidR="00936814">
        <w:rPr>
          <w:rFonts w:ascii="仿宋_gb2312" w:eastAsia="仿宋_gb2312" w:hAnsiTheme="minorEastAsia" w:cs="宋体"/>
          <w:sz w:val="30"/>
          <w:szCs w:val="30"/>
        </w:rPr>
        <w:t>各专门委员会</w:t>
      </w:r>
      <w:r w:rsidR="00936814">
        <w:rPr>
          <w:rFonts w:ascii="仿宋_gb2312" w:eastAsia="仿宋_gb2312" w:hAnsiTheme="minorEastAsia" w:cs="宋体" w:hint="eastAsia"/>
          <w:sz w:val="30"/>
          <w:szCs w:val="30"/>
        </w:rPr>
        <w:t>章</w:t>
      </w:r>
      <w:r w:rsidR="00EB3AF9">
        <w:rPr>
          <w:rFonts w:ascii="仿宋_gb2312" w:eastAsia="仿宋_gb2312" w:hAnsiTheme="minorEastAsia" w:cs="宋体" w:hint="eastAsia"/>
          <w:sz w:val="30"/>
          <w:szCs w:val="30"/>
        </w:rPr>
        <w:t>程”</w:t>
      </w:r>
      <w:r w:rsidR="00936814">
        <w:rPr>
          <w:rFonts w:ascii="仿宋_gb2312" w:eastAsia="仿宋_gb2312" w:hAnsiTheme="minorEastAsia" w:cs="宋体" w:hint="eastAsia"/>
          <w:sz w:val="30"/>
          <w:szCs w:val="30"/>
        </w:rPr>
        <w:t>及《学术不端行为处理办法》等文件</w:t>
      </w:r>
      <w:r w:rsidR="00936814" w:rsidRPr="00C56A3A">
        <w:rPr>
          <w:rFonts w:ascii="仿宋_gb2312" w:eastAsia="仿宋_gb2312" w:hAnsiTheme="minorEastAsia" w:cs="宋体" w:hint="eastAsia"/>
          <w:sz w:val="30"/>
          <w:szCs w:val="30"/>
        </w:rPr>
        <w:t>，</w:t>
      </w:r>
      <w:r w:rsidR="00936814">
        <w:rPr>
          <w:rFonts w:ascii="仿宋_gb2312" w:eastAsia="仿宋_gb2312" w:hAnsiTheme="minorEastAsia" w:cs="宋体" w:hint="eastAsia"/>
          <w:sz w:val="30"/>
          <w:szCs w:val="30"/>
        </w:rPr>
        <w:t>完善了</w:t>
      </w:r>
      <w:r w:rsidR="00EB3AF9">
        <w:rPr>
          <w:rFonts w:ascii="仿宋_gb2312" w:eastAsia="仿宋_gb2312" w:hAnsiTheme="minorEastAsia" w:cs="宋体" w:hint="eastAsia"/>
          <w:sz w:val="30"/>
          <w:szCs w:val="30"/>
        </w:rPr>
        <w:t>“</w:t>
      </w:r>
      <w:r w:rsidR="00936814">
        <w:rPr>
          <w:rFonts w:ascii="仿宋_gb2312" w:eastAsia="仿宋_gb2312" w:hAnsiTheme="minorEastAsia" w:cs="宋体" w:hint="eastAsia"/>
          <w:sz w:val="30"/>
          <w:szCs w:val="30"/>
        </w:rPr>
        <w:t>学术委员会印章使用</w:t>
      </w:r>
      <w:r w:rsidR="00EB3AF9">
        <w:rPr>
          <w:rFonts w:ascii="仿宋_gb2312" w:eastAsia="仿宋_gb2312" w:hAnsiTheme="minorEastAsia" w:cs="宋体" w:hint="eastAsia"/>
          <w:sz w:val="30"/>
          <w:szCs w:val="30"/>
        </w:rPr>
        <w:t>”</w:t>
      </w:r>
      <w:r w:rsidR="00936814">
        <w:rPr>
          <w:rFonts w:ascii="仿宋_gb2312" w:eastAsia="仿宋_gb2312" w:hAnsiTheme="minorEastAsia" w:cs="宋体" w:hint="eastAsia"/>
          <w:sz w:val="30"/>
          <w:szCs w:val="30"/>
        </w:rPr>
        <w:t>，</w:t>
      </w:r>
      <w:r w:rsidR="00EB3AF9">
        <w:rPr>
          <w:rFonts w:ascii="仿宋_gb2312" w:eastAsia="仿宋_gb2312" w:hAnsiTheme="minorEastAsia" w:cs="宋体" w:hint="eastAsia"/>
          <w:sz w:val="30"/>
          <w:szCs w:val="30"/>
        </w:rPr>
        <w:t>“学术</w:t>
      </w:r>
      <w:r w:rsidR="00936814">
        <w:rPr>
          <w:rFonts w:ascii="仿宋_gb2312" w:eastAsia="仿宋_gb2312" w:hAnsiTheme="minorEastAsia" w:cs="宋体" w:hint="eastAsia"/>
          <w:sz w:val="30"/>
          <w:szCs w:val="30"/>
        </w:rPr>
        <w:t>道德专</w:t>
      </w:r>
      <w:r w:rsidR="00936814" w:rsidRPr="00C56A3A">
        <w:rPr>
          <w:rFonts w:ascii="仿宋_gb2312" w:eastAsia="仿宋_gb2312" w:hAnsiTheme="minorEastAsia" w:cs="宋体" w:hint="eastAsia"/>
          <w:sz w:val="30"/>
          <w:szCs w:val="30"/>
        </w:rPr>
        <w:t>委会</w:t>
      </w:r>
      <w:r w:rsidR="00936814">
        <w:rPr>
          <w:rFonts w:ascii="仿宋_gb2312" w:eastAsia="仿宋_gb2312" w:hAnsiTheme="minorEastAsia" w:cs="宋体" w:hint="eastAsia"/>
          <w:sz w:val="30"/>
          <w:szCs w:val="30"/>
        </w:rPr>
        <w:t>发文处理</w:t>
      </w:r>
      <w:r w:rsidR="00EB3AF9">
        <w:rPr>
          <w:rFonts w:ascii="仿宋_gb2312" w:eastAsia="仿宋_gb2312" w:hAnsiTheme="minorEastAsia" w:cs="宋体" w:hint="eastAsia"/>
          <w:sz w:val="30"/>
          <w:szCs w:val="30"/>
        </w:rPr>
        <w:t>办法”</w:t>
      </w:r>
      <w:r w:rsidR="00936814">
        <w:rPr>
          <w:rFonts w:ascii="仿宋_gb2312" w:eastAsia="仿宋_gb2312" w:hAnsiTheme="minorEastAsia" w:cs="宋体" w:hint="eastAsia"/>
          <w:sz w:val="30"/>
          <w:szCs w:val="30"/>
        </w:rPr>
        <w:t>、</w:t>
      </w:r>
      <w:r w:rsidR="00EB3AF9">
        <w:rPr>
          <w:rFonts w:ascii="仿宋_gb2312" w:eastAsia="仿宋_gb2312" w:hAnsiTheme="minorEastAsia" w:cs="宋体" w:hint="eastAsia"/>
          <w:sz w:val="30"/>
          <w:szCs w:val="30"/>
        </w:rPr>
        <w:t>“</w:t>
      </w:r>
      <w:r w:rsidR="00936814">
        <w:rPr>
          <w:rFonts w:ascii="仿宋_gb2312" w:eastAsia="仿宋_gb2312" w:hAnsiTheme="minorEastAsia" w:cs="宋体" w:hint="eastAsia"/>
          <w:sz w:val="30"/>
          <w:szCs w:val="30"/>
        </w:rPr>
        <w:t>学术不端公告发文</w:t>
      </w:r>
      <w:r w:rsidR="00EB3AF9">
        <w:rPr>
          <w:rFonts w:ascii="仿宋_gb2312" w:eastAsia="仿宋_gb2312" w:hAnsiTheme="minorEastAsia" w:cs="宋体" w:hint="eastAsia"/>
          <w:sz w:val="30"/>
          <w:szCs w:val="30"/>
        </w:rPr>
        <w:t>流程”</w:t>
      </w:r>
      <w:r w:rsidR="00936814">
        <w:rPr>
          <w:rFonts w:ascii="仿宋_gb2312" w:eastAsia="仿宋_gb2312" w:hAnsiTheme="minorEastAsia" w:cs="宋体" w:hint="eastAsia"/>
          <w:sz w:val="30"/>
          <w:szCs w:val="30"/>
        </w:rPr>
        <w:t>等</w:t>
      </w:r>
      <w:r w:rsidR="00EB3AF9">
        <w:rPr>
          <w:rFonts w:ascii="仿宋_gb2312" w:eastAsia="仿宋_gb2312" w:hAnsiTheme="minorEastAsia" w:cs="宋体" w:hint="eastAsia"/>
          <w:sz w:val="30"/>
          <w:szCs w:val="30"/>
        </w:rPr>
        <w:t>学术事项运行机制</w:t>
      </w:r>
      <w:r w:rsidR="00936814">
        <w:rPr>
          <w:rFonts w:ascii="仿宋_gb2312" w:eastAsia="仿宋_gb2312" w:hAnsiTheme="minorEastAsia" w:cs="宋体" w:hint="eastAsia"/>
          <w:sz w:val="30"/>
          <w:szCs w:val="30"/>
        </w:rPr>
        <w:t>，进一步</w:t>
      </w:r>
      <w:r w:rsidR="00EB3AF9">
        <w:rPr>
          <w:rFonts w:ascii="仿宋_gb2312" w:eastAsia="仿宋_gb2312" w:hAnsiTheme="minorEastAsia" w:cs="宋体" w:hint="eastAsia"/>
          <w:sz w:val="30"/>
          <w:szCs w:val="30"/>
        </w:rPr>
        <w:t>规范</w:t>
      </w:r>
      <w:r w:rsidR="00936814">
        <w:rPr>
          <w:rFonts w:ascii="仿宋_gb2312" w:eastAsia="仿宋_gb2312" w:hAnsiTheme="minorEastAsia" w:cs="宋体" w:hint="eastAsia"/>
          <w:sz w:val="30"/>
          <w:szCs w:val="30"/>
        </w:rPr>
        <w:t>了学术</w:t>
      </w:r>
      <w:r w:rsidR="00EB3AF9">
        <w:rPr>
          <w:rFonts w:ascii="仿宋_gb2312" w:eastAsia="仿宋_gb2312" w:hAnsiTheme="minorEastAsia" w:cs="宋体" w:hint="eastAsia"/>
          <w:sz w:val="30"/>
          <w:szCs w:val="30"/>
        </w:rPr>
        <w:t>事项投诉、学术评议争议、学术</w:t>
      </w:r>
      <w:r w:rsidR="00936814">
        <w:rPr>
          <w:rFonts w:ascii="仿宋_gb2312" w:eastAsia="仿宋_gb2312" w:hAnsiTheme="minorEastAsia" w:cs="宋体" w:hint="eastAsia"/>
          <w:sz w:val="30"/>
          <w:szCs w:val="30"/>
        </w:rPr>
        <w:t>不端行为查处的流程与规范，为学校</w:t>
      </w:r>
      <w:r w:rsidR="00936814" w:rsidRPr="00C56A3A">
        <w:rPr>
          <w:rFonts w:ascii="仿宋_gb2312" w:eastAsia="仿宋_gb2312" w:hAnsiTheme="minorEastAsia" w:cs="宋体" w:hint="eastAsia"/>
          <w:sz w:val="30"/>
          <w:szCs w:val="30"/>
        </w:rPr>
        <w:t>学术事项的审议评定</w:t>
      </w:r>
      <w:r w:rsidR="00936814">
        <w:rPr>
          <w:rFonts w:ascii="仿宋_gb2312" w:eastAsia="仿宋_gb2312" w:hAnsiTheme="minorEastAsia" w:cs="宋体" w:hint="eastAsia"/>
          <w:sz w:val="30"/>
          <w:szCs w:val="30"/>
        </w:rPr>
        <w:t>、评奖评优、职称评审</w:t>
      </w:r>
      <w:r w:rsidR="00936814" w:rsidRPr="00C56A3A">
        <w:rPr>
          <w:rFonts w:ascii="仿宋_gb2312" w:eastAsia="仿宋_gb2312" w:hAnsiTheme="minorEastAsia" w:cs="宋体" w:hint="eastAsia"/>
          <w:sz w:val="30"/>
          <w:szCs w:val="30"/>
        </w:rPr>
        <w:t>和</w:t>
      </w:r>
      <w:r w:rsidR="00936814">
        <w:rPr>
          <w:rFonts w:ascii="仿宋_gb2312" w:eastAsia="仿宋_gb2312" w:hAnsiTheme="minorEastAsia" w:cs="宋体" w:hint="eastAsia"/>
          <w:sz w:val="30"/>
          <w:szCs w:val="30"/>
        </w:rPr>
        <w:t>决策</w:t>
      </w:r>
      <w:r w:rsidR="00936814" w:rsidRPr="00C56A3A">
        <w:rPr>
          <w:rFonts w:ascii="仿宋_gb2312" w:eastAsia="仿宋_gb2312" w:hAnsiTheme="minorEastAsia" w:cs="宋体" w:hint="eastAsia"/>
          <w:sz w:val="30"/>
          <w:szCs w:val="30"/>
        </w:rPr>
        <w:t>咨询等职权</w:t>
      </w:r>
      <w:r w:rsidR="00936814">
        <w:rPr>
          <w:rFonts w:ascii="仿宋_gb2312" w:eastAsia="仿宋_gb2312" w:hAnsiTheme="minorEastAsia" w:cs="宋体" w:hint="eastAsia"/>
          <w:sz w:val="30"/>
          <w:szCs w:val="30"/>
        </w:rPr>
        <w:t>的有效行使</w:t>
      </w:r>
      <w:r w:rsidR="00936814" w:rsidRPr="00C56A3A">
        <w:rPr>
          <w:rFonts w:ascii="仿宋_gb2312" w:eastAsia="仿宋_gb2312" w:hAnsiTheme="minorEastAsia" w:cs="宋体" w:hint="eastAsia"/>
          <w:sz w:val="30"/>
          <w:szCs w:val="30"/>
        </w:rPr>
        <w:t>提供了制度保障。</w:t>
      </w:r>
    </w:p>
    <w:p w:rsidR="00C328B4" w:rsidRPr="006F1BFE" w:rsidRDefault="003B2CEE" w:rsidP="009C7E6D">
      <w:pPr>
        <w:spacing w:line="360" w:lineRule="auto"/>
        <w:rPr>
          <w:rFonts w:ascii="仿宋_gb2312" w:eastAsia="仿宋_gb2312" w:hAnsiTheme="minorEastAsia" w:cs="宋体"/>
          <w:sz w:val="30"/>
          <w:szCs w:val="30"/>
        </w:rPr>
      </w:pPr>
      <w:r>
        <w:rPr>
          <w:rFonts w:ascii="仿宋_gb2312" w:eastAsia="仿宋_gb2312" w:hAnsiTheme="minorEastAsia" w:cs="宋体" w:hint="eastAsia"/>
          <w:sz w:val="30"/>
          <w:szCs w:val="30"/>
        </w:rPr>
        <w:t>在进一步完善学术管理体制、制度和规范前提下，</w:t>
      </w:r>
      <w:r w:rsidR="00EB3AF9">
        <w:rPr>
          <w:rFonts w:ascii="仿宋_gb2312" w:eastAsia="仿宋_gb2312" w:hAnsiTheme="minorEastAsia" w:cs="宋体" w:hint="eastAsia"/>
          <w:sz w:val="30"/>
          <w:szCs w:val="30"/>
        </w:rPr>
        <w:t>全面梳理</w:t>
      </w:r>
      <w:r w:rsidR="009C7E6D">
        <w:rPr>
          <w:rFonts w:ascii="仿宋_gb2312" w:eastAsia="仿宋_gb2312" w:hAnsiTheme="minorEastAsia" w:cs="宋体" w:hint="eastAsia"/>
          <w:sz w:val="30"/>
          <w:szCs w:val="30"/>
        </w:rPr>
        <w:t>了</w:t>
      </w:r>
      <w:r w:rsidR="00C328B4" w:rsidRPr="006F1BFE">
        <w:rPr>
          <w:rFonts w:ascii="仿宋_gb2312" w:eastAsia="仿宋_gb2312" w:hAnsiTheme="minorEastAsia" w:cs="宋体"/>
          <w:sz w:val="30"/>
          <w:szCs w:val="30"/>
        </w:rPr>
        <w:t>各专门委员会的学术事务清单</w:t>
      </w:r>
      <w:r w:rsidR="00C328B4" w:rsidRPr="006F1BFE">
        <w:rPr>
          <w:rFonts w:ascii="仿宋_gb2312" w:eastAsia="仿宋_gb2312" w:hAnsiTheme="minorEastAsia" w:cs="宋体" w:hint="eastAsia"/>
          <w:sz w:val="30"/>
          <w:szCs w:val="30"/>
        </w:rPr>
        <w:t>，探索</w:t>
      </w:r>
      <w:r>
        <w:rPr>
          <w:rFonts w:ascii="仿宋_gb2312" w:eastAsia="仿宋_gb2312" w:hAnsiTheme="minorEastAsia" w:cs="宋体" w:hint="eastAsia"/>
          <w:sz w:val="30"/>
          <w:szCs w:val="30"/>
        </w:rPr>
        <w:t>实践</w:t>
      </w:r>
      <w:r w:rsidR="00C328B4" w:rsidRPr="006F1BFE">
        <w:rPr>
          <w:rFonts w:ascii="仿宋_gb2312" w:eastAsia="仿宋_gb2312" w:hAnsiTheme="minorEastAsia" w:cs="宋体" w:hint="eastAsia"/>
          <w:sz w:val="30"/>
          <w:szCs w:val="30"/>
        </w:rPr>
        <w:t>学术事务与行政事务相对分离、相互配合的运行机制。</w:t>
      </w:r>
    </w:p>
    <w:p w:rsidR="00936814" w:rsidRPr="006F1BFE" w:rsidRDefault="00C328B4" w:rsidP="00696EAB">
      <w:pPr>
        <w:spacing w:line="360" w:lineRule="auto"/>
        <w:ind w:firstLineChars="200" w:firstLine="600"/>
        <w:rPr>
          <w:rFonts w:ascii="仿宋_gb2312" w:eastAsia="仿宋_gb2312" w:hAnsiTheme="minorEastAsia" w:cs="宋体"/>
          <w:sz w:val="30"/>
          <w:szCs w:val="30"/>
        </w:rPr>
      </w:pPr>
      <w:r w:rsidRPr="006F1BFE">
        <w:rPr>
          <w:rFonts w:ascii="仿宋_gb2312" w:eastAsia="仿宋_gb2312" w:hAnsiTheme="minorEastAsia" w:cs="宋体" w:hint="eastAsia"/>
          <w:sz w:val="30"/>
          <w:szCs w:val="30"/>
        </w:rPr>
        <w:t>二、开展</w:t>
      </w:r>
      <w:r w:rsidRPr="006F1BFE">
        <w:rPr>
          <w:rFonts w:ascii="仿宋_gb2312" w:eastAsia="仿宋_gb2312" w:hAnsiTheme="minorEastAsia" w:cs="宋体"/>
          <w:sz w:val="30"/>
          <w:szCs w:val="30"/>
        </w:rPr>
        <w:t>学风建设宣传教育活动</w:t>
      </w:r>
    </w:p>
    <w:p w:rsidR="00C328B4" w:rsidRDefault="00C328B4" w:rsidP="00C328B4">
      <w:pPr>
        <w:spacing w:line="555" w:lineRule="exact"/>
        <w:ind w:firstLineChars="200" w:firstLine="600"/>
        <w:rPr>
          <w:rFonts w:ascii="仿宋_gb2312" w:eastAsia="仿宋_gb2312" w:hAnsiTheme="minorEastAsia" w:cs="宋体"/>
          <w:sz w:val="30"/>
          <w:szCs w:val="30"/>
        </w:rPr>
      </w:pPr>
      <w:r w:rsidRPr="00C56A3A">
        <w:rPr>
          <w:rFonts w:ascii="仿宋_gb2312" w:eastAsia="仿宋_gb2312" w:hAnsiTheme="minorEastAsia" w:cs="宋体" w:hint="eastAsia"/>
          <w:sz w:val="30"/>
          <w:szCs w:val="30"/>
        </w:rPr>
        <w:t>为</w:t>
      </w:r>
      <w:r w:rsidRPr="00BE1AC4">
        <w:rPr>
          <w:rFonts w:ascii="仿宋_gb2312" w:eastAsia="仿宋_gb2312" w:hAnsiTheme="minorEastAsia" w:cs="宋体"/>
          <w:sz w:val="30"/>
          <w:szCs w:val="30"/>
        </w:rPr>
        <w:t>维护学校的优良学风，规范学术行为，</w:t>
      </w:r>
      <w:r>
        <w:rPr>
          <w:rFonts w:ascii="仿宋_gb2312" w:eastAsia="仿宋_gb2312" w:hAnsiTheme="minorEastAsia" w:cs="宋体" w:hint="eastAsia"/>
          <w:sz w:val="30"/>
          <w:szCs w:val="30"/>
        </w:rPr>
        <w:t>专委会通过科技部网站、高校巡视组工作督查、省高校高质量工作检查、学术道德专委会工作宣讲、学术不端行为查处、学术争议专题调研与专门</w:t>
      </w:r>
      <w:r>
        <w:rPr>
          <w:rFonts w:ascii="仿宋_gb2312" w:eastAsia="仿宋_gb2312" w:hAnsiTheme="minorEastAsia" w:cs="宋体" w:hint="eastAsia"/>
          <w:sz w:val="30"/>
          <w:szCs w:val="30"/>
        </w:rPr>
        <w:lastRenderedPageBreak/>
        <w:t>对话等渠道窗口，</w:t>
      </w:r>
      <w:r w:rsidRPr="00C56A3A">
        <w:rPr>
          <w:rFonts w:ascii="仿宋_gb2312" w:eastAsia="仿宋_gb2312" w:hAnsiTheme="minorEastAsia" w:cs="宋体" w:hint="eastAsia"/>
          <w:sz w:val="30"/>
          <w:szCs w:val="30"/>
        </w:rPr>
        <w:t>加强</w:t>
      </w:r>
      <w:r>
        <w:rPr>
          <w:rFonts w:ascii="仿宋_gb2312" w:eastAsia="仿宋_gb2312" w:hAnsiTheme="minorEastAsia" w:cs="宋体" w:hint="eastAsia"/>
          <w:sz w:val="30"/>
          <w:szCs w:val="30"/>
        </w:rPr>
        <w:t>全校师生学术</w:t>
      </w:r>
      <w:r w:rsidRPr="00C56A3A">
        <w:rPr>
          <w:rFonts w:ascii="仿宋_gb2312" w:eastAsia="仿宋_gb2312" w:hAnsiTheme="minorEastAsia" w:cs="宋体" w:hint="eastAsia"/>
          <w:sz w:val="30"/>
          <w:szCs w:val="30"/>
        </w:rPr>
        <w:t>道德行为自律</w:t>
      </w:r>
      <w:r>
        <w:rPr>
          <w:rFonts w:ascii="仿宋_gb2312" w:eastAsia="仿宋_gb2312" w:hAnsiTheme="minorEastAsia" w:cs="宋体" w:hint="eastAsia"/>
          <w:sz w:val="30"/>
          <w:szCs w:val="30"/>
        </w:rPr>
        <w:t>作风建设。通过开展定期不定期的《学术不端行为处理办法》宣讲学习，</w:t>
      </w:r>
      <w:r w:rsidRPr="00C56A3A">
        <w:rPr>
          <w:rFonts w:ascii="仿宋_gb2312" w:eastAsia="仿宋_gb2312" w:hAnsiTheme="minorEastAsia" w:cs="宋体" w:hint="eastAsia"/>
          <w:sz w:val="30"/>
          <w:szCs w:val="30"/>
        </w:rPr>
        <w:t>加强科技工作者道德行为自律</w:t>
      </w:r>
      <w:r w:rsidR="00EB3AF9">
        <w:rPr>
          <w:rFonts w:ascii="仿宋_gb2312" w:eastAsia="仿宋_gb2312" w:hAnsiTheme="minorEastAsia" w:cs="宋体" w:hint="eastAsia"/>
          <w:sz w:val="30"/>
          <w:szCs w:val="30"/>
        </w:rPr>
        <w:t>自查</w:t>
      </w:r>
      <w:r w:rsidRPr="00C56A3A">
        <w:rPr>
          <w:rFonts w:ascii="仿宋_gb2312" w:eastAsia="仿宋_gb2312" w:hAnsiTheme="minorEastAsia" w:cs="宋体" w:hint="eastAsia"/>
          <w:sz w:val="30"/>
          <w:szCs w:val="30"/>
        </w:rPr>
        <w:t>，</w:t>
      </w:r>
      <w:r w:rsidRPr="00994C30">
        <w:rPr>
          <w:rFonts w:ascii="仿宋_gb2312" w:eastAsia="仿宋_gb2312" w:hAnsiTheme="minorEastAsia" w:cs="宋体"/>
          <w:sz w:val="30"/>
          <w:szCs w:val="30"/>
        </w:rPr>
        <w:t>倡导严谨学风和学术诚信，</w:t>
      </w:r>
      <w:r w:rsidR="003B2CEE">
        <w:rPr>
          <w:rFonts w:ascii="仿宋_gb2312" w:eastAsia="仿宋_gb2312" w:hAnsiTheme="minorEastAsia" w:cs="宋体" w:hint="eastAsia"/>
          <w:sz w:val="30"/>
          <w:szCs w:val="30"/>
        </w:rPr>
        <w:t>尊重</w:t>
      </w:r>
      <w:r w:rsidRPr="00994C30">
        <w:rPr>
          <w:rFonts w:ascii="仿宋_gb2312" w:eastAsia="仿宋_gb2312" w:hAnsiTheme="minorEastAsia" w:cs="宋体"/>
          <w:sz w:val="30"/>
          <w:szCs w:val="30"/>
        </w:rPr>
        <w:t>学术自由，鼓励学术创新，宽容失败，</w:t>
      </w:r>
      <w:r w:rsidR="003B2CEE">
        <w:rPr>
          <w:rFonts w:ascii="仿宋_gb2312" w:eastAsia="仿宋_gb2312" w:hAnsiTheme="minorEastAsia" w:cs="宋体" w:hint="eastAsia"/>
          <w:sz w:val="30"/>
          <w:szCs w:val="30"/>
        </w:rPr>
        <w:t>杜绝</w:t>
      </w:r>
      <w:r w:rsidR="003B2CEE">
        <w:rPr>
          <w:rFonts w:ascii="仿宋_gb2312" w:eastAsia="仿宋_gb2312" w:hAnsiTheme="minorEastAsia" w:cs="宋体"/>
          <w:sz w:val="30"/>
          <w:szCs w:val="30"/>
        </w:rPr>
        <w:t>学术活动中的各种学术不端行为</w:t>
      </w:r>
      <w:r w:rsidR="003B2CEE">
        <w:rPr>
          <w:rFonts w:ascii="仿宋_gb2312" w:eastAsia="仿宋_gb2312" w:hAnsiTheme="minorEastAsia" w:cs="宋体" w:hint="eastAsia"/>
          <w:sz w:val="30"/>
          <w:szCs w:val="30"/>
        </w:rPr>
        <w:t>，充分发挥保障教师科研人员学术活动中的主体作用。</w:t>
      </w:r>
    </w:p>
    <w:p w:rsidR="00313DB6" w:rsidRDefault="00313DB6" w:rsidP="00C328B4">
      <w:pPr>
        <w:spacing w:line="555" w:lineRule="exact"/>
        <w:ind w:firstLineChars="200" w:firstLine="600"/>
        <w:rPr>
          <w:rFonts w:ascii="仿宋_gb2312" w:eastAsia="仿宋_gb2312" w:hAnsiTheme="minorEastAsia" w:cs="宋体"/>
          <w:sz w:val="30"/>
          <w:szCs w:val="30"/>
        </w:rPr>
      </w:pPr>
      <w:r>
        <w:rPr>
          <w:rFonts w:ascii="仿宋_gb2312" w:eastAsia="仿宋_gb2312" w:hAnsiTheme="minorEastAsia" w:cs="宋体" w:hint="eastAsia"/>
          <w:sz w:val="30"/>
          <w:szCs w:val="30"/>
        </w:rPr>
        <w:t>三、</w:t>
      </w:r>
      <w:r w:rsidRPr="006F1BFE">
        <w:rPr>
          <w:rFonts w:ascii="仿宋_gb2312" w:eastAsia="仿宋_gb2312" w:hAnsiTheme="minorEastAsia" w:cs="宋体" w:hint="eastAsia"/>
          <w:sz w:val="30"/>
          <w:szCs w:val="30"/>
        </w:rPr>
        <w:t>开展学术事项评议工作</w:t>
      </w:r>
    </w:p>
    <w:p w:rsidR="00313DB6" w:rsidRPr="006F1BFE" w:rsidRDefault="00313DB6" w:rsidP="00313DB6">
      <w:pPr>
        <w:spacing w:line="360" w:lineRule="auto"/>
        <w:ind w:firstLineChars="200" w:firstLine="600"/>
        <w:rPr>
          <w:rFonts w:ascii="仿宋_gb2312" w:eastAsia="仿宋_gb2312" w:hAnsiTheme="minorEastAsia" w:cs="宋体"/>
          <w:sz w:val="30"/>
          <w:szCs w:val="30"/>
        </w:rPr>
      </w:pPr>
      <w:r w:rsidRPr="006F1BFE">
        <w:rPr>
          <w:rFonts w:ascii="仿宋_gb2312" w:eastAsia="仿宋_gb2312" w:hAnsiTheme="minorEastAsia" w:cs="宋体" w:hint="eastAsia"/>
          <w:sz w:val="30"/>
          <w:szCs w:val="30"/>
        </w:rPr>
        <w:t>学术</w:t>
      </w:r>
      <w:r w:rsidRPr="006F1BFE">
        <w:rPr>
          <w:rFonts w:ascii="仿宋_gb2312" w:eastAsia="仿宋_gb2312" w:hAnsiTheme="minorEastAsia" w:cs="宋体"/>
          <w:sz w:val="30"/>
          <w:szCs w:val="30"/>
        </w:rPr>
        <w:t>委员会依据学院章程</w:t>
      </w:r>
      <w:r w:rsidRPr="006F1BFE">
        <w:rPr>
          <w:rFonts w:ascii="仿宋_gb2312" w:eastAsia="仿宋_gb2312" w:hAnsiTheme="minorEastAsia" w:cs="宋体" w:hint="eastAsia"/>
          <w:sz w:val="30"/>
          <w:szCs w:val="30"/>
        </w:rPr>
        <w:t>，在</w:t>
      </w:r>
      <w:r w:rsidRPr="006F1BFE">
        <w:rPr>
          <w:rFonts w:ascii="仿宋_gb2312" w:eastAsia="仿宋_gb2312" w:hAnsiTheme="minorEastAsia" w:cs="宋体"/>
          <w:sz w:val="30"/>
          <w:szCs w:val="30"/>
        </w:rPr>
        <w:t>这一年半</w:t>
      </w:r>
      <w:r w:rsidRPr="006F1BFE">
        <w:rPr>
          <w:rFonts w:ascii="仿宋_gb2312" w:eastAsia="仿宋_gb2312" w:hAnsiTheme="minorEastAsia" w:cs="宋体" w:hint="eastAsia"/>
          <w:sz w:val="30"/>
          <w:szCs w:val="30"/>
        </w:rPr>
        <w:t>开展</w:t>
      </w:r>
      <w:r w:rsidRPr="006F1BFE">
        <w:rPr>
          <w:rFonts w:ascii="仿宋_gb2312" w:eastAsia="仿宋_gb2312" w:hAnsiTheme="minorEastAsia" w:cs="宋体"/>
          <w:sz w:val="30"/>
          <w:szCs w:val="30"/>
        </w:rPr>
        <w:t>了多类型多层次的</w:t>
      </w:r>
      <w:r w:rsidRPr="006F1BFE">
        <w:rPr>
          <w:rFonts w:ascii="仿宋_gb2312" w:eastAsia="仿宋_gb2312" w:hAnsiTheme="minorEastAsia" w:cs="宋体" w:hint="eastAsia"/>
          <w:sz w:val="30"/>
          <w:szCs w:val="30"/>
        </w:rPr>
        <w:t>学术</w:t>
      </w:r>
      <w:r w:rsidRPr="006F1BFE">
        <w:rPr>
          <w:rFonts w:ascii="仿宋_gb2312" w:eastAsia="仿宋_gb2312" w:hAnsiTheme="minorEastAsia" w:cs="宋体"/>
          <w:sz w:val="30"/>
          <w:szCs w:val="30"/>
        </w:rPr>
        <w:t>事项评议工作</w:t>
      </w:r>
      <w:r w:rsidRPr="006F1BFE">
        <w:rPr>
          <w:rFonts w:ascii="仿宋_gb2312" w:eastAsia="仿宋_gb2312" w:hAnsiTheme="minorEastAsia" w:cs="宋体" w:hint="eastAsia"/>
          <w:sz w:val="30"/>
          <w:szCs w:val="30"/>
        </w:rPr>
        <w:t>。主要</w:t>
      </w:r>
      <w:r w:rsidRPr="006F1BFE">
        <w:rPr>
          <w:rFonts w:ascii="仿宋_gb2312" w:eastAsia="仿宋_gb2312" w:hAnsiTheme="minorEastAsia" w:cs="宋体"/>
          <w:sz w:val="30"/>
          <w:szCs w:val="30"/>
        </w:rPr>
        <w:t>有</w:t>
      </w:r>
      <w:r w:rsidRPr="006F1BFE">
        <w:rPr>
          <w:rFonts w:ascii="仿宋_gb2312" w:eastAsia="仿宋_gb2312" w:hAnsiTheme="minorEastAsia" w:cs="宋体" w:hint="eastAsia"/>
          <w:sz w:val="30"/>
          <w:szCs w:val="30"/>
        </w:rPr>
        <w:t>：</w:t>
      </w:r>
    </w:p>
    <w:p w:rsidR="00C328B4" w:rsidRPr="006F1BFE" w:rsidRDefault="00313DB6" w:rsidP="00696EAB">
      <w:pPr>
        <w:spacing w:line="360" w:lineRule="auto"/>
        <w:ind w:firstLineChars="200" w:firstLine="600"/>
        <w:rPr>
          <w:rFonts w:ascii="仿宋_gb2312" w:eastAsia="仿宋_gb2312" w:hAnsiTheme="minorEastAsia" w:cs="宋体"/>
          <w:sz w:val="30"/>
          <w:szCs w:val="30"/>
        </w:rPr>
      </w:pPr>
      <w:r w:rsidRPr="006F1BFE">
        <w:rPr>
          <w:rFonts w:ascii="仿宋_gb2312" w:eastAsia="仿宋_gb2312" w:hAnsiTheme="minorEastAsia" w:cs="宋体" w:hint="eastAsia"/>
          <w:sz w:val="30"/>
          <w:szCs w:val="30"/>
        </w:rPr>
        <w:t>1．学校</w:t>
      </w:r>
      <w:r w:rsidRPr="006F1BFE">
        <w:rPr>
          <w:rFonts w:ascii="仿宋_gb2312" w:eastAsia="仿宋_gb2312" w:hAnsiTheme="minorEastAsia" w:cs="宋体"/>
          <w:sz w:val="30"/>
          <w:szCs w:val="30"/>
        </w:rPr>
        <w:t>规划</w:t>
      </w:r>
      <w:r w:rsidRPr="006F1BFE">
        <w:rPr>
          <w:rFonts w:ascii="仿宋_gb2312" w:eastAsia="仿宋_gb2312" w:hAnsiTheme="minorEastAsia" w:cs="宋体" w:hint="eastAsia"/>
          <w:sz w:val="30"/>
          <w:szCs w:val="30"/>
        </w:rPr>
        <w:t>：</w:t>
      </w:r>
      <w:r w:rsidR="00653DBB" w:rsidRPr="006F1BFE">
        <w:rPr>
          <w:rFonts w:ascii="仿宋_gb2312" w:eastAsia="仿宋_gb2312" w:hAnsiTheme="minorEastAsia" w:cs="宋体"/>
          <w:sz w:val="30"/>
          <w:szCs w:val="30"/>
        </w:rPr>
        <w:t>研讨</w:t>
      </w:r>
      <w:r w:rsidR="00653DBB" w:rsidRPr="006F1BFE">
        <w:rPr>
          <w:rFonts w:ascii="仿宋_gb2312" w:eastAsia="仿宋_gb2312" w:hAnsiTheme="minorEastAsia" w:cs="宋体" w:hint="eastAsia"/>
          <w:sz w:val="30"/>
          <w:szCs w:val="30"/>
        </w:rPr>
        <w:t>了</w:t>
      </w:r>
      <w:r w:rsidR="00653DBB" w:rsidRPr="006F1BFE">
        <w:rPr>
          <w:rFonts w:ascii="仿宋_gb2312" w:eastAsia="仿宋_gb2312" w:hAnsiTheme="minorEastAsia" w:cs="宋体"/>
          <w:sz w:val="30"/>
          <w:szCs w:val="30"/>
        </w:rPr>
        <w:t>院</w:t>
      </w:r>
      <w:r w:rsidRPr="006F1BFE">
        <w:rPr>
          <w:rFonts w:ascii="仿宋_gb2312" w:eastAsia="仿宋_gb2312" w:hAnsiTheme="minorEastAsia" w:cs="宋体" w:hint="eastAsia"/>
          <w:sz w:val="30"/>
          <w:szCs w:val="30"/>
        </w:rPr>
        <w:t>“十四”五专项发展规划的；“第四轮岗位聘任实施细则”和“教师岗、辅导员岗、其他专技岗、工勤岗”岗位聘任标准</w:t>
      </w:r>
      <w:r w:rsidR="00653DBB" w:rsidRPr="006F1BFE">
        <w:rPr>
          <w:rFonts w:ascii="仿宋_gb2312" w:eastAsia="仿宋_gb2312" w:hAnsiTheme="minorEastAsia" w:cs="宋体" w:hint="eastAsia"/>
          <w:sz w:val="30"/>
          <w:szCs w:val="30"/>
        </w:rPr>
        <w:t>；研究体育教师技能大赛及专业教学资源库建设项目</w:t>
      </w:r>
      <w:r w:rsidR="003B2CEE">
        <w:rPr>
          <w:rFonts w:ascii="仿宋_gb2312" w:eastAsia="仿宋_gb2312" w:hAnsiTheme="minorEastAsia" w:cs="宋体" w:hint="eastAsia"/>
          <w:sz w:val="30"/>
          <w:szCs w:val="30"/>
        </w:rPr>
        <w:t>和</w:t>
      </w:r>
      <w:r w:rsidR="00653DBB" w:rsidRPr="006F1BFE">
        <w:rPr>
          <w:rFonts w:ascii="仿宋_gb2312" w:eastAsia="仿宋_gb2312" w:hAnsiTheme="minorEastAsia" w:cs="宋体" w:hint="eastAsia"/>
          <w:sz w:val="30"/>
          <w:szCs w:val="30"/>
        </w:rPr>
        <w:t>突出业绩奖励办法。</w:t>
      </w:r>
    </w:p>
    <w:p w:rsidR="00313DB6" w:rsidRPr="006F1BFE" w:rsidRDefault="00313DB6" w:rsidP="00696EAB">
      <w:pPr>
        <w:spacing w:line="360" w:lineRule="auto"/>
        <w:ind w:firstLineChars="200" w:firstLine="600"/>
        <w:rPr>
          <w:rFonts w:ascii="仿宋_gb2312" w:eastAsia="仿宋_gb2312" w:hAnsiTheme="minorEastAsia" w:cs="宋体"/>
          <w:sz w:val="30"/>
          <w:szCs w:val="30"/>
        </w:rPr>
      </w:pPr>
      <w:r w:rsidRPr="006F1BFE">
        <w:rPr>
          <w:rFonts w:ascii="仿宋_gb2312" w:eastAsia="仿宋_gb2312" w:hAnsiTheme="minorEastAsia" w:cs="宋体"/>
          <w:sz w:val="30"/>
          <w:szCs w:val="30"/>
        </w:rPr>
        <w:t>2</w:t>
      </w:r>
      <w:r w:rsidRPr="006F1BFE">
        <w:rPr>
          <w:rFonts w:ascii="仿宋_gb2312" w:eastAsia="仿宋_gb2312" w:hAnsiTheme="minorEastAsia" w:cs="宋体" w:hint="eastAsia"/>
          <w:sz w:val="30"/>
          <w:szCs w:val="30"/>
        </w:rPr>
        <w:t>．人</w:t>
      </w:r>
      <w:r w:rsidRPr="006F1BFE">
        <w:rPr>
          <w:rFonts w:ascii="仿宋_gb2312" w:eastAsia="仿宋_gb2312" w:hAnsiTheme="minorEastAsia" w:cs="宋体"/>
          <w:sz w:val="30"/>
          <w:szCs w:val="30"/>
        </w:rPr>
        <w:t>才项目</w:t>
      </w:r>
      <w:r w:rsidRPr="006F1BFE">
        <w:rPr>
          <w:rFonts w:ascii="仿宋_gb2312" w:eastAsia="仿宋_gb2312" w:hAnsiTheme="minorEastAsia" w:cs="宋体" w:hint="eastAsia"/>
          <w:sz w:val="30"/>
          <w:szCs w:val="30"/>
        </w:rPr>
        <w:t>：参与</w:t>
      </w:r>
      <w:r w:rsidRPr="006F1BFE">
        <w:rPr>
          <w:rFonts w:ascii="仿宋_gb2312" w:eastAsia="仿宋_gb2312" w:hAnsiTheme="minorEastAsia" w:cs="宋体"/>
          <w:sz w:val="30"/>
          <w:szCs w:val="30"/>
        </w:rPr>
        <w:t>高层次人才引进的面试工作</w:t>
      </w:r>
      <w:r w:rsidRPr="006F1BFE">
        <w:rPr>
          <w:rFonts w:ascii="仿宋_gb2312" w:eastAsia="仿宋_gb2312" w:hAnsiTheme="minorEastAsia" w:cs="宋体" w:hint="eastAsia"/>
          <w:sz w:val="30"/>
          <w:szCs w:val="30"/>
        </w:rPr>
        <w:t>，参与人事代理人员转编工作，审议了引进的75名教师、8名转编人员的资格审查、学术诚信等事项；参与人才选拔工作，教师发展专门委员会组织开展了校级双师、专业带头人、骨干教师、师德标兵等人才选拔工作，完成了16名双师、40名专业带头人、66名骨干教师、10名师德标兵的评选工作，完成7名省级青蓝工程人才选拔。召开3次专门会议，完成1名教师申请年薪制、3名教师申报三级岗的评审工作；以及2020年度</w:t>
      </w:r>
      <w:r w:rsidRPr="006F1BFE">
        <w:rPr>
          <w:rFonts w:ascii="仿宋_gb2312" w:eastAsia="仿宋_gb2312" w:hAnsiTheme="minorEastAsia" w:cs="宋体"/>
          <w:sz w:val="30"/>
          <w:szCs w:val="30"/>
        </w:rPr>
        <w:t>职称评审工作</w:t>
      </w:r>
      <w:r w:rsidRPr="006F1BFE">
        <w:rPr>
          <w:rFonts w:ascii="仿宋_gb2312" w:eastAsia="仿宋_gb2312" w:hAnsiTheme="minorEastAsia" w:cs="宋体" w:hint="eastAsia"/>
          <w:sz w:val="30"/>
          <w:szCs w:val="30"/>
        </w:rPr>
        <w:t>。</w:t>
      </w:r>
    </w:p>
    <w:p w:rsidR="00653DBB" w:rsidRPr="006F1BFE" w:rsidRDefault="00653DBB" w:rsidP="00696EAB">
      <w:pPr>
        <w:spacing w:line="360" w:lineRule="auto"/>
        <w:ind w:firstLineChars="200" w:firstLine="600"/>
        <w:rPr>
          <w:rFonts w:ascii="仿宋_gb2312" w:eastAsia="仿宋_gb2312" w:hAnsiTheme="minorEastAsia" w:cs="宋体"/>
          <w:sz w:val="30"/>
          <w:szCs w:val="30"/>
        </w:rPr>
      </w:pPr>
      <w:r w:rsidRPr="006F1BFE">
        <w:rPr>
          <w:rFonts w:ascii="仿宋_gb2312" w:eastAsia="仿宋_gb2312" w:hAnsiTheme="minorEastAsia" w:cs="宋体"/>
          <w:sz w:val="30"/>
          <w:szCs w:val="30"/>
        </w:rPr>
        <w:t>3</w:t>
      </w:r>
      <w:r w:rsidRPr="006F1BFE">
        <w:rPr>
          <w:rFonts w:ascii="仿宋_gb2312" w:eastAsia="仿宋_gb2312" w:hAnsiTheme="minorEastAsia" w:cs="宋体" w:hint="eastAsia"/>
          <w:sz w:val="30"/>
          <w:szCs w:val="30"/>
        </w:rPr>
        <w:t>．教学</w:t>
      </w:r>
      <w:r w:rsidRPr="006F1BFE">
        <w:rPr>
          <w:rFonts w:ascii="仿宋_gb2312" w:eastAsia="仿宋_gb2312" w:hAnsiTheme="minorEastAsia" w:cs="宋体"/>
          <w:sz w:val="30"/>
          <w:szCs w:val="30"/>
        </w:rPr>
        <w:t>工作</w:t>
      </w:r>
      <w:r w:rsidRPr="006F1BFE">
        <w:rPr>
          <w:rFonts w:ascii="仿宋_gb2312" w:eastAsia="仿宋_gb2312" w:hAnsiTheme="minorEastAsia" w:cs="宋体" w:hint="eastAsia"/>
          <w:sz w:val="30"/>
          <w:szCs w:val="30"/>
        </w:rPr>
        <w:t>：教学发展专门委员会召开了3次专门会议，审议通过了2017级毕业资格审核情况、2017级证书发放情况、英语四级考试条件及成绩认定；审议了2020级人才培养原则意</w:t>
      </w:r>
      <w:r w:rsidRPr="006F1BFE">
        <w:rPr>
          <w:rFonts w:ascii="仿宋_gb2312" w:eastAsia="仿宋_gb2312" w:hAnsiTheme="minorEastAsia" w:cs="宋体" w:hint="eastAsia"/>
          <w:sz w:val="30"/>
          <w:szCs w:val="30"/>
        </w:rPr>
        <w:lastRenderedPageBreak/>
        <w:t>见方案；审议通过了电子商务等6个拟新增专业申报评审工作；另外学术委员会还参与审议15个校内实训建设项目立项论证、12个校外实践教学基地立项论证工作。</w:t>
      </w:r>
    </w:p>
    <w:p w:rsidR="00653DBB" w:rsidRPr="006F1BFE" w:rsidRDefault="00653DBB" w:rsidP="00653DBB">
      <w:pPr>
        <w:spacing w:line="360" w:lineRule="auto"/>
        <w:ind w:firstLineChars="200" w:firstLine="600"/>
        <w:rPr>
          <w:rFonts w:ascii="仿宋_gb2312" w:eastAsia="仿宋_gb2312" w:hAnsiTheme="minorEastAsia" w:cs="宋体"/>
          <w:sz w:val="30"/>
          <w:szCs w:val="30"/>
        </w:rPr>
      </w:pPr>
      <w:r w:rsidRPr="006F1BFE">
        <w:rPr>
          <w:rFonts w:ascii="仿宋_gb2312" w:eastAsia="仿宋_gb2312" w:hAnsiTheme="minorEastAsia" w:cs="宋体" w:hint="eastAsia"/>
          <w:sz w:val="30"/>
          <w:szCs w:val="30"/>
        </w:rPr>
        <w:t>4．教</w:t>
      </w:r>
      <w:r w:rsidRPr="006F1BFE">
        <w:rPr>
          <w:rFonts w:ascii="仿宋_gb2312" w:eastAsia="仿宋_gb2312" w:hAnsiTheme="minorEastAsia" w:cs="宋体"/>
          <w:sz w:val="30"/>
          <w:szCs w:val="30"/>
        </w:rPr>
        <w:t>研项目</w:t>
      </w:r>
      <w:r w:rsidRPr="006F1BFE">
        <w:rPr>
          <w:rFonts w:ascii="仿宋_gb2312" w:eastAsia="仿宋_gb2312" w:hAnsiTheme="minorEastAsia" w:cs="宋体" w:hint="eastAsia"/>
          <w:sz w:val="30"/>
          <w:szCs w:val="30"/>
        </w:rPr>
        <w:t>：参与审议2020年度教材、金课、教改等项目的申报工作；参与校级课程资源库、通识课程建设验收工作，完成23门校级课程资源库、16门通识课程验收工作。参与审议卓越人才培养改革试点立项、人才培养改革重点项目立项申报等工作。</w:t>
      </w:r>
    </w:p>
    <w:p w:rsidR="008F362C" w:rsidRDefault="00653DBB" w:rsidP="008F362C">
      <w:pPr>
        <w:spacing w:line="555" w:lineRule="exact"/>
        <w:ind w:firstLineChars="200" w:firstLine="600"/>
        <w:rPr>
          <w:rFonts w:ascii="仿宋_gb2312" w:eastAsia="仿宋_gb2312" w:hAnsiTheme="minorEastAsia" w:cs="宋体"/>
          <w:sz w:val="30"/>
          <w:szCs w:val="30"/>
        </w:rPr>
      </w:pPr>
      <w:r w:rsidRPr="006F1BFE">
        <w:rPr>
          <w:rFonts w:ascii="仿宋_gb2312" w:eastAsia="仿宋_gb2312" w:hAnsiTheme="minorEastAsia" w:cs="宋体" w:hint="eastAsia"/>
          <w:sz w:val="30"/>
          <w:szCs w:val="30"/>
        </w:rPr>
        <w:t>四、</w:t>
      </w:r>
      <w:r w:rsidR="008F362C">
        <w:rPr>
          <w:rFonts w:ascii="仿宋_gb2312" w:eastAsia="仿宋_gb2312" w:hAnsiTheme="minorEastAsia" w:cs="宋体" w:hint="eastAsia"/>
          <w:sz w:val="30"/>
          <w:szCs w:val="30"/>
        </w:rPr>
        <w:t>查处学术不端行为</w:t>
      </w:r>
      <w:r w:rsidR="008F362C" w:rsidRPr="00C56A3A">
        <w:rPr>
          <w:rFonts w:ascii="仿宋_gb2312" w:eastAsia="仿宋_gb2312" w:hAnsiTheme="minorEastAsia" w:cs="宋体" w:hint="eastAsia"/>
          <w:sz w:val="30"/>
          <w:szCs w:val="30"/>
        </w:rPr>
        <w:t>。</w:t>
      </w:r>
      <w:r w:rsidR="008F362C" w:rsidRPr="00434A7F">
        <w:rPr>
          <w:rFonts w:ascii="仿宋_gb2312" w:eastAsia="仿宋_gb2312" w:hAnsiTheme="minorEastAsia" w:cs="宋体"/>
          <w:sz w:val="30"/>
          <w:szCs w:val="30"/>
        </w:rPr>
        <w:t>学术道德</w:t>
      </w:r>
      <w:r w:rsidR="008F362C" w:rsidRPr="00434A7F">
        <w:rPr>
          <w:rFonts w:ascii="仿宋_gb2312" w:eastAsia="仿宋_gb2312" w:hAnsiTheme="minorEastAsia" w:cs="宋体" w:hint="eastAsia"/>
          <w:sz w:val="30"/>
          <w:szCs w:val="30"/>
        </w:rPr>
        <w:t>专委会本着</w:t>
      </w:r>
      <w:r w:rsidR="008F362C" w:rsidRPr="00434A7F">
        <w:rPr>
          <w:rFonts w:ascii="仿宋_gb2312" w:eastAsia="仿宋_gb2312" w:hAnsiTheme="minorEastAsia" w:cs="宋体"/>
          <w:sz w:val="30"/>
          <w:szCs w:val="30"/>
        </w:rPr>
        <w:t>公开、公平、公正原则和</w:t>
      </w:r>
      <w:r w:rsidR="008F362C" w:rsidRPr="00434A7F">
        <w:rPr>
          <w:rFonts w:ascii="仿宋_gb2312" w:eastAsia="仿宋_gb2312" w:hAnsiTheme="minorEastAsia" w:cs="宋体" w:hint="eastAsia"/>
          <w:sz w:val="30"/>
          <w:szCs w:val="30"/>
        </w:rPr>
        <w:t>《校学术委员会章程</w:t>
      </w:r>
      <w:r w:rsidR="008F362C">
        <w:rPr>
          <w:rFonts w:ascii="仿宋_gb2312" w:eastAsia="仿宋_gb2312" w:hAnsiTheme="minorEastAsia" w:cs="宋体" w:hint="eastAsia"/>
          <w:sz w:val="30"/>
          <w:szCs w:val="30"/>
        </w:rPr>
        <w:t>》</w:t>
      </w:r>
      <w:r w:rsidR="008F362C" w:rsidRPr="00434A7F">
        <w:rPr>
          <w:rFonts w:ascii="仿宋_gb2312" w:eastAsia="仿宋_gb2312" w:hAnsiTheme="minorEastAsia" w:cs="宋体"/>
          <w:sz w:val="30"/>
          <w:szCs w:val="30"/>
        </w:rPr>
        <w:t>确定的程序，负责对</w:t>
      </w:r>
      <w:r w:rsidR="008F362C">
        <w:rPr>
          <w:rFonts w:ascii="仿宋_gb2312" w:eastAsia="仿宋_gb2312" w:hAnsiTheme="minorEastAsia" w:cs="宋体" w:hint="eastAsia"/>
          <w:sz w:val="30"/>
          <w:szCs w:val="30"/>
        </w:rPr>
        <w:t>学校</w:t>
      </w:r>
      <w:r w:rsidR="008F362C" w:rsidRPr="00434A7F">
        <w:rPr>
          <w:rFonts w:ascii="仿宋_gb2312" w:eastAsia="仿宋_gb2312" w:hAnsiTheme="minorEastAsia" w:cs="宋体" w:hint="eastAsia"/>
          <w:sz w:val="30"/>
          <w:szCs w:val="30"/>
        </w:rPr>
        <w:t>学术争议事项与</w:t>
      </w:r>
      <w:r w:rsidR="008F362C">
        <w:rPr>
          <w:rFonts w:ascii="仿宋_gb2312" w:eastAsia="仿宋_gb2312" w:hAnsiTheme="minorEastAsia" w:cs="宋体"/>
          <w:sz w:val="30"/>
          <w:szCs w:val="30"/>
        </w:rPr>
        <w:t>学术不端行为进行调查</w:t>
      </w:r>
      <w:r w:rsidR="008F362C" w:rsidRPr="00434A7F">
        <w:rPr>
          <w:rFonts w:ascii="仿宋_gb2312" w:eastAsia="仿宋_gb2312" w:hAnsiTheme="minorEastAsia" w:cs="宋体"/>
          <w:sz w:val="30"/>
          <w:szCs w:val="30"/>
        </w:rPr>
        <w:t>。</w:t>
      </w:r>
      <w:r w:rsidR="008F362C">
        <w:rPr>
          <w:rFonts w:ascii="仿宋_gb2312" w:eastAsia="仿宋_gb2312" w:hAnsiTheme="minorEastAsia" w:cs="宋体" w:hint="eastAsia"/>
          <w:sz w:val="30"/>
          <w:szCs w:val="30"/>
        </w:rPr>
        <w:t>本年度共受理学术争议23起，调解学术投诉纠纷5起，查处学术不端行为1起。通过学术争议与学术不端行为的查处，严肃了学术风纪，规范了学术准则，为进一步</w:t>
      </w:r>
      <w:r w:rsidR="008F362C" w:rsidRPr="00434A7F">
        <w:rPr>
          <w:rFonts w:ascii="仿宋_gb2312" w:eastAsia="仿宋_gb2312" w:hAnsiTheme="minorEastAsia" w:cs="宋体"/>
          <w:sz w:val="30"/>
          <w:szCs w:val="30"/>
        </w:rPr>
        <w:t>规范学术行为，</w:t>
      </w:r>
      <w:r w:rsidR="008F362C">
        <w:rPr>
          <w:rFonts w:ascii="仿宋_gb2312" w:eastAsia="仿宋_gb2312" w:hAnsiTheme="minorEastAsia" w:cs="宋体" w:hint="eastAsia"/>
          <w:sz w:val="30"/>
          <w:szCs w:val="30"/>
        </w:rPr>
        <w:t>科技创新与</w:t>
      </w:r>
      <w:r w:rsidR="008F362C" w:rsidRPr="00434A7F">
        <w:rPr>
          <w:rFonts w:ascii="仿宋_gb2312" w:eastAsia="仿宋_gb2312" w:hAnsiTheme="minorEastAsia" w:cs="宋体"/>
          <w:sz w:val="30"/>
          <w:szCs w:val="30"/>
        </w:rPr>
        <w:t>维护</w:t>
      </w:r>
      <w:r w:rsidR="008F362C">
        <w:rPr>
          <w:rFonts w:ascii="仿宋_gb2312" w:eastAsia="仿宋_gb2312" w:hAnsiTheme="minorEastAsia" w:cs="宋体" w:hint="eastAsia"/>
          <w:sz w:val="30"/>
          <w:szCs w:val="30"/>
        </w:rPr>
        <w:t>优良</w:t>
      </w:r>
      <w:r w:rsidR="008F362C" w:rsidRPr="00434A7F">
        <w:rPr>
          <w:rFonts w:ascii="仿宋_gb2312" w:eastAsia="仿宋_gb2312" w:hAnsiTheme="minorEastAsia" w:cs="宋体"/>
          <w:sz w:val="30"/>
          <w:szCs w:val="30"/>
        </w:rPr>
        <w:t>学风</w:t>
      </w:r>
      <w:r w:rsidR="008F362C">
        <w:rPr>
          <w:rFonts w:ascii="仿宋_gb2312" w:eastAsia="仿宋_gb2312" w:hAnsiTheme="minorEastAsia" w:cs="宋体" w:hint="eastAsia"/>
          <w:sz w:val="30"/>
          <w:szCs w:val="30"/>
        </w:rPr>
        <w:t>保驾护航。</w:t>
      </w:r>
    </w:p>
    <w:p w:rsidR="00AD3BCB" w:rsidRDefault="00AD3BCB" w:rsidP="008F362C">
      <w:pPr>
        <w:spacing w:line="555" w:lineRule="exact"/>
        <w:ind w:firstLineChars="200" w:firstLine="600"/>
        <w:rPr>
          <w:rFonts w:ascii="仿宋_gb2312" w:eastAsia="仿宋_gb2312" w:hAnsiTheme="minorEastAsia" w:cs="宋体"/>
          <w:sz w:val="30"/>
          <w:szCs w:val="30"/>
        </w:rPr>
      </w:pPr>
    </w:p>
    <w:p w:rsidR="003B2CEE" w:rsidRPr="00BB07BB" w:rsidRDefault="003B2CEE" w:rsidP="00BB07BB">
      <w:pPr>
        <w:spacing w:line="555" w:lineRule="exact"/>
        <w:ind w:firstLineChars="200" w:firstLine="600"/>
        <w:rPr>
          <w:rFonts w:ascii="仿宋_gb2312" w:eastAsia="仿宋_gb2312" w:hAnsiTheme="minorEastAsia" w:cs="宋体"/>
          <w:sz w:val="30"/>
          <w:szCs w:val="30"/>
        </w:rPr>
      </w:pPr>
      <w:r>
        <w:rPr>
          <w:rFonts w:ascii="仿宋_gb2312" w:eastAsia="仿宋_gb2312" w:hAnsiTheme="minorEastAsia" w:cs="宋体" w:hint="eastAsia"/>
          <w:sz w:val="30"/>
          <w:szCs w:val="30"/>
        </w:rPr>
        <w:t>回顾过去，展望未来，我们将</w:t>
      </w:r>
      <w:r w:rsidRPr="00BB07BB">
        <w:rPr>
          <w:rFonts w:ascii="仿宋_gb2312" w:eastAsia="仿宋_gb2312" w:hAnsiTheme="minorEastAsia" w:cs="宋体" w:hint="eastAsia"/>
          <w:sz w:val="30"/>
          <w:szCs w:val="30"/>
        </w:rPr>
        <w:t>依据学术委员会与专门委员会章程，在不断完善工作机制，提高</w:t>
      </w:r>
      <w:r w:rsidR="00BB07BB" w:rsidRPr="00BB07BB">
        <w:rPr>
          <w:rFonts w:ascii="仿宋_gb2312" w:eastAsia="仿宋_gb2312" w:hAnsiTheme="minorEastAsia" w:cs="宋体" w:hint="eastAsia"/>
          <w:sz w:val="30"/>
          <w:szCs w:val="30"/>
        </w:rPr>
        <w:t>学术委员履职能力与</w:t>
      </w:r>
      <w:r w:rsidRPr="00BB07BB">
        <w:rPr>
          <w:rFonts w:ascii="仿宋_gb2312" w:eastAsia="仿宋_gb2312" w:hAnsiTheme="minorEastAsia" w:cs="宋体" w:hint="eastAsia"/>
          <w:sz w:val="30"/>
          <w:szCs w:val="30"/>
        </w:rPr>
        <w:t>科学化水平、建言献策重大学术事项，</w:t>
      </w:r>
      <w:r w:rsidRPr="00BB07BB">
        <w:rPr>
          <w:rFonts w:ascii="仿宋_gb2312" w:eastAsia="仿宋_gb2312" w:hAnsiTheme="minorEastAsia" w:cs="宋体"/>
          <w:sz w:val="30"/>
          <w:szCs w:val="30"/>
        </w:rPr>
        <w:t>严格学术标准，坚守学术道德</w:t>
      </w:r>
      <w:r w:rsidRPr="00BB07BB">
        <w:rPr>
          <w:rFonts w:ascii="仿宋_gb2312" w:eastAsia="仿宋_gb2312" w:hAnsiTheme="minorEastAsia" w:cs="宋体" w:hint="eastAsia"/>
          <w:sz w:val="30"/>
          <w:szCs w:val="30"/>
        </w:rPr>
        <w:t>规范，引领良好</w:t>
      </w:r>
      <w:r w:rsidRPr="00BB07BB">
        <w:rPr>
          <w:rFonts w:ascii="仿宋_gb2312" w:eastAsia="仿宋_gb2312" w:hAnsiTheme="minorEastAsia" w:cs="宋体"/>
          <w:sz w:val="30"/>
          <w:szCs w:val="30"/>
        </w:rPr>
        <w:t>学术风尚</w:t>
      </w:r>
      <w:r w:rsidR="00BB07BB" w:rsidRPr="00BB07BB">
        <w:rPr>
          <w:rFonts w:ascii="仿宋_gb2312" w:eastAsia="仿宋_gb2312" w:hAnsiTheme="minorEastAsia" w:cs="宋体" w:hint="eastAsia"/>
          <w:sz w:val="30"/>
          <w:szCs w:val="30"/>
        </w:rPr>
        <w:t>、提升“教授治学”民主管理水平</w:t>
      </w:r>
      <w:r w:rsidR="00AD3BCB">
        <w:rPr>
          <w:rFonts w:ascii="仿宋_gb2312" w:eastAsia="仿宋_gb2312" w:hAnsiTheme="minorEastAsia" w:cs="宋体" w:hint="eastAsia"/>
          <w:sz w:val="30"/>
          <w:szCs w:val="30"/>
        </w:rPr>
        <w:t>、</w:t>
      </w:r>
      <w:r w:rsidR="00BB07BB" w:rsidRPr="00BB07BB">
        <w:rPr>
          <w:rFonts w:ascii="仿宋_gb2312" w:eastAsia="仿宋_gb2312" w:hAnsiTheme="minorEastAsia" w:cs="宋体" w:hint="eastAsia"/>
          <w:sz w:val="30"/>
          <w:szCs w:val="30"/>
        </w:rPr>
        <w:t>活跃学术思想，</w:t>
      </w:r>
      <w:r w:rsidRPr="00BB07BB">
        <w:rPr>
          <w:rFonts w:ascii="仿宋_gb2312" w:eastAsia="仿宋_gb2312" w:hAnsiTheme="minorEastAsia" w:cs="宋体" w:hint="eastAsia"/>
          <w:sz w:val="30"/>
          <w:szCs w:val="30"/>
        </w:rPr>
        <w:t>打造先进</w:t>
      </w:r>
      <w:r w:rsidRPr="00BB07BB">
        <w:rPr>
          <w:rFonts w:ascii="仿宋_gb2312" w:eastAsia="仿宋_gb2312" w:hAnsiTheme="minorEastAsia" w:cs="宋体"/>
          <w:sz w:val="30"/>
          <w:szCs w:val="30"/>
        </w:rPr>
        <w:t>学术</w:t>
      </w:r>
      <w:r w:rsidRPr="00BB07BB">
        <w:rPr>
          <w:rFonts w:ascii="仿宋_gb2312" w:eastAsia="仿宋_gb2312" w:hAnsiTheme="minorEastAsia" w:cs="宋体" w:hint="eastAsia"/>
          <w:sz w:val="30"/>
          <w:szCs w:val="30"/>
        </w:rPr>
        <w:t>文化</w:t>
      </w:r>
      <w:r w:rsidR="00BB07BB" w:rsidRPr="00BB07BB">
        <w:rPr>
          <w:rFonts w:ascii="仿宋_gb2312" w:eastAsia="仿宋_gb2312" w:hAnsiTheme="minorEastAsia" w:cs="宋体" w:hint="eastAsia"/>
          <w:sz w:val="30"/>
          <w:szCs w:val="30"/>
        </w:rPr>
        <w:t>方面继续努力，</w:t>
      </w:r>
      <w:r w:rsidR="00AD3BCB">
        <w:rPr>
          <w:rFonts w:ascii="仿宋_gb2312" w:eastAsia="仿宋_gb2312" w:hAnsiTheme="minorEastAsia" w:cs="宋体" w:hint="eastAsia"/>
          <w:sz w:val="30"/>
          <w:szCs w:val="30"/>
        </w:rPr>
        <w:t>为</w:t>
      </w:r>
      <w:r w:rsidRPr="00BB07BB">
        <w:rPr>
          <w:rFonts w:ascii="仿宋_gb2312" w:eastAsia="仿宋_gb2312" w:hAnsiTheme="minorEastAsia" w:cs="宋体" w:hint="eastAsia"/>
          <w:sz w:val="30"/>
          <w:szCs w:val="30"/>
        </w:rPr>
        <w:t>促进学校</w:t>
      </w:r>
      <w:r w:rsidRPr="00BB07BB">
        <w:rPr>
          <w:rFonts w:ascii="仿宋_gb2312" w:eastAsia="仿宋_gb2312" w:hAnsiTheme="minorEastAsia" w:cs="宋体"/>
          <w:sz w:val="30"/>
          <w:szCs w:val="30"/>
        </w:rPr>
        <w:t>综合改革、教学、科研、人才培养、师资队伍建设、学风建设等各项事业</w:t>
      </w:r>
      <w:r w:rsidRPr="00BB07BB">
        <w:rPr>
          <w:rFonts w:ascii="仿宋_gb2312" w:eastAsia="仿宋_gb2312" w:hAnsiTheme="minorEastAsia" w:cs="宋体" w:hint="eastAsia"/>
          <w:sz w:val="30"/>
          <w:szCs w:val="30"/>
        </w:rPr>
        <w:t>健康可持续</w:t>
      </w:r>
      <w:r w:rsidRPr="00BB07BB">
        <w:rPr>
          <w:rFonts w:ascii="仿宋_gb2312" w:eastAsia="仿宋_gb2312" w:hAnsiTheme="minorEastAsia" w:cs="宋体"/>
          <w:sz w:val="30"/>
          <w:szCs w:val="30"/>
        </w:rPr>
        <w:t>发展</w:t>
      </w:r>
      <w:r w:rsidR="00AD3BCB">
        <w:rPr>
          <w:rFonts w:ascii="仿宋_gb2312" w:eastAsia="仿宋_gb2312" w:hAnsiTheme="minorEastAsia" w:cs="宋体" w:hint="eastAsia"/>
          <w:sz w:val="30"/>
          <w:szCs w:val="30"/>
        </w:rPr>
        <w:t>，实现高水平高职强校的建设目标贡献力量</w:t>
      </w:r>
      <w:r w:rsidRPr="00BB07BB">
        <w:rPr>
          <w:rFonts w:ascii="仿宋_gb2312" w:eastAsia="仿宋_gb2312" w:hAnsiTheme="minorEastAsia" w:cs="宋体"/>
          <w:sz w:val="30"/>
          <w:szCs w:val="30"/>
        </w:rPr>
        <w:t>。</w:t>
      </w:r>
    </w:p>
    <w:p w:rsidR="00876924" w:rsidRPr="00876924" w:rsidRDefault="00876924" w:rsidP="00876924">
      <w:pPr>
        <w:spacing w:line="360" w:lineRule="auto"/>
        <w:ind w:firstLineChars="200" w:firstLine="480"/>
        <w:rPr>
          <w:sz w:val="24"/>
          <w:szCs w:val="24"/>
        </w:rPr>
      </w:pPr>
      <w:bookmarkStart w:id="0" w:name="_GoBack"/>
      <w:bookmarkEnd w:id="0"/>
    </w:p>
    <w:p w:rsidR="005332A7" w:rsidRPr="005332A7" w:rsidRDefault="005332A7" w:rsidP="007C2F9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5332A7" w:rsidRPr="00533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B06" w:rsidRDefault="006C2B06" w:rsidP="00F02EED">
      <w:r>
        <w:separator/>
      </w:r>
    </w:p>
  </w:endnote>
  <w:endnote w:type="continuationSeparator" w:id="0">
    <w:p w:rsidR="006C2B06" w:rsidRDefault="006C2B06" w:rsidP="00F0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B06" w:rsidRDefault="006C2B06" w:rsidP="00F02EED">
      <w:r>
        <w:separator/>
      </w:r>
    </w:p>
  </w:footnote>
  <w:footnote w:type="continuationSeparator" w:id="0">
    <w:p w:rsidR="006C2B06" w:rsidRDefault="006C2B06" w:rsidP="00F02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B003B6"/>
    <w:multiLevelType w:val="hybridMultilevel"/>
    <w:tmpl w:val="C6F678CE"/>
    <w:lvl w:ilvl="0" w:tplc="FD7042A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0E"/>
    <w:rsid w:val="0002664A"/>
    <w:rsid w:val="00055F0E"/>
    <w:rsid w:val="000629C0"/>
    <w:rsid w:val="00173D6D"/>
    <w:rsid w:val="001E45EA"/>
    <w:rsid w:val="0027742A"/>
    <w:rsid w:val="00313DB6"/>
    <w:rsid w:val="003264F5"/>
    <w:rsid w:val="003551D8"/>
    <w:rsid w:val="003B2CEE"/>
    <w:rsid w:val="003F0125"/>
    <w:rsid w:val="004F76E2"/>
    <w:rsid w:val="005332A7"/>
    <w:rsid w:val="005533EF"/>
    <w:rsid w:val="00605994"/>
    <w:rsid w:val="006156E6"/>
    <w:rsid w:val="0061592A"/>
    <w:rsid w:val="00620835"/>
    <w:rsid w:val="00644C6A"/>
    <w:rsid w:val="00646378"/>
    <w:rsid w:val="00653DBB"/>
    <w:rsid w:val="0067473A"/>
    <w:rsid w:val="00696EAB"/>
    <w:rsid w:val="006C2B06"/>
    <w:rsid w:val="006F1BFE"/>
    <w:rsid w:val="00732C7B"/>
    <w:rsid w:val="007C2F9B"/>
    <w:rsid w:val="007C4E02"/>
    <w:rsid w:val="007E688B"/>
    <w:rsid w:val="00820F5E"/>
    <w:rsid w:val="008336FB"/>
    <w:rsid w:val="00876924"/>
    <w:rsid w:val="008F362C"/>
    <w:rsid w:val="00936814"/>
    <w:rsid w:val="00974D86"/>
    <w:rsid w:val="009C4E80"/>
    <w:rsid w:val="009C7332"/>
    <w:rsid w:val="009C7E6D"/>
    <w:rsid w:val="00AA1BD4"/>
    <w:rsid w:val="00AD3BCB"/>
    <w:rsid w:val="00B86840"/>
    <w:rsid w:val="00BB07BB"/>
    <w:rsid w:val="00BE0875"/>
    <w:rsid w:val="00C1274F"/>
    <w:rsid w:val="00C328B4"/>
    <w:rsid w:val="00C558F8"/>
    <w:rsid w:val="00C916CA"/>
    <w:rsid w:val="00D30551"/>
    <w:rsid w:val="00D34AD3"/>
    <w:rsid w:val="00D366EC"/>
    <w:rsid w:val="00D429CB"/>
    <w:rsid w:val="00D45940"/>
    <w:rsid w:val="00D56829"/>
    <w:rsid w:val="00DE3F0E"/>
    <w:rsid w:val="00E60E05"/>
    <w:rsid w:val="00EB3AF9"/>
    <w:rsid w:val="00F02EED"/>
    <w:rsid w:val="00F56ED1"/>
    <w:rsid w:val="00F86305"/>
    <w:rsid w:val="00F9528A"/>
    <w:rsid w:val="00FC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AD0FCF2-E2DA-4573-BE56-F7196BDA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2E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2E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2EED"/>
    <w:rPr>
      <w:sz w:val="18"/>
      <w:szCs w:val="18"/>
    </w:rPr>
  </w:style>
  <w:style w:type="character" w:customStyle="1" w:styleId="style31">
    <w:name w:val="style31"/>
    <w:basedOn w:val="a0"/>
    <w:rsid w:val="00F02EED"/>
    <w:rPr>
      <w:color w:val="333366"/>
      <w:sz w:val="18"/>
      <w:szCs w:val="18"/>
    </w:rPr>
  </w:style>
  <w:style w:type="character" w:customStyle="1" w:styleId="style21">
    <w:name w:val="style21"/>
    <w:basedOn w:val="a0"/>
    <w:rsid w:val="00F02EED"/>
    <w:rPr>
      <w:color w:val="800000"/>
    </w:rPr>
  </w:style>
  <w:style w:type="paragraph" w:styleId="a5">
    <w:name w:val="List Paragraph"/>
    <w:basedOn w:val="a"/>
    <w:uiPriority w:val="99"/>
    <w:qFormat/>
    <w:rsid w:val="002774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B87702E</Template>
  <TotalTime>95</TotalTime>
  <Pages>3</Pages>
  <Words>255</Words>
  <Characters>1460</Characters>
  <Application>Microsoft Office Word</Application>
  <DocSecurity>0</DocSecurity>
  <Lines>12</Lines>
  <Paragraphs>3</Paragraphs>
  <ScaleCrop>false</ScaleCrop>
  <Company>Microsoft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8000000170</cp:lastModifiedBy>
  <cp:revision>11</cp:revision>
  <dcterms:created xsi:type="dcterms:W3CDTF">2021-01-26T08:30:00Z</dcterms:created>
  <dcterms:modified xsi:type="dcterms:W3CDTF">2021-05-06T03:11:00Z</dcterms:modified>
</cp:coreProperties>
</file>