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D5C" w14:textId="54CE2C58" w:rsidR="0058117D" w:rsidRDefault="00AF3FE5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化工学院2020-2021-</w:t>
      </w:r>
      <w:r w:rsidR="00D862FE">
        <w:rPr>
          <w:rFonts w:ascii="黑体" w:eastAsia="黑体" w:hAnsi="黑体" w:cs="黑体"/>
          <w:b/>
          <w:bCs/>
          <w:sz w:val="30"/>
          <w:szCs w:val="30"/>
        </w:rPr>
        <w:t>2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学期学生会成员量化考核表</w:t>
      </w:r>
    </w:p>
    <w:p w14:paraId="18AB030B" w14:textId="77777777" w:rsidR="0058117D" w:rsidRDefault="00AF3FE5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班级         姓名         学号          职位</w:t>
      </w:r>
    </w:p>
    <w:tbl>
      <w:tblPr>
        <w:tblStyle w:val="a3"/>
        <w:tblW w:w="9217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5521"/>
        <w:gridCol w:w="856"/>
      </w:tblGrid>
      <w:tr w:rsidR="0058117D" w14:paraId="2D41F8EE" w14:textId="77777777">
        <w:trPr>
          <w:trHeight w:val="213"/>
        </w:trPr>
        <w:tc>
          <w:tcPr>
            <w:tcW w:w="1420" w:type="dxa"/>
          </w:tcPr>
          <w:p w14:paraId="73A07E8E" w14:textId="77777777" w:rsidR="0058117D" w:rsidRDefault="00AF3F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一级指标及分值</w:t>
            </w:r>
          </w:p>
        </w:tc>
        <w:tc>
          <w:tcPr>
            <w:tcW w:w="1420" w:type="dxa"/>
          </w:tcPr>
          <w:p w14:paraId="6F240B50" w14:textId="77777777" w:rsidR="0058117D" w:rsidRDefault="00AF3F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二级指标及分值</w:t>
            </w:r>
          </w:p>
          <w:p w14:paraId="54D2F479" w14:textId="77777777" w:rsidR="0058117D" w:rsidRDefault="0058117D">
            <w:pPr>
              <w:ind w:firstLine="21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1" w:type="dxa"/>
          </w:tcPr>
          <w:p w14:paraId="3BF99BE6" w14:textId="77777777" w:rsidR="0058117D" w:rsidRDefault="0058117D">
            <w:pPr>
              <w:jc w:val="center"/>
              <w:rPr>
                <w:b/>
                <w:bCs/>
                <w:sz w:val="24"/>
              </w:rPr>
            </w:pPr>
          </w:p>
          <w:p w14:paraId="71DEAD81" w14:textId="77777777" w:rsidR="0058117D" w:rsidRDefault="00AF3F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三级指标</w:t>
            </w:r>
          </w:p>
        </w:tc>
        <w:tc>
          <w:tcPr>
            <w:tcW w:w="856" w:type="dxa"/>
          </w:tcPr>
          <w:p w14:paraId="06B31DBC" w14:textId="77777777" w:rsidR="0058117D" w:rsidRDefault="0058117D">
            <w:pPr>
              <w:jc w:val="center"/>
              <w:rPr>
                <w:b/>
                <w:bCs/>
                <w:sz w:val="24"/>
              </w:rPr>
            </w:pPr>
          </w:p>
          <w:p w14:paraId="2088701E" w14:textId="77777777" w:rsidR="0058117D" w:rsidRDefault="00AF3F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得分</w:t>
            </w:r>
          </w:p>
        </w:tc>
      </w:tr>
      <w:tr w:rsidR="0058117D" w14:paraId="39EE0157" w14:textId="77777777">
        <w:trPr>
          <w:trHeight w:val="1108"/>
        </w:trPr>
        <w:tc>
          <w:tcPr>
            <w:tcW w:w="1420" w:type="dxa"/>
            <w:vMerge w:val="restart"/>
          </w:tcPr>
          <w:p w14:paraId="56F7879E" w14:textId="77777777" w:rsidR="0058117D" w:rsidRDefault="00AF3FE5"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德</w:t>
            </w:r>
            <w:r>
              <w:rPr>
                <w:b/>
              </w:rPr>
              <w:t>（政治素质）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420" w:type="dxa"/>
          </w:tcPr>
          <w:p w14:paraId="711AAB56" w14:textId="65CBAD42" w:rsidR="0058117D" w:rsidRDefault="00AF3FE5">
            <w:r>
              <w:rPr>
                <w:rFonts w:hint="eastAsia"/>
              </w:rPr>
              <w:t xml:space="preserve">1.1 </w:t>
            </w:r>
            <w:r w:rsidR="009830CA">
              <w:rPr>
                <w:rFonts w:hint="eastAsia"/>
              </w:rPr>
              <w:t>会议</w:t>
            </w:r>
            <w:r>
              <w:rPr>
                <w:rFonts w:hint="eastAsia"/>
              </w:rPr>
              <w:t>出勤率（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3D38F643" w14:textId="686C8CC5" w:rsidR="009830CA" w:rsidRDefault="009830CA" w:rsidP="009830CA">
            <w:r>
              <w:rPr>
                <w:rFonts w:hint="eastAsia"/>
              </w:rPr>
              <w:t>1.1.1</w:t>
            </w:r>
            <w:r>
              <w:t>准时认真地参加</w:t>
            </w:r>
            <w:r>
              <w:rPr>
                <w:rFonts w:hint="eastAsia"/>
              </w:rPr>
              <w:t>学生会每周例会、部门会议</w:t>
            </w:r>
            <w:r>
              <w:t>和活动</w:t>
            </w:r>
            <w:r>
              <w:rPr>
                <w:rFonts w:hint="eastAsia"/>
              </w:rPr>
              <w:t>，出勤率高于</w:t>
            </w: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4D4C39F0" w14:textId="53B3C30C" w:rsidR="009830CA" w:rsidRDefault="009830CA" w:rsidP="009830CA">
            <w:r>
              <w:rPr>
                <w:rFonts w:hint="eastAsia"/>
              </w:rPr>
              <w:t>1.1.2</w:t>
            </w:r>
            <w:r>
              <w:t>按时参加例会</w:t>
            </w:r>
            <w:r>
              <w:rPr>
                <w:rFonts w:hint="eastAsia"/>
              </w:rPr>
              <w:t>，出勤率高于</w:t>
            </w:r>
            <w:r>
              <w:rPr>
                <w:rFonts w:hint="eastAsia"/>
              </w:rPr>
              <w:t>85%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03189298" w14:textId="0728EA95" w:rsidR="0058117D" w:rsidRDefault="009830CA" w:rsidP="009830CA">
            <w:r>
              <w:rPr>
                <w:rFonts w:hint="eastAsia"/>
              </w:rPr>
              <w:t>1.1.3</w:t>
            </w:r>
            <w:r>
              <w:rPr>
                <w:rFonts w:hint="eastAsia"/>
              </w:rPr>
              <w:t>不按时参加各种会议和活动，出勤率低于</w:t>
            </w:r>
            <w:r>
              <w:rPr>
                <w:rFonts w:hint="eastAsia"/>
              </w:rPr>
              <w:t>75%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60BC7C00" w14:textId="77777777" w:rsidR="0058117D" w:rsidRDefault="0058117D"/>
        </w:tc>
      </w:tr>
      <w:tr w:rsidR="0058117D" w14:paraId="242E2F69" w14:textId="77777777">
        <w:tc>
          <w:tcPr>
            <w:tcW w:w="1420" w:type="dxa"/>
            <w:vMerge/>
          </w:tcPr>
          <w:p w14:paraId="7AB64250" w14:textId="77777777" w:rsidR="0058117D" w:rsidRDefault="0058117D"/>
        </w:tc>
        <w:tc>
          <w:tcPr>
            <w:tcW w:w="1420" w:type="dxa"/>
          </w:tcPr>
          <w:p w14:paraId="3D1B03DA" w14:textId="77777777" w:rsidR="0058117D" w:rsidRDefault="00AF3FE5">
            <w:r>
              <w:rPr>
                <w:rFonts w:hint="eastAsia"/>
              </w:rPr>
              <w:t xml:space="preserve">1.2 </w:t>
            </w:r>
            <w:r>
              <w:rPr>
                <w:rFonts w:hint="eastAsia"/>
              </w:rPr>
              <w:t>青年大学习（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506FA7B9" w14:textId="77777777" w:rsidR="0058117D" w:rsidRDefault="00AF3FE5">
            <w:r>
              <w:rPr>
                <w:rFonts w:hint="eastAsia"/>
              </w:rPr>
              <w:t xml:space="preserve">1.2.1 </w:t>
            </w:r>
            <w:r>
              <w:rPr>
                <w:rFonts w:hint="eastAsia"/>
              </w:rPr>
              <w:t>个人青年大学习完成率达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668242C4" w14:textId="77777777" w:rsidR="0058117D" w:rsidRDefault="00AF3FE5">
            <w:r>
              <w:rPr>
                <w:rFonts w:hint="eastAsia"/>
              </w:rPr>
              <w:t xml:space="preserve">1.2.2 </w:t>
            </w:r>
            <w:r>
              <w:rPr>
                <w:rFonts w:hint="eastAsia"/>
              </w:rPr>
              <w:t>个人青年大学习完成率不满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2E483BE3" w14:textId="77777777" w:rsidR="0058117D" w:rsidRDefault="0058117D"/>
        </w:tc>
      </w:tr>
      <w:tr w:rsidR="0058117D" w14:paraId="4F56773C" w14:textId="77777777">
        <w:tc>
          <w:tcPr>
            <w:tcW w:w="1420" w:type="dxa"/>
            <w:vMerge/>
          </w:tcPr>
          <w:p w14:paraId="1ADD8E9D" w14:textId="77777777" w:rsidR="0058117D" w:rsidRDefault="0058117D"/>
        </w:tc>
        <w:tc>
          <w:tcPr>
            <w:tcW w:w="1420" w:type="dxa"/>
          </w:tcPr>
          <w:p w14:paraId="40B4CABE" w14:textId="77777777" w:rsidR="0058117D" w:rsidRDefault="00AF3FE5">
            <w:r>
              <w:rPr>
                <w:rFonts w:hint="eastAsia"/>
              </w:rPr>
              <w:t>1.3</w:t>
            </w:r>
            <w:r>
              <w:rPr>
                <w:rFonts w:hint="eastAsia"/>
              </w:rPr>
              <w:t>团员理论总结（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72D2AD38" w14:textId="77777777" w:rsidR="0058117D" w:rsidRDefault="00AF3FE5">
            <w:r>
              <w:rPr>
                <w:rFonts w:hint="eastAsia"/>
              </w:rPr>
              <w:t>1.3.1</w:t>
            </w:r>
            <w:r>
              <w:rPr>
                <w:rFonts w:hint="eastAsia"/>
              </w:rPr>
              <w:t>个人团员理论总结完成率达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174C2127" w14:textId="77777777" w:rsidR="0058117D" w:rsidRDefault="00AF3FE5">
            <w:r>
              <w:rPr>
                <w:rFonts w:hint="eastAsia"/>
              </w:rPr>
              <w:t>1.3.2</w:t>
            </w:r>
            <w:r>
              <w:rPr>
                <w:rFonts w:hint="eastAsia"/>
              </w:rPr>
              <w:t>个人团员理论总结完成率不满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5EA0868B" w14:textId="77777777" w:rsidR="0058117D" w:rsidRDefault="0058117D"/>
        </w:tc>
      </w:tr>
      <w:tr w:rsidR="0058117D" w14:paraId="5F6FA7EE" w14:textId="77777777">
        <w:tc>
          <w:tcPr>
            <w:tcW w:w="1420" w:type="dxa"/>
            <w:vMerge w:val="restart"/>
          </w:tcPr>
          <w:p w14:paraId="4329127C" w14:textId="77777777" w:rsidR="0058117D" w:rsidRDefault="00AF3FE5"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能（能力素质）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420" w:type="dxa"/>
          </w:tcPr>
          <w:p w14:paraId="19B70926" w14:textId="77777777" w:rsidR="0058117D" w:rsidRDefault="00AF3FE5"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学习能力（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1DE6B213" w14:textId="77777777" w:rsidR="0058117D" w:rsidRDefault="00AF3FE5">
            <w:r>
              <w:rPr>
                <w:rFonts w:hint="eastAsia"/>
              </w:rPr>
              <w:t xml:space="preserve">2.1.1 </w:t>
            </w:r>
            <w:r>
              <w:rPr>
                <w:rFonts w:hint="eastAsia"/>
              </w:rPr>
              <w:t>个人学期成绩前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且没有不及格科目，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364A5061" w14:textId="77777777" w:rsidR="0058117D" w:rsidRDefault="00AF3FE5">
            <w:r>
              <w:rPr>
                <w:rFonts w:hint="eastAsia"/>
              </w:rPr>
              <w:t xml:space="preserve">2.1.2 </w:t>
            </w:r>
            <w:r>
              <w:rPr>
                <w:rFonts w:hint="eastAsia"/>
              </w:rPr>
              <w:t>个人学期成绩前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且没有不</w:t>
            </w:r>
            <w:r w:rsidRPr="00E74F4E">
              <w:rPr>
                <w:rFonts w:hint="eastAsia"/>
              </w:rPr>
              <w:t>及格</w:t>
            </w:r>
            <w:r>
              <w:rPr>
                <w:rFonts w:hint="eastAsia"/>
              </w:rPr>
              <w:t>科目，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310F6418" w14:textId="35898AF4" w:rsidR="0058117D" w:rsidRDefault="00AF3FE5">
            <w:r>
              <w:rPr>
                <w:rFonts w:hint="eastAsia"/>
              </w:rPr>
              <w:t xml:space="preserve">2.1.3 </w:t>
            </w:r>
            <w:r>
              <w:rPr>
                <w:rFonts w:hint="eastAsia"/>
              </w:rPr>
              <w:t>个人学期成绩后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且没有不及格科目，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367FC9DB" w14:textId="77777777" w:rsidR="0058117D" w:rsidRDefault="0058117D"/>
        </w:tc>
      </w:tr>
      <w:tr w:rsidR="0058117D" w14:paraId="0C9DCB77" w14:textId="77777777">
        <w:tc>
          <w:tcPr>
            <w:tcW w:w="1420" w:type="dxa"/>
            <w:vMerge/>
          </w:tcPr>
          <w:p w14:paraId="598A3957" w14:textId="77777777" w:rsidR="0058117D" w:rsidRDefault="0058117D"/>
        </w:tc>
        <w:tc>
          <w:tcPr>
            <w:tcW w:w="1420" w:type="dxa"/>
          </w:tcPr>
          <w:p w14:paraId="26C69D51" w14:textId="77777777" w:rsidR="0058117D" w:rsidRDefault="00AF3FE5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组织能力（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2C8DF6AE" w14:textId="26C4D3D7" w:rsidR="0058117D" w:rsidRDefault="00AF3FE5">
            <w:r>
              <w:rPr>
                <w:rFonts w:hint="eastAsia"/>
              </w:rPr>
              <w:t xml:space="preserve">2.2.1 </w:t>
            </w:r>
            <w:r>
              <w:rPr>
                <w:rFonts w:hint="eastAsia"/>
              </w:rPr>
              <w:t>组织过班级</w:t>
            </w:r>
            <w:r w:rsidR="00677613">
              <w:rPr>
                <w:rFonts w:hint="eastAsia"/>
              </w:rPr>
              <w:t>团建</w:t>
            </w:r>
            <w:r>
              <w:rPr>
                <w:rFonts w:hint="eastAsia"/>
              </w:rPr>
              <w:t>活动或院级及院级以上活动，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5D3D4B46" w14:textId="77777777" w:rsidR="0058117D" w:rsidRDefault="00AF3FE5">
            <w:r>
              <w:rPr>
                <w:rFonts w:hint="eastAsia"/>
              </w:rPr>
              <w:t xml:space="preserve">2.2.2 </w:t>
            </w:r>
            <w:r>
              <w:rPr>
                <w:rFonts w:hint="eastAsia"/>
              </w:rPr>
              <w:t>参与策划班级活动或院级及院级以上活动，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137DA302" w14:textId="77777777" w:rsidR="0058117D" w:rsidRDefault="00AF3FE5">
            <w:r>
              <w:rPr>
                <w:rFonts w:hint="eastAsia"/>
              </w:rPr>
              <w:t xml:space="preserve">2.2.2 </w:t>
            </w:r>
            <w:r>
              <w:rPr>
                <w:rFonts w:hint="eastAsia"/>
              </w:rPr>
              <w:t>没有参与策划班级活动或院级及院级以上活动，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55E350C0" w14:textId="77777777" w:rsidR="0058117D" w:rsidRDefault="0058117D"/>
        </w:tc>
      </w:tr>
      <w:tr w:rsidR="0058117D" w14:paraId="19567531" w14:textId="77777777">
        <w:trPr>
          <w:trHeight w:val="1340"/>
        </w:trPr>
        <w:tc>
          <w:tcPr>
            <w:tcW w:w="1420" w:type="dxa"/>
            <w:vMerge/>
          </w:tcPr>
          <w:p w14:paraId="1C93556C" w14:textId="77777777" w:rsidR="0058117D" w:rsidRDefault="0058117D"/>
        </w:tc>
        <w:tc>
          <w:tcPr>
            <w:tcW w:w="1420" w:type="dxa"/>
          </w:tcPr>
          <w:p w14:paraId="5B40C4C2" w14:textId="193CBC90" w:rsidR="0058117D" w:rsidRDefault="00AF3FE5"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交流能力（</w:t>
            </w:r>
            <w:r w:rsidR="00035869"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5EC92CFA" w14:textId="69792AC1" w:rsidR="0058117D" w:rsidRDefault="00AF3FE5">
            <w:r>
              <w:rPr>
                <w:rFonts w:hint="eastAsia"/>
              </w:rPr>
              <w:t xml:space="preserve">2.3.1 </w:t>
            </w:r>
            <w:r>
              <w:rPr>
                <w:rFonts w:hint="eastAsia"/>
              </w:rPr>
              <w:t>积极跟老师交流，按时</w:t>
            </w:r>
            <w:r w:rsidR="00D13915">
              <w:rPr>
                <w:rFonts w:hint="eastAsia"/>
              </w:rPr>
              <w:t>总结</w:t>
            </w:r>
            <w:r>
              <w:rPr>
                <w:rFonts w:hint="eastAsia"/>
              </w:rPr>
              <w:t>本周工作内容</w:t>
            </w:r>
            <w:r w:rsidR="00D13915">
              <w:rPr>
                <w:rFonts w:hint="eastAsia"/>
              </w:rPr>
              <w:t>和下周计划，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3C85A0FE" w14:textId="51623B3C" w:rsidR="0058117D" w:rsidRDefault="00AF3FE5">
            <w:r>
              <w:rPr>
                <w:rFonts w:hint="eastAsia"/>
              </w:rPr>
              <w:t xml:space="preserve">2.3.2 </w:t>
            </w:r>
            <w:r w:rsidR="00D13915">
              <w:rPr>
                <w:rFonts w:hint="eastAsia"/>
              </w:rPr>
              <w:t>不能按时提交周总结和周计划，</w:t>
            </w:r>
            <w:r w:rsidR="00D13915">
              <w:rPr>
                <w:rFonts w:hint="eastAsia"/>
              </w:rPr>
              <w:t>0</w:t>
            </w:r>
            <w:r w:rsidR="00D13915">
              <w:rPr>
                <w:rFonts w:hint="eastAsia"/>
              </w:rPr>
              <w:t>分</w:t>
            </w:r>
          </w:p>
        </w:tc>
        <w:tc>
          <w:tcPr>
            <w:tcW w:w="856" w:type="dxa"/>
          </w:tcPr>
          <w:p w14:paraId="6D7E1772" w14:textId="77777777" w:rsidR="0058117D" w:rsidRDefault="0058117D"/>
        </w:tc>
      </w:tr>
      <w:tr w:rsidR="00677613" w14:paraId="21B741F0" w14:textId="77777777">
        <w:trPr>
          <w:trHeight w:val="904"/>
        </w:trPr>
        <w:tc>
          <w:tcPr>
            <w:tcW w:w="1420" w:type="dxa"/>
            <w:vMerge w:val="restart"/>
          </w:tcPr>
          <w:p w14:paraId="6A1E80D3" w14:textId="77777777" w:rsidR="00677613" w:rsidRDefault="00677613" w:rsidP="00677613"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勤（工作素质）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420" w:type="dxa"/>
          </w:tcPr>
          <w:p w14:paraId="2F411DBB" w14:textId="46E0DB57" w:rsidR="00677613" w:rsidRDefault="00677613" w:rsidP="00677613">
            <w:r>
              <w:rPr>
                <w:rFonts w:hint="eastAsia"/>
              </w:rPr>
              <w:t>3.</w:t>
            </w:r>
            <w:r>
              <w:t>1</w:t>
            </w:r>
            <w:r>
              <w:rPr>
                <w:rFonts w:hint="eastAsia"/>
              </w:rPr>
              <w:t>第二课堂分（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4FF762F5" w14:textId="2D4B7B88" w:rsidR="00677613" w:rsidRDefault="00677613" w:rsidP="00677613">
            <w:r>
              <w:t>3</w:t>
            </w:r>
            <w:r>
              <w:rPr>
                <w:rFonts w:hint="eastAsia"/>
              </w:rPr>
              <w:t>.3.1</w:t>
            </w:r>
            <w:r>
              <w:rPr>
                <w:rFonts w:hint="eastAsia"/>
              </w:rPr>
              <w:t>第二课堂分达到</w:t>
            </w:r>
            <w:r>
              <w:rPr>
                <w:rFonts w:hint="eastAsia"/>
              </w:rPr>
              <w:t>6.5</w:t>
            </w:r>
            <w:r>
              <w:rPr>
                <w:rFonts w:hint="eastAsia"/>
              </w:rPr>
              <w:t>分及以上，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609C31E2" w14:textId="7E95D3D4" w:rsidR="00677613" w:rsidRDefault="00677613" w:rsidP="00677613">
            <w:r>
              <w:t>3</w:t>
            </w:r>
            <w:r>
              <w:rPr>
                <w:rFonts w:hint="eastAsia"/>
              </w:rPr>
              <w:t>.3.1</w:t>
            </w:r>
            <w:r>
              <w:rPr>
                <w:rFonts w:hint="eastAsia"/>
              </w:rPr>
              <w:t>第二课堂分达到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分及以上，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23963AFD" w14:textId="7566608D" w:rsidR="00677613" w:rsidRDefault="00677613" w:rsidP="00677613">
            <w:r>
              <w:t>3</w:t>
            </w:r>
            <w:r>
              <w:rPr>
                <w:rFonts w:hint="eastAsia"/>
              </w:rPr>
              <w:t>.3.3</w:t>
            </w:r>
            <w:r>
              <w:rPr>
                <w:rFonts w:hint="eastAsia"/>
              </w:rPr>
              <w:t>第二课堂分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分以下，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5561BDB2" w14:textId="77777777" w:rsidR="00677613" w:rsidRDefault="00677613" w:rsidP="00677613"/>
        </w:tc>
      </w:tr>
      <w:tr w:rsidR="0058117D" w14:paraId="69D4D57E" w14:textId="77777777">
        <w:tc>
          <w:tcPr>
            <w:tcW w:w="1420" w:type="dxa"/>
            <w:vMerge/>
          </w:tcPr>
          <w:p w14:paraId="0E6959B9" w14:textId="77777777" w:rsidR="0058117D" w:rsidRDefault="0058117D">
            <w:pPr>
              <w:rPr>
                <w:b/>
              </w:rPr>
            </w:pPr>
          </w:p>
        </w:tc>
        <w:tc>
          <w:tcPr>
            <w:tcW w:w="1420" w:type="dxa"/>
          </w:tcPr>
          <w:p w14:paraId="7AA3D742" w14:textId="77777777" w:rsidR="0058117D" w:rsidRDefault="00AF3FE5"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上课出勤（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7A8602FF" w14:textId="77777777" w:rsidR="0058117D" w:rsidRDefault="00AF3FE5">
            <w:r>
              <w:rPr>
                <w:rFonts w:hint="eastAsia"/>
              </w:rPr>
              <w:t>3.2.1</w:t>
            </w:r>
            <w:r>
              <w:rPr>
                <w:rFonts w:hint="eastAsia"/>
              </w:rPr>
              <w:t>无迟到早退旷课，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022DF2F1" w14:textId="77777777" w:rsidR="0058117D" w:rsidRDefault="00AF3FE5">
            <w:r>
              <w:rPr>
                <w:rFonts w:hint="eastAsia"/>
              </w:rPr>
              <w:t>3.2.2</w:t>
            </w:r>
            <w:r>
              <w:rPr>
                <w:rFonts w:hint="eastAsia"/>
              </w:rPr>
              <w:t>有迟到早退旷课，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37CDB63B" w14:textId="77777777" w:rsidR="0058117D" w:rsidRDefault="0058117D"/>
        </w:tc>
      </w:tr>
      <w:tr w:rsidR="0058117D" w14:paraId="7D53482E" w14:textId="77777777">
        <w:tc>
          <w:tcPr>
            <w:tcW w:w="1420" w:type="dxa"/>
            <w:vMerge/>
          </w:tcPr>
          <w:p w14:paraId="250F2E5F" w14:textId="77777777" w:rsidR="0058117D" w:rsidRDefault="0058117D">
            <w:pPr>
              <w:rPr>
                <w:b/>
              </w:rPr>
            </w:pPr>
          </w:p>
        </w:tc>
        <w:tc>
          <w:tcPr>
            <w:tcW w:w="1420" w:type="dxa"/>
          </w:tcPr>
          <w:p w14:paraId="5272C60E" w14:textId="36A40219" w:rsidR="0058117D" w:rsidRDefault="00AF3FE5"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参与志愿者活动（</w:t>
            </w:r>
            <w:r w:rsidR="009830CA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1824F53C" w14:textId="7401B4CB" w:rsidR="0058117D" w:rsidRDefault="00AF3FE5">
            <w:r>
              <w:rPr>
                <w:rFonts w:hint="eastAsia"/>
              </w:rPr>
              <w:t>3.3.1</w:t>
            </w:r>
            <w:r>
              <w:rPr>
                <w:rFonts w:hint="eastAsia"/>
              </w:rPr>
              <w:t>积极参与志愿者活动，并获得校级以上志愿者证书，</w:t>
            </w:r>
            <w:r w:rsidR="009830CA"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5CE0B2B9" w14:textId="0AFA3E4E" w:rsidR="0058117D" w:rsidRDefault="00AF3FE5">
            <w:r>
              <w:rPr>
                <w:rFonts w:hint="eastAsia"/>
              </w:rPr>
              <w:t>3.3.2</w:t>
            </w:r>
            <w:r>
              <w:rPr>
                <w:rFonts w:hint="eastAsia"/>
              </w:rPr>
              <w:t>积极报名志愿者活动，</w:t>
            </w:r>
            <w:r w:rsidR="009830CA">
              <w:rPr>
                <w:rFonts w:hint="eastAsia"/>
              </w:rPr>
              <w:t>3</w:t>
            </w:r>
            <w:r>
              <w:rPr>
                <w:rFonts w:hint="eastAsia"/>
              </w:rPr>
              <w:t>分。</w:t>
            </w:r>
          </w:p>
          <w:p w14:paraId="33353854" w14:textId="77777777" w:rsidR="0058117D" w:rsidRDefault="00AF3FE5">
            <w:r>
              <w:rPr>
                <w:rFonts w:hint="eastAsia"/>
              </w:rPr>
              <w:t>3.3.3</w:t>
            </w:r>
            <w:r>
              <w:rPr>
                <w:rFonts w:hint="eastAsia"/>
              </w:rPr>
              <w:t>从未报名志愿者活动，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1BBEAF2E" w14:textId="77777777" w:rsidR="0058117D" w:rsidRDefault="0058117D"/>
        </w:tc>
      </w:tr>
      <w:tr w:rsidR="0058117D" w14:paraId="750E945C" w14:textId="77777777">
        <w:trPr>
          <w:trHeight w:val="1673"/>
        </w:trPr>
        <w:tc>
          <w:tcPr>
            <w:tcW w:w="1420" w:type="dxa"/>
            <w:vMerge/>
          </w:tcPr>
          <w:p w14:paraId="7F05100F" w14:textId="77777777" w:rsidR="0058117D" w:rsidRDefault="0058117D">
            <w:pPr>
              <w:rPr>
                <w:b/>
              </w:rPr>
            </w:pPr>
          </w:p>
        </w:tc>
        <w:tc>
          <w:tcPr>
            <w:tcW w:w="1420" w:type="dxa"/>
          </w:tcPr>
          <w:p w14:paraId="0045F954" w14:textId="3BFC9881" w:rsidR="0058117D" w:rsidRDefault="00AF3FE5">
            <w:r>
              <w:rPr>
                <w:rFonts w:hint="eastAsia"/>
              </w:rPr>
              <w:t>3.4</w:t>
            </w:r>
            <w:r w:rsidR="009830CA">
              <w:rPr>
                <w:rFonts w:hint="eastAsia"/>
              </w:rPr>
              <w:t>值班</w:t>
            </w:r>
            <w:r>
              <w:rPr>
                <w:rFonts w:hint="eastAsia"/>
              </w:rPr>
              <w:t>出勤（</w:t>
            </w:r>
            <w:r w:rsidR="009830CA"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177AB1F5" w14:textId="19D8A3FF" w:rsidR="0058117D" w:rsidRDefault="00AF3FE5">
            <w:r>
              <w:rPr>
                <w:rFonts w:hint="eastAsia"/>
              </w:rPr>
              <w:t>3.4.1</w:t>
            </w:r>
            <w:r w:rsidR="009830CA">
              <w:rPr>
                <w:rFonts w:hint="eastAsia"/>
              </w:rPr>
              <w:t>学生会</w:t>
            </w:r>
            <w:r w:rsidR="00D13915">
              <w:rPr>
                <w:rFonts w:hint="eastAsia"/>
              </w:rPr>
              <w:t>值班出勤率大于</w:t>
            </w:r>
            <w:r w:rsidR="00D13915">
              <w:rPr>
                <w:rFonts w:hint="eastAsia"/>
              </w:rPr>
              <w:t>95%</w:t>
            </w:r>
            <w:r w:rsidR="00D13915">
              <w:rPr>
                <w:rFonts w:hint="eastAsia"/>
              </w:rPr>
              <w:t>，</w:t>
            </w:r>
            <w:r w:rsidR="009830CA"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5909BE73" w14:textId="5C8E3572" w:rsidR="0058117D" w:rsidRDefault="00AF3FE5">
            <w:r>
              <w:rPr>
                <w:rFonts w:hint="eastAsia"/>
              </w:rPr>
              <w:t>3.4.2</w:t>
            </w:r>
            <w:r w:rsidR="009830CA">
              <w:rPr>
                <w:rFonts w:hint="eastAsia"/>
              </w:rPr>
              <w:t>学生会</w:t>
            </w:r>
            <w:r w:rsidR="00035869">
              <w:rPr>
                <w:rFonts w:hint="eastAsia"/>
              </w:rPr>
              <w:t>值班出勤率高于</w:t>
            </w:r>
            <w:r w:rsidR="00035869">
              <w:rPr>
                <w:rFonts w:hint="eastAsia"/>
              </w:rPr>
              <w:t>80%</w:t>
            </w:r>
            <w:r w:rsidR="00035869">
              <w:rPr>
                <w:rFonts w:hint="eastAsia"/>
              </w:rPr>
              <w:t>，</w:t>
            </w:r>
            <w:r w:rsidR="009830CA"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65DC1DB2" w14:textId="50A85A87" w:rsidR="0058117D" w:rsidRDefault="00AF3FE5">
            <w:r>
              <w:rPr>
                <w:rFonts w:hint="eastAsia"/>
              </w:rPr>
              <w:t>3.4.3</w:t>
            </w:r>
            <w:r w:rsidR="009830CA">
              <w:rPr>
                <w:rFonts w:hint="eastAsia"/>
              </w:rPr>
              <w:t>学生会</w:t>
            </w:r>
            <w:r w:rsidR="00035869">
              <w:rPr>
                <w:rFonts w:hint="eastAsia"/>
              </w:rPr>
              <w:t>值班出勤率低于</w:t>
            </w:r>
            <w:r w:rsidR="00035869">
              <w:rPr>
                <w:rFonts w:hint="eastAsia"/>
              </w:rPr>
              <w:t>70%</w:t>
            </w:r>
            <w:r w:rsidR="00035869"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486C1280" w14:textId="77777777" w:rsidR="0058117D" w:rsidRDefault="0058117D"/>
        </w:tc>
      </w:tr>
      <w:tr w:rsidR="0058117D" w14:paraId="4DCE31D6" w14:textId="77777777">
        <w:trPr>
          <w:trHeight w:val="90"/>
        </w:trPr>
        <w:tc>
          <w:tcPr>
            <w:tcW w:w="1420" w:type="dxa"/>
            <w:vMerge w:val="restart"/>
          </w:tcPr>
          <w:p w14:paraId="4B5E81C9" w14:textId="77777777" w:rsidR="0058117D" w:rsidRDefault="00AF3FE5"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绩（工作实绩）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1420" w:type="dxa"/>
          </w:tcPr>
          <w:p w14:paraId="03A5D94F" w14:textId="77777777" w:rsidR="0058117D" w:rsidRDefault="00AF3FE5"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宿舍卫生（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0C8E64A6" w14:textId="6AFE7818" w:rsidR="0058117D" w:rsidRDefault="00AF3FE5">
            <w:r>
              <w:rPr>
                <w:rFonts w:hint="eastAsia"/>
              </w:rPr>
              <w:t>4.1.1</w:t>
            </w:r>
            <w:r w:rsidR="00D13915">
              <w:rPr>
                <w:rFonts w:hint="eastAsia"/>
              </w:rPr>
              <w:t>宿舍卫生学期均分</w:t>
            </w:r>
            <w:r w:rsidR="00D13915">
              <w:rPr>
                <w:rFonts w:hint="eastAsia"/>
              </w:rPr>
              <w:t>97</w:t>
            </w:r>
            <w:r w:rsidR="00D13915">
              <w:rPr>
                <w:rFonts w:hint="eastAsia"/>
              </w:rPr>
              <w:t>分以上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4DB7E994" w14:textId="18930CF7" w:rsidR="0058117D" w:rsidRDefault="00AF3FE5">
            <w:r>
              <w:rPr>
                <w:rFonts w:hint="eastAsia"/>
              </w:rPr>
              <w:t>4.1.2</w:t>
            </w:r>
            <w:r w:rsidR="00D13915">
              <w:rPr>
                <w:rFonts w:hint="eastAsia"/>
              </w:rPr>
              <w:t>宿舍卫生学期均分</w:t>
            </w:r>
            <w:r w:rsidR="00D13915">
              <w:rPr>
                <w:rFonts w:hint="eastAsia"/>
              </w:rPr>
              <w:t>95</w:t>
            </w:r>
            <w:r w:rsidR="00D13915">
              <w:rPr>
                <w:rFonts w:hint="eastAsia"/>
              </w:rPr>
              <w:t>分以上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2388B23A" w14:textId="437E3DE6" w:rsidR="0058117D" w:rsidRDefault="00AF3FE5">
            <w:r>
              <w:rPr>
                <w:rFonts w:hint="eastAsia"/>
              </w:rPr>
              <w:t>4.1.3</w:t>
            </w:r>
            <w:r w:rsidR="00D13915">
              <w:rPr>
                <w:rFonts w:hint="eastAsia"/>
              </w:rPr>
              <w:t>宿舍卫</w:t>
            </w:r>
            <w:r w:rsidR="009830CA">
              <w:rPr>
                <w:rFonts w:hint="eastAsia"/>
              </w:rPr>
              <w:t>；</w:t>
            </w:r>
            <w:r w:rsidR="00D13915">
              <w:rPr>
                <w:rFonts w:hint="eastAsia"/>
              </w:rPr>
              <w:t>生学期均分</w:t>
            </w:r>
            <w:r w:rsidR="00D13915">
              <w:rPr>
                <w:rFonts w:hint="eastAsia"/>
              </w:rPr>
              <w:t>92</w:t>
            </w:r>
            <w:r w:rsidR="00D13915">
              <w:rPr>
                <w:rFonts w:hint="eastAsia"/>
              </w:rPr>
              <w:t>分以上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分。</w:t>
            </w:r>
          </w:p>
          <w:p w14:paraId="4E2A1E48" w14:textId="4CD2B256" w:rsidR="0058117D" w:rsidRDefault="00AF3FE5">
            <w:r>
              <w:rPr>
                <w:rFonts w:hint="eastAsia"/>
              </w:rPr>
              <w:t>4.1.4</w:t>
            </w:r>
            <w:r w:rsidR="00D13915">
              <w:rPr>
                <w:rFonts w:hint="eastAsia"/>
              </w:rPr>
              <w:t>宿舍卫生单周小于</w:t>
            </w:r>
            <w:r w:rsidR="00D13915">
              <w:t>85</w:t>
            </w:r>
            <w:r w:rsidR="00D13915">
              <w:rPr>
                <w:rFonts w:hint="eastAsia"/>
              </w:rPr>
              <w:t>分</w:t>
            </w:r>
            <w:r>
              <w:rPr>
                <w:rFonts w:hint="eastAsia"/>
              </w:rPr>
              <w:t>，</w:t>
            </w:r>
            <w:r w:rsidR="00D13915">
              <w:rPr>
                <w:rFonts w:hint="eastAsia"/>
              </w:rPr>
              <w:t>每次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40D88760" w14:textId="77777777" w:rsidR="0058117D" w:rsidRDefault="0058117D"/>
        </w:tc>
      </w:tr>
      <w:tr w:rsidR="0058117D" w14:paraId="39884171" w14:textId="77777777">
        <w:tc>
          <w:tcPr>
            <w:tcW w:w="1420" w:type="dxa"/>
            <w:vMerge/>
          </w:tcPr>
          <w:p w14:paraId="7F5D2C31" w14:textId="77777777" w:rsidR="0058117D" w:rsidRDefault="0058117D"/>
        </w:tc>
        <w:tc>
          <w:tcPr>
            <w:tcW w:w="1420" w:type="dxa"/>
          </w:tcPr>
          <w:p w14:paraId="34755A4C" w14:textId="132AC309" w:rsidR="0058117D" w:rsidRDefault="00AF3FE5">
            <w:r>
              <w:rPr>
                <w:rFonts w:hint="eastAsia"/>
              </w:rPr>
              <w:t>4.</w:t>
            </w:r>
            <w:r w:rsidR="00677613">
              <w:rPr>
                <w:rFonts w:hint="eastAsia"/>
              </w:rPr>
              <w:t>2</w:t>
            </w:r>
            <w:r w:rsidR="00677613">
              <w:rPr>
                <w:rFonts w:hint="eastAsia"/>
              </w:rPr>
              <w:t>获奖情况</w:t>
            </w:r>
            <w:r>
              <w:rPr>
                <w:rFonts w:hint="eastAsia"/>
              </w:rPr>
              <w:t>（</w:t>
            </w:r>
            <w:r w:rsidR="00677613"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5521" w:type="dxa"/>
          </w:tcPr>
          <w:p w14:paraId="1515F140" w14:textId="2C53EA0A" w:rsidR="0058117D" w:rsidRDefault="00AF3FE5">
            <w:r>
              <w:rPr>
                <w:rFonts w:hint="eastAsia"/>
              </w:rPr>
              <w:t>4.3.1</w:t>
            </w:r>
            <w:r w:rsidR="00677613">
              <w:rPr>
                <w:rFonts w:hint="eastAsia"/>
              </w:rPr>
              <w:t>获得过校级及以上二等奖及以上奖项两项</w:t>
            </w:r>
            <w:r>
              <w:rPr>
                <w:rFonts w:hint="eastAsia"/>
              </w:rPr>
              <w:t>，</w:t>
            </w:r>
            <w:r w:rsidR="00677613"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  <w:p w14:paraId="05D4DD59" w14:textId="4428BB31" w:rsidR="0058117D" w:rsidRDefault="00AF3FE5">
            <w:r>
              <w:rPr>
                <w:rFonts w:hint="eastAsia"/>
              </w:rPr>
              <w:t>4.3.1</w:t>
            </w:r>
            <w:r w:rsidR="00677613">
              <w:rPr>
                <w:rFonts w:hint="eastAsia"/>
              </w:rPr>
              <w:t>获得过校级及以上二等奖及以上奖项一项</w:t>
            </w:r>
            <w:r>
              <w:rPr>
                <w:rFonts w:hint="eastAsia"/>
              </w:rPr>
              <w:t>，</w:t>
            </w:r>
            <w:r w:rsidR="00677613"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600159D3" w14:textId="77777777" w:rsidR="0058117D" w:rsidRDefault="00AF3FE5">
            <w:r>
              <w:rPr>
                <w:rFonts w:hint="eastAsia"/>
              </w:rPr>
              <w:t>4.3.3</w:t>
            </w:r>
            <w:r w:rsidR="00677613">
              <w:rPr>
                <w:rFonts w:hint="eastAsia"/>
              </w:rPr>
              <w:t>获得过院级及以上二等奖两项</w:t>
            </w:r>
            <w:r>
              <w:rPr>
                <w:rFonts w:hint="eastAsia"/>
              </w:rPr>
              <w:t>，</w:t>
            </w:r>
            <w:r w:rsidR="00677613">
              <w:rPr>
                <w:rFonts w:hint="eastAsia"/>
              </w:rPr>
              <w:t>2</w:t>
            </w:r>
            <w:r>
              <w:rPr>
                <w:rFonts w:hint="eastAsia"/>
              </w:rPr>
              <w:t>分。</w:t>
            </w:r>
          </w:p>
          <w:p w14:paraId="523C628B" w14:textId="5D37A3B9" w:rsidR="00677613" w:rsidRPr="00677613" w:rsidRDefault="00677613">
            <w:r>
              <w:rPr>
                <w:rFonts w:hint="eastAsia"/>
              </w:rPr>
              <w:t>4.3.4</w:t>
            </w:r>
            <w:r>
              <w:rPr>
                <w:rFonts w:hint="eastAsia"/>
              </w:rPr>
              <w:t>不满足以上条件的，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856" w:type="dxa"/>
          </w:tcPr>
          <w:p w14:paraId="719D45B6" w14:textId="77777777" w:rsidR="0058117D" w:rsidRDefault="0058117D"/>
        </w:tc>
      </w:tr>
      <w:tr w:rsidR="0058117D" w14:paraId="71126EF3" w14:textId="77777777">
        <w:tc>
          <w:tcPr>
            <w:tcW w:w="1420" w:type="dxa"/>
          </w:tcPr>
          <w:p w14:paraId="3B435C4D" w14:textId="538CAE8C" w:rsidR="0058117D" w:rsidRDefault="00AF3FE5">
            <w:r>
              <w:rPr>
                <w:rFonts w:hint="eastAsia"/>
                <w:b/>
              </w:rPr>
              <w:t>5</w:t>
            </w:r>
            <w:r w:rsidR="001005FD">
              <w:rPr>
                <w:rFonts w:hint="eastAsia"/>
                <w:b/>
              </w:rPr>
              <w:t>不合格</w:t>
            </w:r>
            <w:r>
              <w:rPr>
                <w:rFonts w:hint="eastAsia"/>
                <w:b/>
              </w:rPr>
              <w:t>项</w:t>
            </w:r>
          </w:p>
        </w:tc>
        <w:tc>
          <w:tcPr>
            <w:tcW w:w="1420" w:type="dxa"/>
          </w:tcPr>
          <w:p w14:paraId="2238BE0E" w14:textId="14B36835" w:rsidR="0058117D" w:rsidRDefault="0058117D"/>
        </w:tc>
        <w:tc>
          <w:tcPr>
            <w:tcW w:w="5521" w:type="dxa"/>
          </w:tcPr>
          <w:p w14:paraId="75DFEEE2" w14:textId="77777777" w:rsidR="0058117D" w:rsidRDefault="00AF3FE5">
            <w:r>
              <w:rPr>
                <w:rFonts w:hint="eastAsia"/>
              </w:rPr>
              <w:t>5.1.1</w:t>
            </w:r>
            <w:r>
              <w:rPr>
                <w:rFonts w:hint="eastAsia"/>
              </w:rPr>
              <w:t>学期有一门不及格科目，取消评优资格。</w:t>
            </w:r>
          </w:p>
          <w:p w14:paraId="2ADC3F1A" w14:textId="77777777" w:rsidR="0058117D" w:rsidRDefault="00AF3FE5">
            <w:r>
              <w:rPr>
                <w:rFonts w:hint="eastAsia"/>
              </w:rPr>
              <w:t>5.1.2</w:t>
            </w:r>
            <w:r>
              <w:rPr>
                <w:rFonts w:hint="eastAsia"/>
              </w:rPr>
              <w:t>受到任何系统处分者，取消评优资格。</w:t>
            </w:r>
          </w:p>
          <w:p w14:paraId="5E6D8A9B" w14:textId="77777777" w:rsidR="0058117D" w:rsidRDefault="00AF3FE5">
            <w:r>
              <w:rPr>
                <w:rFonts w:hint="eastAsia"/>
              </w:rPr>
              <w:t>5.1.3</w:t>
            </w:r>
            <w:r>
              <w:rPr>
                <w:rFonts w:hint="eastAsia"/>
              </w:rPr>
              <w:t>考试作弊者，取消评优资格。</w:t>
            </w:r>
          </w:p>
          <w:p w14:paraId="2B6B450F" w14:textId="77777777" w:rsidR="0058117D" w:rsidRDefault="00AF3FE5">
            <w:r>
              <w:rPr>
                <w:rFonts w:hint="eastAsia"/>
              </w:rPr>
              <w:t>5.1.4</w:t>
            </w:r>
            <w:r>
              <w:rPr>
                <w:rFonts w:hint="eastAsia"/>
              </w:rPr>
              <w:t>获得五次以上较差宿舍者，取消评优资格。</w:t>
            </w:r>
          </w:p>
        </w:tc>
        <w:tc>
          <w:tcPr>
            <w:tcW w:w="856" w:type="dxa"/>
          </w:tcPr>
          <w:p w14:paraId="4D4527BD" w14:textId="77777777" w:rsidR="0058117D" w:rsidRDefault="0058117D"/>
        </w:tc>
      </w:tr>
      <w:tr w:rsidR="0058117D" w14:paraId="06B5E084" w14:textId="77777777">
        <w:tc>
          <w:tcPr>
            <w:tcW w:w="8361" w:type="dxa"/>
            <w:gridSpan w:val="3"/>
          </w:tcPr>
          <w:p w14:paraId="6B3752B1" w14:textId="77777777" w:rsidR="0058117D" w:rsidRDefault="00AF3FE5">
            <w:pPr>
              <w:tabs>
                <w:tab w:val="left" w:pos="4142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总计</w:t>
            </w:r>
          </w:p>
        </w:tc>
        <w:tc>
          <w:tcPr>
            <w:tcW w:w="856" w:type="dxa"/>
          </w:tcPr>
          <w:p w14:paraId="446C383A" w14:textId="77777777" w:rsidR="0058117D" w:rsidRDefault="0058117D"/>
        </w:tc>
      </w:tr>
    </w:tbl>
    <w:p w14:paraId="0A72DA75" w14:textId="77777777" w:rsidR="0058117D" w:rsidRDefault="0058117D"/>
    <w:sectPr w:rsidR="0058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C25B" w14:textId="77777777" w:rsidR="00C5184B" w:rsidRDefault="00C5184B" w:rsidP="001005FD">
      <w:r>
        <w:separator/>
      </w:r>
    </w:p>
  </w:endnote>
  <w:endnote w:type="continuationSeparator" w:id="0">
    <w:p w14:paraId="56691E43" w14:textId="77777777" w:rsidR="00C5184B" w:rsidRDefault="00C5184B" w:rsidP="0010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21C6" w14:textId="77777777" w:rsidR="00C5184B" w:rsidRDefault="00C5184B" w:rsidP="001005FD">
      <w:r>
        <w:separator/>
      </w:r>
    </w:p>
  </w:footnote>
  <w:footnote w:type="continuationSeparator" w:id="0">
    <w:p w14:paraId="4BFF6DE4" w14:textId="77777777" w:rsidR="00C5184B" w:rsidRDefault="00C5184B" w:rsidP="0010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7D"/>
    <w:rsid w:val="00035869"/>
    <w:rsid w:val="0004214C"/>
    <w:rsid w:val="00064D6C"/>
    <w:rsid w:val="001005FD"/>
    <w:rsid w:val="0015013C"/>
    <w:rsid w:val="005539B9"/>
    <w:rsid w:val="0058117D"/>
    <w:rsid w:val="00677613"/>
    <w:rsid w:val="009830CA"/>
    <w:rsid w:val="009D4C5A"/>
    <w:rsid w:val="00AF3FE5"/>
    <w:rsid w:val="00C02D61"/>
    <w:rsid w:val="00C5184B"/>
    <w:rsid w:val="00D13915"/>
    <w:rsid w:val="00D862FE"/>
    <w:rsid w:val="00E74F4E"/>
    <w:rsid w:val="1C6A24EC"/>
    <w:rsid w:val="1E0C195C"/>
    <w:rsid w:val="4D2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8B608"/>
  <w15:docId w15:val="{B725720D-3358-4261-9A97-DB1217CA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05FD"/>
    <w:rPr>
      <w:kern w:val="2"/>
      <w:sz w:val="18"/>
      <w:szCs w:val="18"/>
    </w:rPr>
  </w:style>
  <w:style w:type="paragraph" w:styleId="a6">
    <w:name w:val="footer"/>
    <w:basedOn w:val="a"/>
    <w:link w:val="a7"/>
    <w:rsid w:val="00100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005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682</Characters>
  <Application>Microsoft Office Word</Application>
  <DocSecurity>0</DocSecurity>
  <Lines>28</Lines>
  <Paragraphs>30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左 家林</cp:lastModifiedBy>
  <cp:revision>3</cp:revision>
  <dcterms:created xsi:type="dcterms:W3CDTF">2021-11-09T06:55:00Z</dcterms:created>
  <dcterms:modified xsi:type="dcterms:W3CDTF">2021-11-09T06:55:00Z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