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ED" w:rsidRPr="000726ED" w:rsidRDefault="000726ED" w:rsidP="00D31D50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 w:rsidRPr="000726ED">
        <w:rPr>
          <w:rFonts w:asciiTheme="minorEastAsia" w:eastAsiaTheme="minorEastAsia" w:hAnsiTheme="minorEastAsia" w:hint="eastAsia"/>
          <w:sz w:val="28"/>
          <w:szCs w:val="28"/>
        </w:rPr>
        <w:t>附件1</w:t>
      </w:r>
    </w:p>
    <w:p w:rsidR="000726ED" w:rsidRPr="000726ED" w:rsidRDefault="000726ED" w:rsidP="000726ED">
      <w:pPr>
        <w:spacing w:line="220" w:lineRule="atLeast"/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  <w:r w:rsidRPr="000726ED">
        <w:rPr>
          <w:rFonts w:asciiTheme="minorEastAsia" w:eastAsiaTheme="minorEastAsia" w:hAnsiTheme="minorEastAsia" w:hint="eastAsia"/>
          <w:b/>
          <w:sz w:val="44"/>
          <w:szCs w:val="44"/>
        </w:rPr>
        <w:t>填表说明</w:t>
      </w:r>
    </w:p>
    <w:p w:rsidR="000726ED" w:rsidRPr="000726ED" w:rsidRDefault="000726ED" w:rsidP="000726ED">
      <w:pPr>
        <w:spacing w:line="360" w:lineRule="auto"/>
        <w:ind w:firstLineChars="150" w:firstLine="422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0726ED">
        <w:rPr>
          <w:rFonts w:asciiTheme="minorEastAsia" w:eastAsiaTheme="minorEastAsia" w:hAnsiTheme="minorEastAsia" w:hint="eastAsia"/>
          <w:b/>
          <w:sz w:val="28"/>
          <w:szCs w:val="28"/>
        </w:rPr>
        <w:t>一、学科专业分类（单选）</w:t>
      </w:r>
    </w:p>
    <w:p w:rsidR="000726ED" w:rsidRPr="000726ED" w:rsidRDefault="000726ED" w:rsidP="000726ED">
      <w:pPr>
        <w:spacing w:line="360" w:lineRule="auto"/>
        <w:ind w:firstLine="285"/>
        <w:rPr>
          <w:rFonts w:asciiTheme="minorEastAsia" w:eastAsiaTheme="minorEastAsia" w:hAnsiTheme="minorEastAsia" w:hint="eastAsia"/>
          <w:sz w:val="28"/>
          <w:szCs w:val="28"/>
        </w:rPr>
      </w:pPr>
      <w:r w:rsidRPr="000726ED">
        <w:rPr>
          <w:rFonts w:asciiTheme="minorEastAsia" w:eastAsiaTheme="minorEastAsia" w:hAnsiTheme="minorEastAsia" w:hint="eastAsia"/>
          <w:sz w:val="28"/>
          <w:szCs w:val="28"/>
        </w:rPr>
        <w:t>按13个学科门类填写，（1）哲学；（2）经济学；（3）法学；（4）教育学；（5）文学；（6）历史学；（7）理学；（8）工学；（9）农学；（10）医学；（11）军事学；（12）管理学；（13）艺术学，并具体到相应专业类。</w:t>
      </w:r>
    </w:p>
    <w:p w:rsidR="000726ED" w:rsidRPr="000726ED" w:rsidRDefault="000726ED" w:rsidP="000726ED">
      <w:pPr>
        <w:spacing w:line="360" w:lineRule="auto"/>
        <w:ind w:firstLine="285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0726ED">
        <w:rPr>
          <w:rFonts w:asciiTheme="minorEastAsia" w:eastAsiaTheme="minorEastAsia" w:hAnsiTheme="minorEastAsia" w:hint="eastAsia"/>
          <w:b/>
          <w:sz w:val="28"/>
          <w:szCs w:val="28"/>
        </w:rPr>
        <w:t>二、人才项目称号分类（单选，选最高）</w:t>
      </w:r>
    </w:p>
    <w:p w:rsidR="000726ED" w:rsidRPr="000726ED" w:rsidRDefault="000726ED" w:rsidP="000726ED">
      <w:pPr>
        <w:spacing w:line="360" w:lineRule="auto"/>
        <w:ind w:firstLine="285"/>
        <w:rPr>
          <w:rFonts w:asciiTheme="minorEastAsia" w:eastAsiaTheme="minorEastAsia" w:hAnsiTheme="minorEastAsia"/>
          <w:sz w:val="28"/>
          <w:szCs w:val="28"/>
        </w:rPr>
      </w:pPr>
      <w:r w:rsidRPr="000726ED">
        <w:rPr>
          <w:rFonts w:asciiTheme="minorEastAsia" w:eastAsiaTheme="minorEastAsia" w:hAnsiTheme="minorEastAsia" w:hint="eastAsia"/>
          <w:sz w:val="28"/>
          <w:szCs w:val="28"/>
        </w:rPr>
        <w:t>专家人才项目称号包括：国家级、省部级。</w:t>
      </w:r>
    </w:p>
    <w:sectPr w:rsidR="000726ED" w:rsidRPr="000726E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726ED"/>
    <w:rsid w:val="00323B43"/>
    <w:rsid w:val="003D37D8"/>
    <w:rsid w:val="00426133"/>
    <w:rsid w:val="004358AB"/>
    <w:rsid w:val="008B7726"/>
    <w:rsid w:val="00D31D50"/>
    <w:rsid w:val="00FF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2021-06-07T02:05:00Z</dcterms:modified>
</cp:coreProperties>
</file>