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p>
    <w:p>
      <w:pPr>
        <w:jc w:val="both"/>
        <w:rPr>
          <w:rFonts w:ascii="宋体" w:hAnsi="宋体"/>
          <w:b/>
          <w:bCs/>
          <w:color w:val="FF0000"/>
          <w:sz w:val="44"/>
          <w:szCs w:val="44"/>
        </w:rPr>
      </w:pPr>
    </w:p>
    <w:p>
      <w:pPr>
        <w:spacing w:line="500" w:lineRule="exact"/>
        <w:ind w:left="2086" w:leftChars="50" w:hanging="1981" w:hangingChars="450"/>
        <w:jc w:val="center"/>
        <w:rPr>
          <w:rFonts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关于开展20</w:t>
      </w:r>
      <w:r>
        <w:rPr>
          <w:rFonts w:ascii="方正小标宋_GBK" w:hAnsi="方正小标宋_GBK" w:eastAsia="方正小标宋_GBK" w:cs="方正小标宋_GBK"/>
          <w:b/>
          <w:sz w:val="44"/>
          <w:szCs w:val="44"/>
        </w:rPr>
        <w:t>20</w:t>
      </w:r>
      <w:r>
        <w:rPr>
          <w:rFonts w:hint="eastAsia" w:ascii="方正小标宋_GBK" w:hAnsi="方正小标宋_GBK" w:eastAsia="方正小标宋_GBK" w:cs="方正小标宋_GBK"/>
          <w:b/>
          <w:sz w:val="44"/>
          <w:szCs w:val="44"/>
        </w:rPr>
        <w:t>年度团员教育评议和</w:t>
      </w:r>
    </w:p>
    <w:p>
      <w:pPr>
        <w:spacing w:line="500" w:lineRule="exact"/>
        <w:ind w:left="2086" w:leftChars="50" w:hanging="1981" w:hangingChars="450"/>
        <w:jc w:val="center"/>
        <w:rPr>
          <w:rFonts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团内评优工作的通知</w:t>
      </w:r>
    </w:p>
    <w:p>
      <w:pPr>
        <w:jc w:val="center"/>
        <w:rPr>
          <w:rFonts w:ascii="仿宋" w:hAnsi="仿宋" w:eastAsia="仿宋"/>
          <w:sz w:val="32"/>
          <w:szCs w:val="32"/>
        </w:rPr>
      </w:pPr>
    </w:p>
    <w:p>
      <w:pPr>
        <w:rPr>
          <w:rFonts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支部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为了进一步加强基层团组织建设，增强团组织的凝聚力和战斗力，进一步强化团员的组织意识和纪律意识，充分发挥优秀个人和集体的模范带头作用，校团委</w:t>
      </w:r>
      <w:r>
        <w:rPr>
          <w:rFonts w:hint="eastAsia" w:ascii="仿宋" w:hAnsi="仿宋" w:eastAsia="仿宋" w:cs="仿宋"/>
          <w:sz w:val="32"/>
          <w:szCs w:val="32"/>
          <w:lang w:eastAsia="zh-CN"/>
        </w:rPr>
        <w:t>、学院</w:t>
      </w:r>
      <w:r>
        <w:rPr>
          <w:rFonts w:hint="eastAsia" w:ascii="仿宋" w:hAnsi="仿宋" w:eastAsia="仿宋" w:cs="仿宋"/>
          <w:sz w:val="32"/>
          <w:szCs w:val="32"/>
        </w:rPr>
        <w:t>决定于</w:t>
      </w:r>
      <w:r>
        <w:rPr>
          <w:rFonts w:ascii="仿宋" w:hAnsi="仿宋" w:eastAsia="仿宋" w:cs="仿宋"/>
          <w:sz w:val="32"/>
          <w:szCs w:val="32"/>
        </w:rPr>
        <w:t>3</w:t>
      </w:r>
      <w:r>
        <w:rPr>
          <w:rFonts w:hint="eastAsia" w:ascii="仿宋" w:hAnsi="仿宋" w:eastAsia="仿宋" w:cs="仿宋"/>
          <w:sz w:val="32"/>
          <w:szCs w:val="32"/>
        </w:rPr>
        <w:t>月份开展团员教育评议工作，并在此基础上对20</w:t>
      </w:r>
      <w:r>
        <w:rPr>
          <w:rFonts w:ascii="仿宋" w:hAnsi="仿宋" w:eastAsia="仿宋" w:cs="仿宋"/>
          <w:sz w:val="32"/>
          <w:szCs w:val="32"/>
        </w:rPr>
        <w:t>20</w:t>
      </w:r>
      <w:r>
        <w:rPr>
          <w:rFonts w:hint="eastAsia" w:ascii="仿宋" w:hAnsi="仿宋" w:eastAsia="仿宋" w:cs="仿宋"/>
          <w:sz w:val="32"/>
          <w:szCs w:val="32"/>
        </w:rPr>
        <w:t>年度在共青团各项工作中涌现出来的先进集体和个人进行评比表彰，有效推动学校共青团工作不断进步。现将有关事宜通知如下：</w:t>
      </w:r>
    </w:p>
    <w:p>
      <w:pPr>
        <w:ind w:firstLine="643" w:firstLineChars="200"/>
        <w:jc w:val="left"/>
        <w:rPr>
          <w:rFonts w:ascii="黑体" w:hAnsi="黑体" w:eastAsia="黑体" w:cs="黑体"/>
          <w:b/>
          <w:bCs/>
          <w:sz w:val="32"/>
          <w:szCs w:val="32"/>
        </w:rPr>
      </w:pPr>
      <w:r>
        <w:rPr>
          <w:rFonts w:hint="eastAsia" w:ascii="黑体" w:hAnsi="黑体" w:eastAsia="黑体" w:cs="黑体"/>
          <w:b/>
          <w:bCs/>
          <w:sz w:val="32"/>
          <w:szCs w:val="32"/>
        </w:rPr>
        <w:t>一、团员教育评议</w:t>
      </w:r>
    </w:p>
    <w:p>
      <w:pPr>
        <w:ind w:firstLine="640" w:firstLineChars="200"/>
        <w:rPr>
          <w:rFonts w:ascii="仿宋" w:hAnsi="仿宋" w:eastAsia="仿宋" w:cs="仿宋"/>
          <w:sz w:val="32"/>
          <w:szCs w:val="32"/>
        </w:rPr>
      </w:pPr>
      <w:r>
        <w:rPr>
          <w:rFonts w:hint="eastAsia" w:ascii="仿宋" w:hAnsi="仿宋" w:eastAsia="仿宋" w:cs="仿宋"/>
          <w:sz w:val="32"/>
          <w:szCs w:val="32"/>
        </w:rPr>
        <w:t>为了提高团员的政治素质和思想素质，进一步激励广大团员在学习、工作和日常生活中发挥模范作用，团支部通过学习教育、自我评价和组织评议相结合的方式，对团员的表现和作用发挥情况进行综合评价，并通过评优和处理等方式，达到激励团员、整顿队伍、纯洁组织的目的。</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（一）教育评议范围</w:t>
      </w:r>
    </w:p>
    <w:p>
      <w:pPr>
        <w:ind w:firstLine="640" w:firstLineChars="200"/>
        <w:rPr>
          <w:rFonts w:ascii="仿宋" w:hAnsi="仿宋" w:eastAsia="仿宋" w:cs="仿宋"/>
          <w:sz w:val="32"/>
          <w:szCs w:val="32"/>
        </w:rPr>
      </w:pPr>
      <w:r>
        <w:rPr>
          <w:rFonts w:hint="eastAsia" w:ascii="仿宋" w:hAnsi="仿宋" w:eastAsia="仿宋" w:cs="仿宋"/>
          <w:sz w:val="32"/>
          <w:szCs w:val="32"/>
        </w:rPr>
        <w:t>1.对团员开展此次评议的时间跨度为20</w:t>
      </w:r>
      <w:r>
        <w:rPr>
          <w:rFonts w:ascii="仿宋" w:hAnsi="仿宋" w:eastAsia="仿宋" w:cs="仿宋"/>
          <w:sz w:val="32"/>
          <w:szCs w:val="32"/>
        </w:rPr>
        <w:t>20</w:t>
      </w:r>
      <w:r>
        <w:rPr>
          <w:rFonts w:hint="eastAsia" w:ascii="仿宋" w:hAnsi="仿宋" w:eastAsia="仿宋" w:cs="仿宋"/>
          <w:sz w:val="32"/>
          <w:szCs w:val="32"/>
        </w:rPr>
        <w:t>年4月至202</w:t>
      </w:r>
      <w:r>
        <w:rPr>
          <w:rFonts w:ascii="仿宋" w:hAnsi="仿宋" w:eastAsia="仿宋" w:cs="仿宋"/>
          <w:sz w:val="32"/>
          <w:szCs w:val="32"/>
        </w:rPr>
        <w:t>1</w:t>
      </w:r>
      <w:r>
        <w:rPr>
          <w:rFonts w:hint="eastAsia" w:ascii="仿宋" w:hAnsi="仿宋" w:eastAsia="仿宋" w:cs="仿宋"/>
          <w:sz w:val="32"/>
          <w:szCs w:val="32"/>
        </w:rPr>
        <w:t>年3月。</w:t>
      </w:r>
    </w:p>
    <w:p>
      <w:pPr>
        <w:ind w:firstLine="640" w:firstLineChars="200"/>
        <w:rPr>
          <w:rFonts w:ascii="仿宋" w:hAnsi="仿宋" w:eastAsia="仿宋" w:cs="仿宋"/>
          <w:sz w:val="32"/>
          <w:szCs w:val="32"/>
        </w:rPr>
      </w:pPr>
      <w:r>
        <w:rPr>
          <w:rFonts w:hint="eastAsia" w:ascii="仿宋" w:hAnsi="仿宋" w:eastAsia="仿宋" w:cs="仿宋"/>
          <w:sz w:val="32"/>
          <w:szCs w:val="32"/>
        </w:rPr>
        <w:t>2.凡我校在籍学生共青团员。</w:t>
      </w:r>
      <w:r>
        <w:rPr>
          <w:rFonts w:hint="eastAsia" w:ascii="仿宋" w:hAnsi="仿宋" w:eastAsia="仿宋" w:cs="仿宋"/>
          <w:sz w:val="32"/>
          <w:szCs w:val="32"/>
          <w:lang w:eastAsia="zh-Hans"/>
        </w:rPr>
        <w:t>保留团籍的党员应积极参加党的组织生活</w:t>
      </w:r>
      <w:r>
        <w:rPr>
          <w:rFonts w:ascii="仿宋" w:hAnsi="仿宋" w:eastAsia="仿宋" w:cs="仿宋"/>
          <w:sz w:val="32"/>
          <w:szCs w:val="32"/>
          <w:lang w:eastAsia="zh-Hans"/>
        </w:rPr>
        <w:t>，</w:t>
      </w:r>
      <w:r>
        <w:rPr>
          <w:rFonts w:hint="eastAsia" w:ascii="仿宋" w:hAnsi="仿宋" w:eastAsia="仿宋" w:cs="仿宋"/>
          <w:sz w:val="32"/>
          <w:szCs w:val="32"/>
          <w:lang w:eastAsia="zh-Hans"/>
        </w:rPr>
        <w:t>提倡参加团的组织生活</w:t>
      </w:r>
      <w:r>
        <w:rPr>
          <w:rFonts w:ascii="仿宋" w:hAnsi="仿宋" w:eastAsia="仿宋" w:cs="仿宋"/>
          <w:sz w:val="32"/>
          <w:szCs w:val="32"/>
          <w:lang w:eastAsia="zh-Hans"/>
        </w:rPr>
        <w:t>，</w:t>
      </w:r>
      <w:r>
        <w:rPr>
          <w:rFonts w:hint="eastAsia" w:ascii="仿宋" w:hAnsi="仿宋" w:eastAsia="仿宋" w:cs="仿宋"/>
          <w:sz w:val="32"/>
          <w:szCs w:val="32"/>
          <w:lang w:eastAsia="zh-Hans"/>
        </w:rPr>
        <w:t>可不参加团员教育评议和年度团籍注册</w:t>
      </w:r>
      <w:r>
        <w:rPr>
          <w:rFonts w:hint="eastAsia" w:ascii="仿宋" w:hAnsi="仿宋" w:eastAsia="仿宋" w:cs="仿宋"/>
          <w:sz w:val="32"/>
          <w:szCs w:val="32"/>
        </w:rPr>
        <w:t>。</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（二）教育评议程序</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1.撰写自我评价材料</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支部组织团员开展学习教育，每名团员围绕在评议年度内的个人表现和发挥团员作用情况等撰写自我评价材料，主要内容应包含：能否认真学习习近平新时代中国特色社会主义思想，自觉在政治上、思想上和行动上同党中央保持一致；能否遵守国家的法律法规和学院的各项规章制度，敢于同各种不良行为作斗争；能否认真学习《团章》，立足本职，刻苦学习，努力工作；能否积极参加社会实践及志愿服务工作，弘扬社会主义核心价值观；能否自觉履行团员义务，执行团的决议，遵守团的纪律，完成团组织交给的任务，在学习生活中发挥团员的模范作用等。</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2.民主评议</w:t>
      </w:r>
    </w:p>
    <w:p>
      <w:pPr>
        <w:ind w:firstLine="640" w:firstLineChars="200"/>
        <w:rPr>
          <w:rFonts w:ascii="仿宋" w:hAnsi="仿宋" w:eastAsia="仿宋" w:cs="仿宋"/>
          <w:sz w:val="32"/>
          <w:szCs w:val="32"/>
        </w:rPr>
      </w:pPr>
      <w:r>
        <w:rPr>
          <w:rFonts w:hint="eastAsia" w:ascii="仿宋" w:hAnsi="仿宋" w:eastAsia="仿宋" w:cs="仿宋"/>
          <w:sz w:val="32"/>
          <w:szCs w:val="32"/>
        </w:rPr>
        <w:t>每名团员根据学习教育情况和所准备材料进行自我评价，通过召开支部大会、团小组会议或通过网络投票测评的方式，其他团员对其进行评议，肯定成绩、指出不足。各团小组根据评议情况，提出本小组优秀团员、合格团员、基本合格团员、不合格团员名单，报团支部委员会讨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3.组织评价</w:t>
      </w:r>
    </w:p>
    <w:p>
      <w:pPr>
        <w:ind w:firstLine="640" w:firstLineChars="200"/>
        <w:rPr>
          <w:rFonts w:ascii="仿宋" w:hAnsi="仿宋" w:eastAsia="仿宋" w:cs="仿宋"/>
          <w:sz w:val="32"/>
          <w:szCs w:val="32"/>
        </w:rPr>
      </w:pPr>
      <w:r>
        <w:rPr>
          <w:rFonts w:hint="eastAsia" w:ascii="仿宋" w:hAnsi="仿宋" w:eastAsia="仿宋" w:cs="仿宋"/>
          <w:sz w:val="32"/>
          <w:szCs w:val="32"/>
        </w:rPr>
        <w:t>支部委员会综合个人自评、团员互评和网络测评，结合团员日常表现，研究提出每名团员的建议评议等次，报学院团委批准。其中，评议为“优秀”等次的团员不超过本支部团员总数的30%，成绩排名在班内前50%且单科成绩无挂科。</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4.评议结果的运用</w:t>
      </w:r>
    </w:p>
    <w:p>
      <w:pPr>
        <w:ind w:firstLine="640" w:firstLineChars="200"/>
        <w:rPr>
          <w:rFonts w:ascii="仿宋" w:hAnsi="仿宋" w:eastAsia="仿宋" w:cs="仿宋"/>
          <w:sz w:val="32"/>
          <w:szCs w:val="32"/>
        </w:rPr>
      </w:pPr>
      <w:r>
        <w:rPr>
          <w:rFonts w:hint="eastAsia" w:ascii="仿宋" w:hAnsi="仿宋" w:eastAsia="仿宋" w:cs="仿宋"/>
          <w:sz w:val="32"/>
          <w:szCs w:val="32"/>
        </w:rPr>
        <w:t>学院团委根据各团支部评议结果和全年支部工作情况向校团委推报先进集体、先进个人。</w:t>
      </w:r>
    </w:p>
    <w:p>
      <w:pPr>
        <w:ind w:firstLine="640" w:firstLineChars="200"/>
        <w:rPr>
          <w:rFonts w:ascii="仿宋" w:hAnsi="仿宋" w:eastAsia="仿宋" w:cs="仿宋"/>
          <w:sz w:val="32"/>
          <w:szCs w:val="32"/>
        </w:rPr>
      </w:pPr>
      <w:r>
        <w:rPr>
          <w:rFonts w:hint="eastAsia" w:ascii="仿宋" w:hAnsi="仿宋" w:eastAsia="仿宋" w:cs="仿宋"/>
          <w:sz w:val="32"/>
          <w:szCs w:val="32"/>
        </w:rPr>
        <w:t>5.评议结果公示</w:t>
      </w:r>
    </w:p>
    <w:p>
      <w:pPr>
        <w:ind w:firstLine="640" w:firstLineChars="200"/>
        <w:rPr>
          <w:rFonts w:ascii="仿宋" w:hAnsi="仿宋" w:eastAsia="仿宋" w:cs="仿宋"/>
          <w:sz w:val="32"/>
          <w:szCs w:val="32"/>
        </w:rPr>
      </w:pPr>
      <w:r>
        <w:rPr>
          <w:rFonts w:hint="eastAsia" w:ascii="仿宋" w:hAnsi="仿宋" w:eastAsia="仿宋" w:cs="仿宋"/>
          <w:sz w:val="32"/>
          <w:szCs w:val="32"/>
        </w:rPr>
        <w:t>学院团委利用网站、微信公众号等平台将评议结果向全体师生公示，公示期不少于</w:t>
      </w:r>
      <w:r>
        <w:rPr>
          <w:rFonts w:ascii="仿宋" w:hAnsi="仿宋" w:eastAsia="仿宋" w:cs="仿宋"/>
          <w:sz w:val="32"/>
          <w:szCs w:val="32"/>
        </w:rPr>
        <w:t>5</w:t>
      </w:r>
      <w:r>
        <w:rPr>
          <w:rFonts w:hint="eastAsia" w:ascii="仿宋" w:hAnsi="仿宋" w:eastAsia="仿宋" w:cs="仿宋"/>
          <w:sz w:val="32"/>
          <w:szCs w:val="32"/>
        </w:rPr>
        <w:t>天。</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（三）约束和激励</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1.评议结果与团籍注册挂钩</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教育评议结果为优秀团员、合格团员、基本合格团员的，团支部要为他们办理年度团籍注册手续；对不合格的团员应暂缓注册，团组织要帮助他们克服缺点、改正错误，待他们取得明显进步后，再为其办理团籍注册手续，暂缓注册时间为三个月至半年。经教育帮助仍不改进的，应根据有关规定，给予团纪处分并报上级团委审批。受学校警告及以上处分的团员和受团内警告及以上处分的团员，在当年度内原则上应定为“不合格”团员。</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2.评议结果与团内评优挂钩</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学院团委根据团员教育评议结果评选出优秀团员、优秀团干部和优秀团支部。推荐上报的先进个人的评议等次必须为“优秀”的团员。</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3.评议结果与推优入党挂钩</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评议出的“优秀”团员可作为推优入党的对象，团组织可积极地向党组织推荐。未被评议为“优秀”的团员，原则上不得作为推荐对象。</w:t>
      </w:r>
    </w:p>
    <w:p>
      <w:pPr>
        <w:ind w:firstLine="643" w:firstLineChars="200"/>
        <w:jc w:val="left"/>
        <w:rPr>
          <w:rFonts w:ascii="黑体" w:hAnsi="黑体" w:eastAsia="黑体" w:cs="黑体"/>
          <w:b/>
          <w:bCs/>
          <w:sz w:val="32"/>
          <w:szCs w:val="32"/>
        </w:rPr>
      </w:pPr>
      <w:r>
        <w:rPr>
          <w:rFonts w:hint="eastAsia" w:ascii="黑体" w:hAnsi="黑体" w:eastAsia="黑体" w:cs="黑体"/>
          <w:b/>
          <w:bCs/>
          <w:sz w:val="32"/>
          <w:szCs w:val="32"/>
        </w:rPr>
        <w:t>二、团内评优工作</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（一）评优表彰类别</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1.优秀共青团员</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2.优秀共青团干部</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3.优秀共青团干部——团支部书记</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4.五四红旗团支部</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（二）各奖项申报条件</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1.优秀共青团员</w:t>
      </w:r>
    </w:p>
    <w:p>
      <w:pPr>
        <w:ind w:firstLine="640" w:firstLineChars="200"/>
        <w:rPr>
          <w:rFonts w:ascii="仿宋" w:hAnsi="仿宋" w:eastAsia="仿宋" w:cs="仿宋"/>
          <w:sz w:val="32"/>
          <w:szCs w:val="32"/>
        </w:rPr>
      </w:pPr>
      <w:r>
        <w:rPr>
          <w:rFonts w:hint="eastAsia" w:ascii="仿宋" w:hAnsi="仿宋" w:eastAsia="仿宋" w:cs="仿宋"/>
          <w:sz w:val="32"/>
          <w:szCs w:val="32"/>
        </w:rPr>
        <w:t>深入学习贯彻习近平新时代中国特色社会主义思想，增强“四个意识”、坚定“四个自信”、做到“两个维护”。有共产主义远大理想和中国特色社会主义共同理想，热爱党、热爱祖国、热爱社会主义，有浓厚的家国情怀。模范践行社会主义核心价值观，带头倡导良好社会风尚。学习成绩优秀，工作本领过硬，善于创新创造，继承和发扬艰苦奋斗精神，在本职岗位上取得突出业绩，能够在团员青年中发挥模范带头作用。遵守国家法律法规，遵守团的章程，履行团员义务，按要求参加“三会两制一课”和团的活动。没有违规违纪行为。20</w:t>
      </w:r>
      <w:r>
        <w:rPr>
          <w:rFonts w:ascii="仿宋" w:hAnsi="仿宋" w:eastAsia="仿宋" w:cs="仿宋"/>
          <w:sz w:val="32"/>
          <w:szCs w:val="32"/>
        </w:rPr>
        <w:t>20</w:t>
      </w:r>
      <w:r>
        <w:rPr>
          <w:rFonts w:hint="eastAsia" w:ascii="仿宋" w:hAnsi="仿宋" w:eastAsia="仿宋" w:cs="仿宋"/>
          <w:sz w:val="32"/>
          <w:szCs w:val="32"/>
        </w:rPr>
        <w:t>年度团员教育评议结果为“优秀”。</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2.优秀共青团干部</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符合“优秀共青团员”的各项要求，并且注重深入基层，密切联系青年，积极主动地在青年中开展工作，对青年开展有效服务和引导工作，在青年中具有较高威信。坚持为党做好青年群众工作，热爱团的工作，坚持围绕党政中心任务和青年需求开展工作，认真执行党的指示和团的决议，具有较强的团务工作能力，积极探索创新，在团的岗位上取得突出成绩。不与优秀团员兼报。</w:t>
      </w:r>
      <w:r>
        <w:rPr>
          <w:rFonts w:hint="eastAsia" w:ascii="仿宋" w:hAnsi="仿宋" w:eastAsia="仿宋" w:cs="仿宋"/>
          <w:sz w:val="32"/>
          <w:szCs w:val="32"/>
          <w:lang w:eastAsia="zh-CN"/>
        </w:rPr>
        <w:t>（</w:t>
      </w:r>
      <w:r>
        <w:rPr>
          <w:rFonts w:hint="eastAsia" w:ascii="宋体" w:hAnsi="宋体" w:eastAsia="宋体"/>
          <w:b w:val="0"/>
          <w:bCs w:val="0"/>
          <w:sz w:val="24"/>
          <w:szCs w:val="24"/>
          <w:u w:val="none"/>
          <w:lang w:val="en-US" w:eastAsia="zh-CN"/>
        </w:rPr>
        <w:t>共青团干部</w:t>
      </w:r>
      <w:r>
        <w:rPr>
          <w:rFonts w:hint="eastAsia" w:ascii="宋体" w:hAnsi="宋体"/>
          <w:b w:val="0"/>
          <w:bCs w:val="0"/>
          <w:sz w:val="24"/>
          <w:szCs w:val="24"/>
          <w:u w:val="none"/>
          <w:lang w:val="en-US" w:eastAsia="zh-CN"/>
        </w:rPr>
        <w:t>一般</w:t>
      </w:r>
      <w:r>
        <w:rPr>
          <w:rFonts w:hint="eastAsia" w:ascii="宋体" w:hAnsi="宋体" w:eastAsia="宋体"/>
          <w:b w:val="0"/>
          <w:bCs w:val="0"/>
          <w:sz w:val="24"/>
          <w:szCs w:val="24"/>
          <w:u w:val="none"/>
          <w:lang w:val="en-US" w:eastAsia="zh-CN"/>
        </w:rPr>
        <w:t>为</w:t>
      </w:r>
      <w:r>
        <w:rPr>
          <w:rFonts w:hint="eastAsia" w:ascii="宋体" w:hAnsi="宋体" w:eastAsia="宋体"/>
          <w:b w:val="0"/>
          <w:bCs w:val="0"/>
          <w:sz w:val="24"/>
          <w:szCs w:val="24"/>
          <w:lang w:val="en-US" w:eastAsia="zh-CN"/>
        </w:rPr>
        <w:t>班级团支书、班长（副团支书）、组宣委员；学院团委委员、组织部、</w:t>
      </w:r>
      <w:r>
        <w:rPr>
          <w:rFonts w:hint="eastAsia" w:ascii="宋体" w:hAnsi="宋体"/>
          <w:b w:val="0"/>
          <w:bCs w:val="0"/>
          <w:sz w:val="24"/>
          <w:szCs w:val="24"/>
          <w:lang w:val="en-US" w:eastAsia="zh-CN"/>
        </w:rPr>
        <w:t>新媒体宣传中心</w:t>
      </w:r>
      <w:r>
        <w:rPr>
          <w:rFonts w:hint="eastAsia" w:ascii="宋体" w:hAnsi="宋体" w:eastAsia="宋体"/>
          <w:b w:val="0"/>
          <w:bCs w:val="0"/>
          <w:sz w:val="24"/>
          <w:szCs w:val="24"/>
          <w:lang w:val="en-US" w:eastAsia="zh-CN"/>
        </w:rPr>
        <w:t>、</w:t>
      </w:r>
      <w:r>
        <w:rPr>
          <w:rFonts w:hint="eastAsia" w:ascii="宋体" w:hAnsi="宋体" w:cs="宋体"/>
          <w:color w:val="000000"/>
          <w:kern w:val="0"/>
          <w:sz w:val="22"/>
          <w:szCs w:val="22"/>
          <w:lang w:bidi="ar"/>
        </w:rPr>
        <w:t>第二课堂学分认证中心</w:t>
      </w:r>
      <w:r>
        <w:rPr>
          <w:rFonts w:hint="eastAsia" w:ascii="宋体" w:hAnsi="宋体" w:eastAsia="宋体"/>
          <w:b w:val="0"/>
          <w:bCs w:val="0"/>
          <w:sz w:val="24"/>
          <w:szCs w:val="24"/>
          <w:lang w:val="en-US" w:eastAsia="zh-CN"/>
        </w:rPr>
        <w:t>、</w:t>
      </w:r>
      <w:r>
        <w:rPr>
          <w:rFonts w:hint="eastAsia" w:ascii="宋体" w:hAnsi="宋体"/>
          <w:b w:val="0"/>
          <w:bCs w:val="0"/>
          <w:sz w:val="24"/>
          <w:szCs w:val="24"/>
          <w:lang w:val="en-US" w:eastAsia="zh-CN"/>
        </w:rPr>
        <w:t>志愿者协会</w:t>
      </w:r>
      <w:r>
        <w:rPr>
          <w:rFonts w:hint="eastAsia" w:ascii="宋体" w:hAnsi="宋体" w:eastAsia="宋体"/>
          <w:b w:val="0"/>
          <w:bCs w:val="0"/>
          <w:sz w:val="24"/>
          <w:szCs w:val="24"/>
          <w:lang w:val="en-US" w:eastAsia="zh-CN"/>
        </w:rPr>
        <w:t>主要学生干部</w:t>
      </w:r>
      <w:r>
        <w:rPr>
          <w:rFonts w:hint="eastAsia" w:ascii="仿宋" w:hAnsi="仿宋" w:eastAsia="仿宋" w:cs="仿宋"/>
          <w:sz w:val="32"/>
          <w:szCs w:val="32"/>
          <w:lang w:eastAsia="zh-CN"/>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3.优秀共青团干部——团支部书记</w:t>
      </w:r>
    </w:p>
    <w:p>
      <w:pPr>
        <w:ind w:firstLine="640" w:firstLineChars="200"/>
        <w:rPr>
          <w:rFonts w:ascii="仿宋" w:hAnsi="仿宋" w:eastAsia="仿宋" w:cs="仿宋"/>
          <w:sz w:val="32"/>
          <w:szCs w:val="32"/>
        </w:rPr>
      </w:pPr>
      <w:r>
        <w:rPr>
          <w:rFonts w:hint="eastAsia" w:ascii="仿宋" w:hAnsi="仿宋" w:eastAsia="仿宋" w:cs="仿宋"/>
          <w:sz w:val="32"/>
          <w:szCs w:val="32"/>
        </w:rPr>
        <w:t>符合“优秀共青团员”、“优秀共青团干部”的各项要求，担任团支部书记至少1年；“智慧团建”平台中本人和支部团员资料完整率100%，支部“三会一课”完成率100%。</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4.五四红旗团支部</w:t>
      </w:r>
    </w:p>
    <w:p>
      <w:pPr>
        <w:ind w:firstLine="640" w:firstLineChars="200"/>
        <w:rPr>
          <w:rFonts w:ascii="仿宋" w:hAnsi="仿宋" w:eastAsia="仿宋" w:cs="仿宋"/>
          <w:sz w:val="32"/>
          <w:szCs w:val="32"/>
        </w:rPr>
      </w:pPr>
      <w:r>
        <w:rPr>
          <w:rFonts w:hint="eastAsia" w:ascii="仿宋" w:hAnsi="仿宋" w:eastAsia="仿宋" w:cs="仿宋"/>
          <w:sz w:val="32"/>
          <w:szCs w:val="32"/>
        </w:rPr>
        <w:t>组织团员青年认真学习领会习近平新时代中国特色社会主义思想和党的十九大精神，增强“四个意识”，做到“两个维护”。能够认真担负教育团员、管理团员、监督团员和引领凝聚青年、组织动员青年、联系服务青年的基本职责，加强对团员的理想信念和国情教育，引导团员坚定“四个自信”。团支部班子建设好，凝聚力强，有团的活动阵地，“智慧团建”平台中支部团员资料完整率100%；支部委员会能够紧密团结凝聚团员青年，扎实有效地开展团的工作，班团一体化建设运行有效，“三会两制一课”完成率100%；能够很好的完成各级团组织布置的各项活动和任务，“青年大学习”网上主题团课平均参与率不低于95%，支部团员关注校团委官方微信（微信号：czie-tw微信名：青i工程）人数比例不低于95%。</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（三）申报办法</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1.坚持实事求是的原则，在团员教育评议和工作总结的基础上，充分发扬民主，采用推荐与考核相结合的方式进行评选。</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优秀共青团员、优秀共青团干部的申报以学院为单位，在民主评议的基础上，经各团支部、班主任、辅导员推荐，学院团委初审，上报校团委审定。校级学生组织的先进个人由校团委根据工作表现直接推荐，不占用二级学院名额。</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3.五四红旗团支部的申报，由学院团委推荐，党总支审核后报校团委。校团委在初审的基础上组织专家对申报单位进行评审确定。申报五四红旗团支部的团组织必须派团支部书记参加评审会，报告本支部的有关情况和工作特色。评审会时间另行通知。 </w:t>
      </w:r>
    </w:p>
    <w:p>
      <w:pPr>
        <w:ind w:firstLine="640" w:firstLineChars="200"/>
        <w:jc w:val="left"/>
        <w:rPr>
          <w:rFonts w:hint="eastAsia" w:ascii="仿宋" w:hAnsi="仿宋" w:eastAsia="仿宋" w:cs="仿宋"/>
          <w:sz w:val="32"/>
          <w:szCs w:val="32"/>
        </w:rPr>
      </w:pPr>
    </w:p>
    <w:p>
      <w:pPr>
        <w:ind w:firstLine="643" w:firstLineChars="200"/>
        <w:jc w:val="left"/>
        <w:rPr>
          <w:rFonts w:ascii="黑体" w:hAnsi="黑体" w:eastAsia="黑体" w:cs="黑体"/>
          <w:b/>
          <w:bCs/>
          <w:sz w:val="32"/>
          <w:szCs w:val="32"/>
        </w:rPr>
      </w:pPr>
      <w:r>
        <w:rPr>
          <w:rFonts w:hint="eastAsia" w:ascii="黑体" w:hAnsi="黑体" w:eastAsia="黑体" w:cs="黑体"/>
          <w:b/>
          <w:bCs/>
          <w:sz w:val="32"/>
          <w:szCs w:val="32"/>
        </w:rPr>
        <w:t>三、工作进度安排</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sz w:val="32"/>
          <w:szCs w:val="32"/>
        </w:rPr>
      </w:pPr>
      <w:bookmarkStart w:id="0" w:name="_GoBack"/>
      <w:r>
        <w:rPr>
          <w:rFonts w:hint="eastAsia" w:ascii="仿宋" w:hAnsi="仿宋" w:eastAsia="仿宋" w:cs="仿宋"/>
          <w:sz w:val="32"/>
          <w:szCs w:val="32"/>
        </w:rPr>
        <w:t>3月</w:t>
      </w:r>
      <w:r>
        <w:rPr>
          <w:rFonts w:ascii="仿宋" w:hAnsi="仿宋" w:eastAsia="仿宋" w:cs="仿宋"/>
          <w:sz w:val="32"/>
          <w:szCs w:val="32"/>
        </w:rPr>
        <w:t>8</w:t>
      </w:r>
      <w:r>
        <w:rPr>
          <w:rFonts w:hint="eastAsia" w:ascii="仿宋" w:hAnsi="仿宋" w:eastAsia="仿宋" w:cs="仿宋"/>
          <w:sz w:val="32"/>
          <w:szCs w:val="32"/>
        </w:rPr>
        <w:t>日前，校团委下发通知，布置团员教育评议和团内评优工作；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月</w:t>
      </w:r>
      <w:r>
        <w:rPr>
          <w:rFonts w:ascii="仿宋" w:hAnsi="仿宋" w:eastAsia="仿宋" w:cs="仿宋"/>
          <w:sz w:val="32"/>
          <w:szCs w:val="32"/>
        </w:rPr>
        <w:t>12</w:t>
      </w:r>
      <w:r>
        <w:rPr>
          <w:rFonts w:hint="eastAsia" w:ascii="仿宋" w:hAnsi="仿宋" w:eastAsia="仿宋" w:cs="仿宋"/>
          <w:sz w:val="32"/>
          <w:szCs w:val="32"/>
        </w:rPr>
        <w:t>日前，各支部团员撰写自我评价材料，完成自我评价；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3月14日前，以支部为单位对所有团员完成民主评议；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3月19日前，智造学院团委完成评议结果的公示；</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3月19日前，完成支部五四红旗团支部申报；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3月23日前，各支部完成团内评优名单推荐；</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月</w:t>
      </w:r>
      <w:r>
        <w:rPr>
          <w:rFonts w:ascii="仿宋" w:hAnsi="仿宋" w:eastAsia="仿宋" w:cs="仿宋"/>
          <w:sz w:val="32"/>
          <w:szCs w:val="32"/>
        </w:rPr>
        <w:t>30</w:t>
      </w:r>
      <w:r>
        <w:rPr>
          <w:rFonts w:hint="eastAsia" w:ascii="仿宋" w:hAnsi="仿宋" w:eastAsia="仿宋" w:cs="仿宋"/>
          <w:sz w:val="32"/>
          <w:szCs w:val="32"/>
        </w:rPr>
        <w:t>日前，学院团委确定各类先进的推荐名单及相关材料，上报校团委；</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4月5日前，各团支部书记登录“智慧团建”平台，将评议结果录入系统</w:t>
      </w:r>
      <w:r>
        <w:rPr>
          <w:rFonts w:ascii="仿宋" w:hAnsi="仿宋" w:eastAsia="仿宋" w:cs="仿宋"/>
          <w:sz w:val="32"/>
          <w:szCs w:val="32"/>
        </w:rPr>
        <w:t>，</w:t>
      </w:r>
      <w:r>
        <w:rPr>
          <w:rFonts w:hint="eastAsia" w:ascii="仿宋" w:hAnsi="仿宋" w:eastAsia="仿宋" w:cs="仿宋"/>
          <w:sz w:val="32"/>
          <w:szCs w:val="32"/>
          <w:lang w:eastAsia="zh-Hans"/>
        </w:rPr>
        <w:t>并完成年度团籍注册工作</w:t>
      </w:r>
      <w:r>
        <w:rPr>
          <w:rFonts w:ascii="仿宋" w:hAnsi="仿宋" w:eastAsia="仿宋" w:cs="仿宋"/>
          <w:sz w:val="32"/>
          <w:szCs w:val="32"/>
          <w:lang w:eastAsia="zh-Hans"/>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4月</w:t>
      </w:r>
      <w:r>
        <w:rPr>
          <w:rFonts w:ascii="仿宋" w:hAnsi="仿宋" w:eastAsia="仿宋" w:cs="仿宋"/>
          <w:sz w:val="32"/>
          <w:szCs w:val="32"/>
        </w:rPr>
        <w:t>15</w:t>
      </w:r>
      <w:r>
        <w:rPr>
          <w:rFonts w:hint="eastAsia" w:ascii="仿宋" w:hAnsi="仿宋" w:eastAsia="仿宋" w:cs="仿宋"/>
          <w:sz w:val="32"/>
          <w:szCs w:val="32"/>
        </w:rPr>
        <w:t>日前，校团委组织评审，将评优结果在团委先锋网进行公示。</w:t>
      </w:r>
    </w:p>
    <w:bookmarkEnd w:id="0"/>
    <w:p>
      <w:pPr>
        <w:ind w:firstLine="643" w:firstLineChars="200"/>
        <w:jc w:val="left"/>
        <w:rPr>
          <w:rFonts w:ascii="黑体" w:hAnsi="黑体" w:eastAsia="黑体" w:cs="黑体"/>
          <w:b/>
          <w:bCs/>
          <w:sz w:val="32"/>
          <w:szCs w:val="32"/>
        </w:rPr>
      </w:pPr>
      <w:r>
        <w:rPr>
          <w:rFonts w:hint="eastAsia" w:ascii="黑体" w:hAnsi="黑体" w:eastAsia="黑体" w:cs="黑体"/>
          <w:b/>
          <w:bCs/>
          <w:sz w:val="32"/>
          <w:szCs w:val="32"/>
        </w:rPr>
        <w:t>四、工作要求</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（一）团员教育评议工作是共青团自身建设的一项重要内容，各</w:t>
      </w:r>
      <w:r>
        <w:rPr>
          <w:rFonts w:hint="eastAsia" w:ascii="仿宋" w:hAnsi="仿宋" w:eastAsia="仿宋" w:cs="仿宋"/>
          <w:sz w:val="32"/>
          <w:szCs w:val="32"/>
          <w:lang w:eastAsia="zh-CN"/>
        </w:rPr>
        <w:t>支部</w:t>
      </w:r>
      <w:r>
        <w:rPr>
          <w:rFonts w:hint="eastAsia" w:ascii="仿宋" w:hAnsi="仿宋" w:eastAsia="仿宋" w:cs="仿宋"/>
          <w:sz w:val="32"/>
          <w:szCs w:val="32"/>
        </w:rPr>
        <w:t>要提高认识，加强领导，精心组织，切实抓好各个环节落实，使团员教育评议工作取得成效，夯实团的基层基础。</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（二）各</w:t>
      </w:r>
      <w:r>
        <w:rPr>
          <w:rFonts w:hint="eastAsia" w:ascii="仿宋" w:hAnsi="仿宋" w:eastAsia="仿宋" w:cs="仿宋"/>
          <w:sz w:val="32"/>
          <w:szCs w:val="32"/>
          <w:lang w:eastAsia="zh-CN"/>
        </w:rPr>
        <w:t>支部</w:t>
      </w:r>
      <w:r>
        <w:rPr>
          <w:rFonts w:hint="eastAsia" w:ascii="仿宋" w:hAnsi="仿宋" w:eastAsia="仿宋" w:cs="仿宋"/>
          <w:sz w:val="32"/>
          <w:szCs w:val="32"/>
        </w:rPr>
        <w:t>要在扎实做好团员教育评议的基础上，按照公开、公正、公平的原则，认真组织团内评优工作，规范评选流程，严格评选标准，把真正能干事、会干事、干好事的先进典型评选出来。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（三）加大宣传力度，寓教于评，以评促建。各级团组织要采取多种形式，大力宣传组织中涌现出来的先进典型，介绍和推广工作中的好经验、好做法，进一步加强团员意识教育和榜样示范教育。</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（四）学校将遴选推荐获评校级“优秀共青团员”、“优秀共青团干部”、“五四红旗团支部”的个人和集体参加常州市“两红两优”的评比。</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（五）各类奖项申报必须认真填写申报表，用A4纸打印，不做过度包装。申报先进集体的，须另附1000-1200字的事迹材料。</w:t>
      </w:r>
    </w:p>
    <w:p>
      <w:pPr>
        <w:ind w:firstLine="640" w:firstLineChars="200"/>
        <w:rPr>
          <w:rFonts w:ascii="仿宋" w:hAnsi="仿宋" w:eastAsia="仿宋" w:cs="仿宋"/>
          <w:sz w:val="32"/>
          <w:szCs w:val="32"/>
        </w:rPr>
      </w:pPr>
      <w:r>
        <w:rPr>
          <w:rFonts w:hint="eastAsia" w:ascii="仿宋" w:hAnsi="仿宋" w:eastAsia="仿宋" w:cs="仿宋"/>
          <w:sz w:val="32"/>
          <w:szCs w:val="32"/>
        </w:rPr>
        <w:t>（六）请各</w:t>
      </w:r>
      <w:r>
        <w:rPr>
          <w:rFonts w:hint="eastAsia" w:ascii="仿宋" w:hAnsi="仿宋" w:eastAsia="仿宋" w:cs="仿宋"/>
          <w:sz w:val="32"/>
          <w:szCs w:val="32"/>
          <w:lang w:eastAsia="zh-CN"/>
        </w:rPr>
        <w:t>支部</w:t>
      </w:r>
      <w:r>
        <w:rPr>
          <w:rFonts w:hint="eastAsia" w:ascii="仿宋" w:hAnsi="仿宋" w:eastAsia="仿宋" w:cs="仿宋"/>
          <w:sz w:val="32"/>
          <w:szCs w:val="32"/>
        </w:rPr>
        <w:t>将</w:t>
      </w:r>
      <w:r>
        <w:rPr>
          <w:rFonts w:hint="eastAsia" w:ascii="仿宋" w:hAnsi="仿宋" w:eastAsia="仿宋" w:cs="仿宋"/>
          <w:sz w:val="32"/>
          <w:szCs w:val="32"/>
          <w:lang w:eastAsia="zh-CN"/>
        </w:rPr>
        <w:t>要求提交</w:t>
      </w:r>
      <w:r>
        <w:rPr>
          <w:rFonts w:hint="eastAsia" w:ascii="仿宋" w:hAnsi="仿宋" w:eastAsia="仿宋" w:cs="仿宋"/>
          <w:sz w:val="32"/>
          <w:szCs w:val="32"/>
        </w:rPr>
        <w:t>支部团员教育评议汇总表、评优申报材料、评优汇总表电子稿、纸质材料一式一份</w:t>
      </w:r>
      <w:r>
        <w:rPr>
          <w:rFonts w:hint="eastAsia" w:ascii="仿宋" w:hAnsi="仿宋" w:eastAsia="仿宋" w:cs="仿宋"/>
          <w:sz w:val="32"/>
          <w:szCs w:val="32"/>
          <w:lang w:eastAsia="zh-CN"/>
        </w:rPr>
        <w:t>，</w:t>
      </w:r>
      <w:r>
        <w:rPr>
          <w:rFonts w:hint="eastAsia" w:ascii="仿宋" w:hAnsi="仿宋" w:eastAsia="仿宋" w:cs="仿宋"/>
          <w:sz w:val="32"/>
          <w:szCs w:val="32"/>
        </w:rPr>
        <w:t>逾期不报者，视为自动放弃。</w:t>
      </w:r>
    </w:p>
    <w:p>
      <w:pPr>
        <w:rPr>
          <w:rFonts w:ascii="仿宋_GB2312" w:hAnsi="仿宋" w:eastAsia="仿宋_GB2312"/>
          <w:sz w:val="32"/>
          <w:szCs w:val="32"/>
        </w:rPr>
      </w:pPr>
    </w:p>
    <w:p>
      <w:pPr>
        <w:rPr>
          <w:rFonts w:ascii="宋体" w:hAnsi="宋体" w:cs="宋体"/>
          <w:sz w:val="28"/>
          <w:szCs w:val="28"/>
        </w:rPr>
      </w:pPr>
      <w:r>
        <w:rPr>
          <w:rFonts w:hint="eastAsia" w:ascii="宋体" w:hAnsi="宋体" w:cs="宋体"/>
          <w:sz w:val="28"/>
          <w:szCs w:val="28"/>
        </w:rPr>
        <w:t>附件一：团员教育评议表（自评）</w:t>
      </w:r>
    </w:p>
    <w:p>
      <w:pPr>
        <w:rPr>
          <w:rFonts w:ascii="宋体" w:hAnsi="宋体" w:cs="宋体"/>
          <w:sz w:val="28"/>
          <w:szCs w:val="28"/>
        </w:rPr>
      </w:pPr>
      <w:r>
        <w:rPr>
          <w:rFonts w:hint="eastAsia" w:ascii="宋体" w:hAnsi="宋体" w:cs="宋体"/>
          <w:sz w:val="28"/>
          <w:szCs w:val="28"/>
        </w:rPr>
        <w:t>附件二：团员民主教育评议表</w:t>
      </w:r>
    </w:p>
    <w:p>
      <w:pPr>
        <w:rPr>
          <w:rFonts w:ascii="宋体" w:hAnsi="宋体" w:cs="宋体"/>
          <w:sz w:val="28"/>
          <w:szCs w:val="28"/>
        </w:rPr>
      </w:pPr>
      <w:r>
        <w:rPr>
          <w:rFonts w:hint="eastAsia" w:ascii="宋体" w:hAnsi="宋体" w:cs="宋体"/>
          <w:sz w:val="28"/>
          <w:szCs w:val="28"/>
        </w:rPr>
        <w:t>附件三：支部团员教育评议汇总表</w:t>
      </w:r>
    </w:p>
    <w:p>
      <w:pPr>
        <w:rPr>
          <w:rFonts w:ascii="宋体" w:hAnsi="宋体" w:cs="宋体"/>
          <w:sz w:val="28"/>
          <w:szCs w:val="28"/>
        </w:rPr>
      </w:pPr>
      <w:r>
        <w:rPr>
          <w:rFonts w:hint="eastAsia" w:ascii="宋体" w:hAnsi="宋体" w:cs="宋体"/>
          <w:sz w:val="28"/>
          <w:szCs w:val="28"/>
        </w:rPr>
        <w:t>附件四：20</w:t>
      </w:r>
      <w:r>
        <w:rPr>
          <w:rFonts w:ascii="宋体" w:hAnsi="宋体" w:cs="宋体"/>
          <w:sz w:val="28"/>
          <w:szCs w:val="28"/>
        </w:rPr>
        <w:t>20</w:t>
      </w:r>
      <w:r>
        <w:rPr>
          <w:rFonts w:hint="eastAsia" w:ascii="宋体" w:hAnsi="宋体" w:cs="宋体"/>
          <w:sz w:val="28"/>
          <w:szCs w:val="28"/>
        </w:rPr>
        <w:t>年度团内评优名额分配表</w:t>
      </w:r>
    </w:p>
    <w:p>
      <w:pPr>
        <w:rPr>
          <w:rFonts w:ascii="宋体" w:hAnsi="宋体" w:cs="宋体"/>
          <w:sz w:val="28"/>
          <w:szCs w:val="28"/>
        </w:rPr>
      </w:pPr>
      <w:r>
        <w:rPr>
          <w:rFonts w:hint="eastAsia" w:ascii="宋体" w:hAnsi="宋体" w:cs="宋体"/>
          <w:sz w:val="28"/>
          <w:szCs w:val="28"/>
        </w:rPr>
        <w:t>附件五：优秀共青团员登记表</w:t>
      </w:r>
    </w:p>
    <w:p>
      <w:pPr>
        <w:rPr>
          <w:rFonts w:ascii="宋体" w:hAnsi="宋体" w:cs="宋体"/>
          <w:sz w:val="28"/>
          <w:szCs w:val="28"/>
        </w:rPr>
      </w:pPr>
      <w:r>
        <w:rPr>
          <w:rFonts w:hint="eastAsia" w:ascii="宋体" w:hAnsi="宋体" w:cs="宋体"/>
          <w:sz w:val="28"/>
          <w:szCs w:val="28"/>
        </w:rPr>
        <w:t>附件六：优秀共青团干部登记表</w:t>
      </w:r>
    </w:p>
    <w:p>
      <w:pPr>
        <w:rPr>
          <w:rFonts w:ascii="宋体" w:hAnsi="宋体" w:cs="宋体"/>
          <w:sz w:val="28"/>
          <w:szCs w:val="28"/>
        </w:rPr>
      </w:pPr>
      <w:r>
        <w:rPr>
          <w:rFonts w:hint="eastAsia" w:ascii="宋体" w:hAnsi="宋体" w:cs="宋体"/>
          <w:sz w:val="28"/>
          <w:szCs w:val="28"/>
        </w:rPr>
        <w:t>附件七：优秀团支部书记登记表</w:t>
      </w:r>
    </w:p>
    <w:p>
      <w:pPr>
        <w:rPr>
          <w:rFonts w:ascii="宋体" w:hAnsi="宋体" w:cs="宋体"/>
          <w:sz w:val="28"/>
          <w:szCs w:val="28"/>
        </w:rPr>
      </w:pPr>
      <w:r>
        <w:rPr>
          <w:rFonts w:hint="eastAsia" w:ascii="宋体" w:hAnsi="宋体" w:cs="宋体"/>
          <w:sz w:val="28"/>
          <w:szCs w:val="28"/>
        </w:rPr>
        <w:t>附件八：五四红旗团支部登记表</w:t>
      </w:r>
    </w:p>
    <w:p>
      <w:pPr>
        <w:rPr>
          <w:rFonts w:ascii="宋体" w:hAnsi="宋体" w:cs="宋体"/>
          <w:sz w:val="28"/>
          <w:szCs w:val="28"/>
        </w:rPr>
      </w:pPr>
      <w:r>
        <w:rPr>
          <w:rFonts w:hint="eastAsia" w:ascii="宋体" w:hAnsi="宋体" w:cs="宋体"/>
          <w:sz w:val="28"/>
          <w:szCs w:val="28"/>
        </w:rPr>
        <w:t>附件九：“优秀共青团员”推荐汇总表</w:t>
      </w:r>
    </w:p>
    <w:p>
      <w:pPr>
        <w:rPr>
          <w:rFonts w:ascii="宋体" w:hAnsi="宋体" w:cs="宋体"/>
          <w:sz w:val="28"/>
          <w:szCs w:val="28"/>
        </w:rPr>
      </w:pPr>
      <w:r>
        <w:rPr>
          <w:rFonts w:hint="eastAsia" w:ascii="宋体" w:hAnsi="宋体" w:cs="宋体"/>
          <w:sz w:val="28"/>
          <w:szCs w:val="28"/>
        </w:rPr>
        <w:t>附件十：“优秀共青团干部”推荐汇总表</w:t>
      </w:r>
    </w:p>
    <w:p>
      <w:pPr>
        <w:rPr>
          <w:rFonts w:ascii="宋体" w:hAnsi="宋体" w:cs="宋体"/>
          <w:sz w:val="28"/>
          <w:szCs w:val="28"/>
        </w:rPr>
      </w:pPr>
      <w:r>
        <w:rPr>
          <w:rFonts w:hint="eastAsia" w:ascii="宋体" w:hAnsi="宋体" w:cs="宋体"/>
          <w:sz w:val="28"/>
          <w:szCs w:val="28"/>
        </w:rPr>
        <w:t>附件十一：“优秀团支部书记”推荐汇总表</w:t>
      </w:r>
    </w:p>
    <w:p>
      <w:pPr>
        <w:rPr>
          <w:rFonts w:ascii="宋体" w:hAnsi="宋体" w:cs="宋体"/>
          <w:sz w:val="28"/>
          <w:szCs w:val="28"/>
        </w:rPr>
      </w:pPr>
      <w:r>
        <w:rPr>
          <w:rFonts w:hint="eastAsia" w:ascii="宋体" w:hAnsi="宋体" w:cs="宋体"/>
          <w:sz w:val="28"/>
          <w:szCs w:val="28"/>
        </w:rPr>
        <w:t>附件十二：“五四红旗团支部”推荐汇总表</w:t>
      </w:r>
    </w:p>
    <w:p>
      <w:pPr>
        <w:rPr>
          <w:rFonts w:ascii="仿宋_GB2312" w:hAnsi="仿宋" w:eastAsia="仿宋_GB2312"/>
          <w:sz w:val="32"/>
          <w:szCs w:val="32"/>
        </w:rPr>
      </w:pPr>
    </w:p>
    <w:p>
      <w:pPr>
        <w:spacing w:line="360" w:lineRule="exact"/>
        <w:jc w:val="right"/>
        <w:rPr>
          <w:rFonts w:ascii="仿宋_GB2312" w:hAnsi="仿宋" w:eastAsia="仿宋_GB2312"/>
          <w:sz w:val="32"/>
          <w:szCs w:val="32"/>
        </w:rPr>
      </w:pPr>
    </w:p>
    <w:p>
      <w:pPr>
        <w:spacing w:line="360" w:lineRule="exact"/>
        <w:jc w:val="right"/>
        <w:rPr>
          <w:rFonts w:ascii="仿宋_GB2312" w:hAnsi="仿宋" w:eastAsia="仿宋_GB2312"/>
          <w:sz w:val="32"/>
          <w:szCs w:val="32"/>
        </w:rPr>
      </w:pPr>
    </w:p>
    <w:p>
      <w:pPr>
        <w:spacing w:line="360" w:lineRule="exact"/>
        <w:jc w:val="right"/>
        <w:rPr>
          <w:rFonts w:ascii="仿宋_GB2312" w:hAnsi="仿宋" w:eastAsia="仿宋_GB2312"/>
          <w:sz w:val="32"/>
          <w:szCs w:val="32"/>
        </w:rPr>
      </w:pPr>
    </w:p>
    <w:p>
      <w:pPr>
        <w:spacing w:line="360" w:lineRule="exact"/>
        <w:jc w:val="right"/>
        <w:rPr>
          <w:rFonts w:ascii="仿宋_GB2312" w:hAnsi="仿宋" w:eastAsia="仿宋_GB2312"/>
          <w:sz w:val="32"/>
          <w:szCs w:val="32"/>
        </w:rPr>
      </w:pPr>
    </w:p>
    <w:p>
      <w:pPr>
        <w:spacing w:line="360" w:lineRule="exact"/>
        <w:jc w:val="right"/>
        <w:rPr>
          <w:rFonts w:ascii="仿宋_GB2312" w:hAnsi="仿宋" w:eastAsia="仿宋_GB2312"/>
          <w:sz w:val="32"/>
          <w:szCs w:val="32"/>
        </w:rPr>
      </w:pPr>
      <w:r>
        <w:rPr>
          <w:rFonts w:hint="eastAsia" w:ascii="仿宋_GB2312" w:hAnsi="仿宋" w:eastAsia="仿宋_GB2312"/>
          <w:sz w:val="32"/>
          <w:szCs w:val="32"/>
        </w:rPr>
        <w:t>共青团</w:t>
      </w:r>
      <w:r>
        <w:rPr>
          <w:rFonts w:hint="eastAsia" w:ascii="仿宋_GB2312" w:hAnsi="仿宋" w:eastAsia="仿宋_GB2312"/>
          <w:sz w:val="32"/>
          <w:szCs w:val="32"/>
          <w:lang w:eastAsia="zh-CN"/>
        </w:rPr>
        <w:t>智能制造</w:t>
      </w:r>
      <w:r>
        <w:rPr>
          <w:rFonts w:hint="eastAsia" w:ascii="仿宋_GB2312" w:hAnsi="仿宋" w:eastAsia="仿宋_GB2312"/>
          <w:sz w:val="32"/>
          <w:szCs w:val="32"/>
        </w:rPr>
        <w:t>学院委员会</w:t>
      </w:r>
    </w:p>
    <w:p>
      <w:pPr>
        <w:widowControl/>
        <w:spacing w:before="100" w:beforeAutospacing="1" w:after="100" w:afterAutospacing="1" w:line="360" w:lineRule="exact"/>
        <w:ind w:left="2400" w:hanging="2400" w:hangingChars="750"/>
        <w:jc w:val="right"/>
        <w:outlineLvl w:val="1"/>
        <w:rPr>
          <w:rFonts w:ascii="仿宋" w:hAnsi="仿宋" w:eastAsia="仿宋"/>
          <w:sz w:val="32"/>
          <w:szCs w:val="32"/>
        </w:rPr>
      </w:pPr>
      <w:r>
        <w:rPr>
          <w:rFonts w:hint="eastAsia" w:ascii="仿宋" w:hAnsi="仿宋" w:eastAsia="仿宋"/>
          <w:sz w:val="32"/>
          <w:szCs w:val="32"/>
        </w:rPr>
        <w:t>二〇二</w:t>
      </w:r>
      <w:r>
        <w:rPr>
          <w:rFonts w:hint="eastAsia" w:ascii="仿宋" w:hAnsi="仿宋" w:eastAsia="仿宋"/>
          <w:sz w:val="32"/>
          <w:szCs w:val="32"/>
          <w:lang w:eastAsia="zh-Hans"/>
        </w:rPr>
        <w:t>一</w:t>
      </w:r>
      <w:r>
        <w:rPr>
          <w:rFonts w:hint="eastAsia" w:ascii="仿宋" w:hAnsi="仿宋" w:eastAsia="仿宋"/>
          <w:sz w:val="32"/>
          <w:szCs w:val="32"/>
        </w:rPr>
        <w:t>年三月</w:t>
      </w:r>
      <w:r>
        <w:rPr>
          <w:rFonts w:hint="eastAsia" w:ascii="仿宋" w:hAnsi="仿宋" w:eastAsia="仿宋"/>
          <w:sz w:val="32"/>
          <w:szCs w:val="32"/>
          <w:lang w:eastAsia="zh-CN"/>
        </w:rPr>
        <w:t>十</w:t>
      </w:r>
      <w:r>
        <w:rPr>
          <w:rFonts w:hint="eastAsia" w:ascii="仿宋" w:hAnsi="仿宋" w:eastAsia="仿宋"/>
          <w:sz w:val="32"/>
          <w:szCs w:val="32"/>
        </w:rPr>
        <w:t>日</w:t>
      </w:r>
    </w:p>
    <w:p>
      <w:pPr>
        <w:rPr>
          <w:rFonts w:ascii="仿宋_GB2312" w:hAnsi="仿宋" w:eastAsia="仿宋_GB2312"/>
          <w:sz w:val="32"/>
          <w:szCs w:val="32"/>
        </w:rPr>
      </w:pPr>
      <w:r>
        <w:rPr>
          <w:rFonts w:hint="eastAsia" w:ascii="仿宋_GB2312" w:hAnsi="仿宋" w:eastAsia="仿宋_GB2312"/>
          <w:sz w:val="32"/>
          <w:szCs w:val="32"/>
        </w:rPr>
        <w:br w:type="page"/>
      </w:r>
    </w:p>
    <w:p>
      <w:pPr>
        <w:widowControl/>
        <w:spacing w:line="360" w:lineRule="auto"/>
        <w:contextualSpacing/>
        <w:jc w:val="left"/>
        <w:rPr>
          <w:rFonts w:ascii="宋体" w:hAnsi="宋体" w:cs="宋体"/>
          <w:b/>
          <w:bCs/>
          <w:sz w:val="30"/>
          <w:szCs w:val="30"/>
        </w:rPr>
      </w:pPr>
      <w:r>
        <w:rPr>
          <w:rFonts w:hint="eastAsia" w:ascii="宋体" w:hAnsi="宋体" w:cs="宋体"/>
          <w:b/>
          <w:bCs/>
          <w:sz w:val="30"/>
          <w:szCs w:val="30"/>
        </w:rPr>
        <w:t>附件一：</w:t>
      </w:r>
    </w:p>
    <w:p>
      <w:pPr>
        <w:widowControl/>
        <w:spacing w:line="360" w:lineRule="auto"/>
        <w:contextualSpacing/>
        <w:jc w:val="center"/>
        <w:rPr>
          <w:rFonts w:ascii="宋体" w:cs="宋体"/>
          <w:b/>
          <w:bCs/>
          <w:sz w:val="30"/>
          <w:szCs w:val="30"/>
        </w:rPr>
      </w:pPr>
      <w:r>
        <w:rPr>
          <w:rFonts w:hint="eastAsia" w:ascii="宋体" w:hAnsi="宋体" w:cs="宋体"/>
          <w:b/>
          <w:bCs/>
          <w:sz w:val="30"/>
          <w:szCs w:val="30"/>
        </w:rPr>
        <w:t>团员教育评议表（自评）</w:t>
      </w:r>
    </w:p>
    <w:p>
      <w:pPr>
        <w:spacing w:line="360" w:lineRule="auto"/>
        <w:contextualSpacing/>
        <w:jc w:val="center"/>
        <w:rPr>
          <w:rFonts w:ascii="宋体" w:cs="宋体"/>
          <w:b/>
          <w:bCs/>
          <w:sz w:val="24"/>
          <w:szCs w:val="30"/>
        </w:rPr>
      </w:pPr>
      <w:r>
        <w:rPr>
          <w:rFonts w:hint="eastAsia" w:ascii="宋体" w:hAnsi="宋体" w:cs="宋体"/>
          <w:b/>
          <w:bCs/>
          <w:sz w:val="24"/>
          <w:szCs w:val="30"/>
        </w:rPr>
        <w:t>二级学院:              班级:                年  月  日</w:t>
      </w:r>
    </w:p>
    <w:tbl>
      <w:tblPr>
        <w:tblStyle w:val="7"/>
        <w:tblpPr w:leftFromText="180" w:rightFromText="180" w:vertAnchor="text" w:horzAnchor="margin" w:tblpY="158"/>
        <w:tblW w:w="827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00"/>
        <w:gridCol w:w="552"/>
        <w:gridCol w:w="708"/>
        <w:gridCol w:w="284"/>
        <w:gridCol w:w="425"/>
        <w:gridCol w:w="429"/>
        <w:gridCol w:w="847"/>
        <w:gridCol w:w="709"/>
        <w:gridCol w:w="844"/>
        <w:gridCol w:w="6"/>
        <w:gridCol w:w="1276"/>
        <w:gridCol w:w="11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000" w:type="dxa"/>
            <w:tcBorders>
              <w:top w:val="single" w:color="auto" w:sz="6" w:space="0"/>
              <w:left w:val="single" w:color="auto" w:sz="6" w:space="0"/>
              <w:bottom w:val="single" w:color="auto" w:sz="6" w:space="0"/>
              <w:right w:val="single" w:color="auto" w:sz="6" w:space="0"/>
            </w:tcBorders>
            <w:vAlign w:val="center"/>
          </w:tcPr>
          <w:p>
            <w:pPr>
              <w:spacing w:line="360" w:lineRule="auto"/>
              <w:contextualSpacing/>
              <w:jc w:val="center"/>
              <w:rPr>
                <w:rFonts w:ascii="宋体" w:cs="宋体"/>
                <w:sz w:val="24"/>
              </w:rPr>
            </w:pPr>
            <w:r>
              <w:rPr>
                <w:rFonts w:hint="eastAsia" w:ascii="宋体" w:hAnsi="宋体" w:cs="宋体"/>
                <w:sz w:val="24"/>
              </w:rPr>
              <w:t>姓名</w:t>
            </w:r>
          </w:p>
        </w:tc>
        <w:tc>
          <w:tcPr>
            <w:tcW w:w="1544"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contextualSpacing/>
              <w:jc w:val="center"/>
              <w:rPr>
                <w:rFonts w:ascii="宋体" w:cs="宋体"/>
                <w:sz w:val="24"/>
              </w:rPr>
            </w:pPr>
          </w:p>
        </w:tc>
        <w:tc>
          <w:tcPr>
            <w:tcW w:w="854"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contextualSpacing/>
              <w:jc w:val="center"/>
              <w:rPr>
                <w:rFonts w:ascii="宋体" w:cs="宋体"/>
                <w:sz w:val="24"/>
              </w:rPr>
            </w:pPr>
            <w:r>
              <w:rPr>
                <w:rFonts w:hint="eastAsia" w:ascii="宋体" w:hAnsi="宋体" w:cs="宋体"/>
                <w:sz w:val="24"/>
              </w:rPr>
              <w:t>性 别</w:t>
            </w:r>
          </w:p>
        </w:tc>
        <w:tc>
          <w:tcPr>
            <w:tcW w:w="847" w:type="dxa"/>
            <w:tcBorders>
              <w:top w:val="single" w:color="auto" w:sz="6" w:space="0"/>
              <w:left w:val="single" w:color="auto" w:sz="6" w:space="0"/>
              <w:bottom w:val="single" w:color="auto" w:sz="6" w:space="0"/>
              <w:right w:val="single" w:color="auto" w:sz="6" w:space="0"/>
            </w:tcBorders>
            <w:vAlign w:val="center"/>
          </w:tcPr>
          <w:p>
            <w:pPr>
              <w:spacing w:line="360" w:lineRule="auto"/>
              <w:contextualSpacing/>
              <w:jc w:val="center"/>
              <w:rPr>
                <w:rFonts w:asci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360" w:lineRule="auto"/>
              <w:contextualSpacing/>
              <w:jc w:val="center"/>
              <w:rPr>
                <w:rFonts w:ascii="宋体" w:cs="宋体"/>
                <w:sz w:val="24"/>
              </w:rPr>
            </w:pPr>
            <w:r>
              <w:rPr>
                <w:rFonts w:hint="eastAsia" w:ascii="宋体" w:hAnsi="宋体" w:cs="宋体"/>
                <w:sz w:val="24"/>
              </w:rPr>
              <w:t>民族</w:t>
            </w:r>
          </w:p>
        </w:tc>
        <w:tc>
          <w:tcPr>
            <w:tcW w:w="844" w:type="dxa"/>
            <w:tcBorders>
              <w:top w:val="single" w:color="auto" w:sz="6" w:space="0"/>
              <w:left w:val="single" w:color="auto" w:sz="6" w:space="0"/>
              <w:bottom w:val="single" w:color="auto" w:sz="6" w:space="0"/>
              <w:right w:val="single" w:color="auto" w:sz="6" w:space="0"/>
            </w:tcBorders>
            <w:vAlign w:val="center"/>
          </w:tcPr>
          <w:p>
            <w:pPr>
              <w:spacing w:line="360" w:lineRule="auto"/>
              <w:contextualSpacing/>
              <w:jc w:val="center"/>
              <w:rPr>
                <w:rFonts w:ascii="宋体" w:cs="宋体"/>
                <w:sz w:val="24"/>
              </w:rPr>
            </w:pPr>
          </w:p>
        </w:tc>
        <w:tc>
          <w:tcPr>
            <w:tcW w:w="1282"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contextualSpacing/>
              <w:jc w:val="center"/>
              <w:rPr>
                <w:rFonts w:ascii="宋体" w:cs="宋体"/>
                <w:sz w:val="24"/>
              </w:rPr>
            </w:pPr>
            <w:r>
              <w:rPr>
                <w:rFonts w:hint="eastAsia" w:ascii="宋体" w:hAnsi="宋体" w:cs="宋体"/>
                <w:sz w:val="24"/>
              </w:rPr>
              <w:t>出生年月</w:t>
            </w:r>
          </w:p>
        </w:tc>
        <w:tc>
          <w:tcPr>
            <w:tcW w:w="1194" w:type="dxa"/>
            <w:tcBorders>
              <w:top w:val="single" w:color="auto" w:sz="6" w:space="0"/>
              <w:left w:val="single" w:color="auto" w:sz="6" w:space="0"/>
              <w:bottom w:val="single" w:color="auto" w:sz="6" w:space="0"/>
              <w:right w:val="single" w:color="auto" w:sz="6" w:space="0"/>
            </w:tcBorders>
            <w:vAlign w:val="center"/>
          </w:tcPr>
          <w:p>
            <w:pPr>
              <w:spacing w:line="360" w:lineRule="auto"/>
              <w:contextualSpacing/>
              <w:jc w:val="center"/>
              <w:rPr>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1552"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contextualSpacing/>
              <w:jc w:val="center"/>
              <w:rPr>
                <w:rFonts w:ascii="宋体" w:cs="宋体"/>
                <w:sz w:val="24"/>
              </w:rPr>
            </w:pPr>
            <w:r>
              <w:rPr>
                <w:rFonts w:hint="eastAsia" w:ascii="宋体" w:hAnsi="宋体" w:cs="宋体"/>
                <w:sz w:val="24"/>
              </w:rPr>
              <w:t>团内外职务</w:t>
            </w:r>
          </w:p>
        </w:tc>
        <w:tc>
          <w:tcPr>
            <w:tcW w:w="1417"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contextualSpacing/>
              <w:jc w:val="center"/>
              <w:rPr>
                <w:rFonts w:ascii="宋体" w:cs="宋体"/>
                <w:sz w:val="24"/>
              </w:rPr>
            </w:pPr>
          </w:p>
        </w:tc>
        <w:tc>
          <w:tcPr>
            <w:tcW w:w="127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contextualSpacing/>
              <w:jc w:val="center"/>
              <w:rPr>
                <w:rFonts w:ascii="宋体" w:cs="宋体"/>
                <w:sz w:val="24"/>
              </w:rPr>
            </w:pPr>
            <w:r>
              <w:rPr>
                <w:rFonts w:hint="eastAsia" w:ascii="宋体" w:hAnsi="宋体" w:cs="宋体"/>
                <w:sz w:val="24"/>
              </w:rPr>
              <w:t>政治面貌</w:t>
            </w:r>
          </w:p>
        </w:tc>
        <w:tc>
          <w:tcPr>
            <w:tcW w:w="1559"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contextualSpacing/>
              <w:jc w:val="center"/>
              <w:rPr>
                <w:rFonts w:ascii="宋体" w:cs="宋体"/>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contextualSpacing/>
              <w:jc w:val="center"/>
              <w:rPr>
                <w:rFonts w:ascii="宋体" w:cs="宋体"/>
                <w:sz w:val="24"/>
              </w:rPr>
            </w:pPr>
            <w:r>
              <w:rPr>
                <w:rFonts w:hint="eastAsia" w:ascii="宋体" w:hAnsi="宋体" w:cs="宋体"/>
                <w:sz w:val="24"/>
              </w:rPr>
              <w:t>等   级</w:t>
            </w:r>
          </w:p>
        </w:tc>
        <w:tc>
          <w:tcPr>
            <w:tcW w:w="1194" w:type="dxa"/>
            <w:tcBorders>
              <w:top w:val="single" w:color="auto" w:sz="6" w:space="0"/>
              <w:left w:val="single" w:color="auto" w:sz="6" w:space="0"/>
              <w:bottom w:val="single" w:color="auto" w:sz="6" w:space="0"/>
              <w:right w:val="single" w:color="auto" w:sz="6" w:space="0"/>
            </w:tcBorders>
            <w:vAlign w:val="center"/>
          </w:tcPr>
          <w:p>
            <w:pPr>
              <w:spacing w:line="360" w:lineRule="auto"/>
              <w:contextualSpacing/>
              <w:jc w:val="center"/>
              <w:rPr>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22" w:hRule="atLeast"/>
        </w:trPr>
        <w:tc>
          <w:tcPr>
            <w:tcW w:w="1000" w:type="dxa"/>
            <w:tcBorders>
              <w:top w:val="single" w:color="auto" w:sz="6" w:space="0"/>
              <w:left w:val="single" w:color="auto" w:sz="6" w:space="0"/>
              <w:bottom w:val="single" w:color="auto" w:sz="6" w:space="0"/>
              <w:right w:val="single" w:color="auto" w:sz="6" w:space="0"/>
            </w:tcBorders>
            <w:vAlign w:val="center"/>
          </w:tcPr>
          <w:p>
            <w:pPr>
              <w:spacing w:line="360" w:lineRule="auto"/>
              <w:contextualSpacing/>
              <w:jc w:val="center"/>
              <w:rPr>
                <w:rFonts w:ascii="宋体" w:cs="宋体"/>
                <w:sz w:val="24"/>
              </w:rPr>
            </w:pPr>
            <w:r>
              <w:rPr>
                <w:rFonts w:hint="eastAsia" w:ascii="宋体" w:hAnsi="宋体" w:cs="宋体"/>
                <w:sz w:val="24"/>
              </w:rPr>
              <w:t>个</w:t>
            </w:r>
          </w:p>
          <w:p>
            <w:pPr>
              <w:spacing w:line="360" w:lineRule="auto"/>
              <w:contextualSpacing/>
              <w:jc w:val="center"/>
              <w:rPr>
                <w:rFonts w:ascii="宋体" w:cs="宋体"/>
                <w:sz w:val="24"/>
              </w:rPr>
            </w:pPr>
            <w:r>
              <w:rPr>
                <w:rFonts w:hint="eastAsia" w:ascii="宋体" w:hAnsi="宋体" w:cs="宋体"/>
                <w:sz w:val="24"/>
              </w:rPr>
              <w:t>人</w:t>
            </w:r>
          </w:p>
          <w:p>
            <w:pPr>
              <w:spacing w:line="360" w:lineRule="auto"/>
              <w:contextualSpacing/>
              <w:jc w:val="center"/>
              <w:rPr>
                <w:rFonts w:ascii="宋体" w:cs="宋体"/>
                <w:sz w:val="24"/>
              </w:rPr>
            </w:pPr>
            <w:r>
              <w:rPr>
                <w:rFonts w:hint="eastAsia" w:ascii="宋体" w:hAnsi="宋体" w:cs="宋体"/>
                <w:sz w:val="24"/>
              </w:rPr>
              <w:t>年</w:t>
            </w:r>
          </w:p>
          <w:p>
            <w:pPr>
              <w:spacing w:line="360" w:lineRule="auto"/>
              <w:contextualSpacing/>
              <w:jc w:val="center"/>
              <w:rPr>
                <w:rFonts w:ascii="宋体" w:cs="宋体"/>
                <w:sz w:val="24"/>
              </w:rPr>
            </w:pPr>
            <w:r>
              <w:rPr>
                <w:rFonts w:hint="eastAsia" w:ascii="宋体" w:hAnsi="宋体" w:cs="宋体"/>
                <w:sz w:val="24"/>
              </w:rPr>
              <w:t>度</w:t>
            </w:r>
          </w:p>
          <w:p>
            <w:pPr>
              <w:spacing w:line="360" w:lineRule="auto"/>
              <w:contextualSpacing/>
              <w:jc w:val="center"/>
              <w:rPr>
                <w:rFonts w:ascii="宋体" w:cs="宋体"/>
                <w:sz w:val="24"/>
              </w:rPr>
            </w:pPr>
            <w:r>
              <w:rPr>
                <w:rFonts w:hint="eastAsia" w:ascii="宋体" w:hAnsi="宋体" w:cs="宋体"/>
                <w:sz w:val="24"/>
              </w:rPr>
              <w:t>总</w:t>
            </w:r>
          </w:p>
          <w:p>
            <w:pPr>
              <w:spacing w:line="360" w:lineRule="auto"/>
              <w:contextualSpacing/>
              <w:jc w:val="center"/>
              <w:rPr>
                <w:rFonts w:ascii="宋体" w:cs="宋体"/>
                <w:sz w:val="24"/>
              </w:rPr>
            </w:pPr>
            <w:r>
              <w:rPr>
                <w:rFonts w:hint="eastAsia" w:ascii="宋体" w:hAnsi="宋体" w:cs="宋体"/>
                <w:sz w:val="24"/>
              </w:rPr>
              <w:t>结</w:t>
            </w:r>
          </w:p>
          <w:p>
            <w:pPr>
              <w:spacing w:line="360" w:lineRule="auto"/>
              <w:contextualSpacing/>
              <w:jc w:val="center"/>
              <w:rPr>
                <w:rFonts w:ascii="宋体" w:cs="宋体"/>
                <w:sz w:val="24"/>
              </w:rPr>
            </w:pPr>
            <w:r>
              <w:rPr>
                <w:rFonts w:hint="eastAsia" w:ascii="宋体" w:hAnsi="宋体" w:cs="宋体"/>
                <w:sz w:val="24"/>
              </w:rPr>
              <w:t>（500字以上）</w:t>
            </w:r>
          </w:p>
        </w:tc>
        <w:tc>
          <w:tcPr>
            <w:tcW w:w="7274" w:type="dxa"/>
            <w:gridSpan w:val="11"/>
            <w:tcBorders>
              <w:top w:val="single" w:color="auto" w:sz="6" w:space="0"/>
              <w:left w:val="single" w:color="auto" w:sz="6" w:space="0"/>
              <w:bottom w:val="single" w:color="auto" w:sz="6" w:space="0"/>
              <w:right w:val="single" w:color="auto" w:sz="6" w:space="0"/>
            </w:tcBorders>
            <w:vAlign w:val="center"/>
          </w:tcPr>
          <w:p>
            <w:pPr>
              <w:spacing w:line="360" w:lineRule="auto"/>
              <w:contextualSpacing/>
              <w:rPr>
                <w:rFonts w:ascii="宋体" w:cs="宋体"/>
                <w:sz w:val="24"/>
              </w:rPr>
            </w:pPr>
          </w:p>
          <w:p>
            <w:pPr>
              <w:spacing w:line="360" w:lineRule="auto"/>
              <w:contextualSpacing/>
              <w:rPr>
                <w:rFonts w:ascii="宋体" w:cs="宋体"/>
                <w:sz w:val="24"/>
              </w:rPr>
            </w:pPr>
          </w:p>
          <w:p>
            <w:pPr>
              <w:spacing w:line="360" w:lineRule="auto"/>
              <w:contextualSpacing/>
              <w:rPr>
                <w:rFonts w:ascii="宋体" w:cs="宋体"/>
                <w:sz w:val="24"/>
              </w:rPr>
            </w:pPr>
          </w:p>
          <w:p>
            <w:pPr>
              <w:spacing w:line="360" w:lineRule="auto"/>
              <w:contextualSpacing/>
              <w:rPr>
                <w:rFonts w:ascii="宋体" w:cs="宋体"/>
                <w:sz w:val="24"/>
              </w:rPr>
            </w:pPr>
          </w:p>
          <w:p>
            <w:pPr>
              <w:spacing w:line="360" w:lineRule="auto"/>
              <w:contextualSpacing/>
              <w:rPr>
                <w:rFonts w:ascii="宋体" w:cs="宋体"/>
                <w:sz w:val="24"/>
              </w:rPr>
            </w:pPr>
          </w:p>
          <w:p>
            <w:pPr>
              <w:spacing w:line="360" w:lineRule="auto"/>
              <w:contextualSpacing/>
              <w:rPr>
                <w:rFonts w:ascii="宋体" w:cs="宋体"/>
                <w:sz w:val="24"/>
              </w:rPr>
            </w:pPr>
          </w:p>
          <w:p>
            <w:pPr>
              <w:spacing w:line="360" w:lineRule="auto"/>
              <w:contextualSpacing/>
              <w:rPr>
                <w:rFonts w:ascii="宋体" w:cs="宋体"/>
                <w:sz w:val="24"/>
              </w:rPr>
            </w:pPr>
          </w:p>
          <w:p>
            <w:pPr>
              <w:spacing w:line="360" w:lineRule="auto"/>
              <w:contextualSpacing/>
              <w:rPr>
                <w:rFonts w:ascii="宋体" w:cs="宋体"/>
                <w:sz w:val="24"/>
              </w:rPr>
            </w:pPr>
          </w:p>
          <w:p>
            <w:pPr>
              <w:spacing w:line="360" w:lineRule="auto"/>
              <w:contextualSpacing/>
              <w:rPr>
                <w:rFonts w:ascii="宋体" w:cs="宋体"/>
                <w:sz w:val="24"/>
              </w:rPr>
            </w:pPr>
          </w:p>
          <w:p>
            <w:pPr>
              <w:spacing w:line="360" w:lineRule="auto"/>
              <w:contextualSpacing/>
              <w:rPr>
                <w:rFonts w:ascii="宋体" w:cs="宋体"/>
                <w:sz w:val="24"/>
              </w:rPr>
            </w:pPr>
          </w:p>
          <w:p>
            <w:pPr>
              <w:spacing w:line="360" w:lineRule="auto"/>
              <w:contextualSpacing/>
              <w:rPr>
                <w:rFonts w:ascii="宋体" w:cs="宋体"/>
                <w:sz w:val="24"/>
              </w:rPr>
            </w:pPr>
          </w:p>
          <w:p>
            <w:pPr>
              <w:spacing w:line="360" w:lineRule="auto"/>
              <w:contextualSpacing/>
              <w:rPr>
                <w:rFonts w:ascii="宋体" w:cs="宋体"/>
                <w:sz w:val="24"/>
              </w:rPr>
            </w:pPr>
          </w:p>
          <w:p>
            <w:pPr>
              <w:spacing w:line="360" w:lineRule="auto"/>
              <w:contextualSpacing/>
              <w:rPr>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trPr>
        <w:tc>
          <w:tcPr>
            <w:tcW w:w="2260"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contextualSpacing/>
              <w:jc w:val="center"/>
              <w:rPr>
                <w:rFonts w:ascii="宋体" w:cs="宋体"/>
                <w:sz w:val="24"/>
              </w:rPr>
            </w:pPr>
            <w:r>
              <w:rPr>
                <w:rFonts w:hint="eastAsia" w:ascii="宋体" w:hAnsi="宋体" w:cs="宋体"/>
                <w:sz w:val="24"/>
              </w:rPr>
              <w:t>团支部</w:t>
            </w:r>
          </w:p>
          <w:p>
            <w:pPr>
              <w:spacing w:line="360" w:lineRule="auto"/>
              <w:contextualSpacing/>
              <w:jc w:val="center"/>
              <w:rPr>
                <w:rFonts w:ascii="宋体" w:cs="宋体"/>
                <w:sz w:val="24"/>
              </w:rPr>
            </w:pPr>
            <w:r>
              <w:rPr>
                <w:rFonts w:hint="eastAsia" w:ascii="宋体" w:hAnsi="宋体" w:cs="宋体"/>
                <w:sz w:val="24"/>
              </w:rPr>
              <w:t>意  见</w:t>
            </w:r>
          </w:p>
        </w:tc>
        <w:tc>
          <w:tcPr>
            <w:tcW w:w="6014" w:type="dxa"/>
            <w:gridSpan w:val="9"/>
            <w:tcBorders>
              <w:top w:val="single" w:color="auto" w:sz="6" w:space="0"/>
              <w:left w:val="single" w:color="auto" w:sz="6" w:space="0"/>
              <w:bottom w:val="single" w:color="auto" w:sz="6" w:space="0"/>
              <w:right w:val="single" w:color="auto" w:sz="6" w:space="0"/>
            </w:tcBorders>
            <w:vAlign w:val="center"/>
          </w:tcPr>
          <w:p>
            <w:pPr>
              <w:spacing w:line="360" w:lineRule="auto"/>
              <w:contextualSpacing/>
              <w:jc w:val="center"/>
              <w:rPr>
                <w:rFonts w:ascii="宋体" w:cs="宋体"/>
                <w:sz w:val="24"/>
              </w:rPr>
            </w:pPr>
          </w:p>
          <w:p>
            <w:pPr>
              <w:spacing w:line="360" w:lineRule="auto"/>
              <w:ind w:right="-107" w:rightChars="-51"/>
              <w:contextualSpacing/>
              <w:rPr>
                <w:rFonts w:ascii="宋体" w:hAnsi="宋体" w:cs="宋体"/>
                <w:sz w:val="24"/>
              </w:rPr>
            </w:pPr>
          </w:p>
          <w:p>
            <w:pPr>
              <w:spacing w:line="360" w:lineRule="auto"/>
              <w:ind w:right="-107" w:rightChars="-51"/>
              <w:contextualSpacing/>
              <w:jc w:val="center"/>
              <w:rPr>
                <w:rFonts w:ascii="宋体" w:cs="宋体"/>
                <w:sz w:val="24"/>
              </w:rPr>
            </w:pPr>
            <w:r>
              <w:rPr>
                <w:rFonts w:hint="eastAsia" w:ascii="宋体" w:hAnsi="宋体" w:cs="宋体"/>
                <w:sz w:val="24"/>
              </w:rPr>
              <w:t xml:space="preserve">            年  月  日  </w:t>
            </w:r>
            <w:r>
              <w:rPr>
                <w:rFonts w:ascii="宋体" w:hAnsi="宋体" w:cs="宋体"/>
                <w:sz w:val="24"/>
              </w:rPr>
              <w:t xml:space="preserve">  </w:t>
            </w:r>
            <w:r>
              <w:rPr>
                <w:rFonts w:hint="eastAsia" w:ascii="宋体" w:hAnsi="宋体" w:cs="宋体"/>
                <w:sz w:val="24"/>
              </w:rPr>
              <w:t>书记：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5" w:hRule="atLeast"/>
        </w:trPr>
        <w:tc>
          <w:tcPr>
            <w:tcW w:w="2260"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contextualSpacing/>
              <w:jc w:val="center"/>
              <w:rPr>
                <w:rFonts w:ascii="宋体" w:cs="宋体"/>
                <w:sz w:val="24"/>
              </w:rPr>
            </w:pPr>
            <w:r>
              <w:rPr>
                <w:rFonts w:hint="eastAsia" w:ascii="宋体" w:hAnsi="宋体" w:cs="宋体"/>
                <w:sz w:val="24"/>
              </w:rPr>
              <w:t>二级学院</w:t>
            </w:r>
          </w:p>
          <w:p>
            <w:pPr>
              <w:spacing w:line="360" w:lineRule="auto"/>
              <w:contextualSpacing/>
              <w:jc w:val="center"/>
              <w:rPr>
                <w:rFonts w:ascii="宋体" w:cs="宋体"/>
                <w:sz w:val="24"/>
              </w:rPr>
            </w:pPr>
            <w:r>
              <w:rPr>
                <w:rFonts w:hint="eastAsia" w:ascii="宋体" w:hAnsi="宋体" w:cs="宋体"/>
                <w:sz w:val="24"/>
              </w:rPr>
              <w:t>团委意见</w:t>
            </w:r>
          </w:p>
        </w:tc>
        <w:tc>
          <w:tcPr>
            <w:tcW w:w="6014" w:type="dxa"/>
            <w:gridSpan w:val="9"/>
            <w:tcBorders>
              <w:top w:val="single" w:color="auto" w:sz="6" w:space="0"/>
              <w:left w:val="single" w:color="auto" w:sz="6" w:space="0"/>
              <w:bottom w:val="single" w:color="auto" w:sz="6" w:space="0"/>
              <w:right w:val="single" w:color="auto" w:sz="6" w:space="0"/>
            </w:tcBorders>
            <w:vAlign w:val="center"/>
          </w:tcPr>
          <w:p>
            <w:pPr>
              <w:spacing w:line="360" w:lineRule="auto"/>
              <w:contextualSpacing/>
              <w:rPr>
                <w:rFonts w:ascii="宋体" w:cs="宋体"/>
                <w:sz w:val="24"/>
              </w:rPr>
            </w:pPr>
          </w:p>
          <w:p>
            <w:pPr>
              <w:spacing w:line="360" w:lineRule="auto"/>
              <w:ind w:firstLine="960" w:firstLineChars="400"/>
              <w:contextualSpacing/>
              <w:jc w:val="center"/>
              <w:rPr>
                <w:rFonts w:ascii="宋体" w:hAnsi="宋体" w:cs="宋体"/>
                <w:sz w:val="24"/>
              </w:rPr>
            </w:pPr>
            <w:r>
              <w:rPr>
                <w:rFonts w:hint="eastAsia" w:ascii="宋体" w:hAnsi="宋体" w:cs="宋体"/>
                <w:sz w:val="24"/>
              </w:rPr>
              <w:t xml:space="preserve">  </w:t>
            </w:r>
            <w:r>
              <w:rPr>
                <w:rFonts w:ascii="宋体" w:hAnsi="宋体" w:cs="宋体"/>
                <w:sz w:val="24"/>
              </w:rPr>
              <w:t xml:space="preserve">       </w:t>
            </w:r>
          </w:p>
          <w:p>
            <w:pPr>
              <w:spacing w:line="360" w:lineRule="auto"/>
              <w:ind w:firstLine="960" w:firstLineChars="400"/>
              <w:contextualSpacing/>
              <w:jc w:val="center"/>
              <w:rPr>
                <w:rFonts w:ascii="宋体" w:cs="宋体"/>
                <w:sz w:val="24"/>
              </w:rPr>
            </w:pPr>
            <w:r>
              <w:rPr>
                <w:rFonts w:ascii="宋体" w:hAnsi="宋体" w:cs="宋体"/>
                <w:sz w:val="24"/>
              </w:rPr>
              <w:t xml:space="preserve">         </w:t>
            </w:r>
            <w:r>
              <w:rPr>
                <w:rFonts w:hint="eastAsia" w:ascii="宋体" w:hAnsi="宋体" w:cs="宋体"/>
                <w:sz w:val="24"/>
              </w:rPr>
              <w:t xml:space="preserve">年  月  日  </w:t>
            </w:r>
            <w:r>
              <w:rPr>
                <w:rFonts w:ascii="宋体" w:hAnsi="宋体" w:cs="宋体"/>
                <w:sz w:val="24"/>
              </w:rPr>
              <w:t xml:space="preserve">  </w:t>
            </w:r>
            <w:r>
              <w:rPr>
                <w:rFonts w:hint="eastAsia" w:ascii="宋体" w:hAnsi="宋体" w:cs="宋体"/>
                <w:sz w:val="24"/>
              </w:rPr>
              <w:t>（盖章）：</w:t>
            </w:r>
          </w:p>
        </w:tc>
      </w:tr>
    </w:tbl>
    <w:p>
      <w:pPr>
        <w:widowControl/>
        <w:spacing w:line="360" w:lineRule="auto"/>
        <w:contextualSpacing/>
        <w:jc w:val="left"/>
        <w:rPr>
          <w:rFonts w:ascii="宋体" w:cs="宋体"/>
          <w:kern w:val="0"/>
          <w:sz w:val="30"/>
          <w:szCs w:val="30"/>
        </w:rPr>
        <w:sectPr>
          <w:pgSz w:w="11906" w:h="16838"/>
          <w:pgMar w:top="1440" w:right="1800" w:bottom="1440" w:left="1800" w:header="851" w:footer="992" w:gutter="0"/>
          <w:pgNumType w:fmt="numberInDash" w:start="1"/>
          <w:cols w:space="720" w:num="1"/>
          <w:docGrid w:type="lines" w:linePitch="312" w:charSpace="0"/>
        </w:sectPr>
      </w:pPr>
    </w:p>
    <w:p>
      <w:pPr>
        <w:widowControl/>
        <w:spacing w:line="360" w:lineRule="auto"/>
        <w:contextualSpacing/>
        <w:jc w:val="left"/>
        <w:rPr>
          <w:rFonts w:ascii="宋体" w:hAnsi="宋体" w:cs="宋体"/>
          <w:b/>
          <w:bCs/>
          <w:sz w:val="30"/>
          <w:szCs w:val="30"/>
        </w:rPr>
      </w:pPr>
      <w:r>
        <w:rPr>
          <w:rFonts w:hint="eastAsia" w:ascii="宋体" w:hAnsi="宋体" w:cs="宋体"/>
          <w:b/>
          <w:bCs/>
          <w:sz w:val="30"/>
          <w:szCs w:val="30"/>
        </w:rPr>
        <w:t>附件二：</w:t>
      </w:r>
    </w:p>
    <w:p>
      <w:pPr>
        <w:widowControl/>
        <w:spacing w:line="360" w:lineRule="auto"/>
        <w:contextualSpacing/>
        <w:jc w:val="center"/>
        <w:rPr>
          <w:rFonts w:ascii="宋体" w:cs="宋体"/>
          <w:b/>
          <w:bCs/>
          <w:kern w:val="0"/>
          <w:sz w:val="30"/>
          <w:szCs w:val="30"/>
        </w:rPr>
      </w:pPr>
      <w:r>
        <w:rPr>
          <w:rFonts w:hint="eastAsia" w:ascii="宋体" w:hAnsi="宋体" w:cs="宋体"/>
          <w:b/>
          <w:bCs/>
          <w:kern w:val="0"/>
          <w:sz w:val="30"/>
          <w:szCs w:val="30"/>
        </w:rPr>
        <w:t>常州工程职业技术学院团员民主教育评议表</w:t>
      </w:r>
    </w:p>
    <w:p>
      <w:pPr>
        <w:widowControl/>
        <w:spacing w:line="360" w:lineRule="auto"/>
        <w:ind w:left="315" w:hanging="315" w:hangingChars="150"/>
        <w:contextualSpacing/>
        <w:jc w:val="left"/>
        <w:rPr>
          <w:rFonts w:ascii="宋体" w:hAnsi="宋体" w:cs="宋体"/>
          <w:kern w:val="0"/>
          <w:u w:val="single"/>
        </w:rPr>
      </w:pPr>
      <w:r>
        <w:rPr>
          <w:rFonts w:hint="eastAsia" w:ascii="宋体" w:hAnsi="宋体" w:cs="宋体"/>
          <w:kern w:val="0"/>
        </w:rPr>
        <w:t>学院名称：</w:t>
      </w:r>
      <w:r>
        <w:rPr>
          <w:rFonts w:ascii="宋体" w:cs="宋体"/>
          <w:kern w:val="0"/>
          <w:u w:val="single"/>
        </w:rPr>
        <w:t>             </w:t>
      </w:r>
      <w:r>
        <w:rPr>
          <w:rFonts w:hint="eastAsia" w:ascii="宋体" w:hAnsi="宋体" w:cs="宋体"/>
          <w:kern w:val="0"/>
        </w:rPr>
        <w:t xml:space="preserve"> 所在支部</w:t>
      </w:r>
      <w:r>
        <w:rPr>
          <w:rFonts w:hint="eastAsia" w:ascii="宋体" w:hAnsi="宋体" w:cs="宋体"/>
          <w:kern w:val="0"/>
          <w:u w:val="single"/>
        </w:rPr>
        <w:t xml:space="preserve">       </w:t>
      </w:r>
      <w:r>
        <w:rPr>
          <w:rFonts w:ascii="宋体" w:hAnsi="宋体" w:cs="宋体"/>
          <w:kern w:val="0"/>
        </w:rPr>
        <w:t xml:space="preserve"> </w:t>
      </w:r>
      <w:r>
        <w:rPr>
          <w:rFonts w:hint="eastAsia" w:ascii="宋体" w:hAnsi="宋体" w:cs="宋体"/>
          <w:kern w:val="0"/>
        </w:rPr>
        <w:t>姓    名：</w:t>
      </w:r>
      <w:r>
        <w:rPr>
          <w:rFonts w:hint="eastAsia" w:ascii="宋体" w:hAnsi="宋体" w:cs="宋体"/>
          <w:kern w:val="0"/>
          <w:u w:val="single"/>
        </w:rPr>
        <w:t xml:space="preserve">         </w:t>
      </w:r>
      <w:r>
        <w:rPr>
          <w:rFonts w:hint="eastAsia" w:ascii="宋体" w:hAnsi="宋体" w:cs="宋体"/>
          <w:kern w:val="0"/>
        </w:rPr>
        <w:t xml:space="preserve"> 评议等级：</w:t>
      </w:r>
      <w:r>
        <w:rPr>
          <w:rFonts w:hint="eastAsia" w:ascii="宋体" w:hAnsi="宋体" w:cs="宋体"/>
          <w:kern w:val="0"/>
          <w:u w:val="single"/>
        </w:rPr>
        <w:t xml:space="preserve">              </w:t>
      </w:r>
    </w:p>
    <w:tbl>
      <w:tblPr>
        <w:tblStyle w:val="7"/>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11"/>
        <w:gridCol w:w="438"/>
        <w:gridCol w:w="2710"/>
        <w:gridCol w:w="4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cs="宋体"/>
                <w:kern w:val="0"/>
                <w:sz w:val="20"/>
              </w:rPr>
            </w:pPr>
            <w:r>
              <w:rPr>
                <w:rFonts w:hint="eastAsia" w:ascii="宋体" w:hAnsi="宋体" w:cs="宋体"/>
                <w:kern w:val="0"/>
                <w:sz w:val="20"/>
              </w:rPr>
              <w:t>项目</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cs="宋体"/>
                <w:kern w:val="0"/>
                <w:sz w:val="20"/>
              </w:rPr>
            </w:pPr>
            <w:r>
              <w:rPr>
                <w:rFonts w:hint="eastAsia" w:ascii="宋体" w:hAnsi="宋体" w:cs="宋体"/>
                <w:kern w:val="0"/>
                <w:sz w:val="20"/>
              </w:rPr>
              <w:t>考核内容</w:t>
            </w:r>
          </w:p>
        </w:tc>
        <w:tc>
          <w:tcPr>
            <w:tcW w:w="438"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cs="宋体"/>
                <w:kern w:val="0"/>
                <w:sz w:val="20"/>
              </w:rPr>
            </w:pPr>
            <w:r>
              <w:rPr>
                <w:rFonts w:hint="eastAsia" w:ascii="宋体" w:hAnsi="宋体" w:cs="宋体"/>
                <w:kern w:val="0"/>
                <w:sz w:val="20"/>
              </w:rPr>
              <w:t>基分</w:t>
            </w:r>
          </w:p>
        </w:tc>
        <w:tc>
          <w:tcPr>
            <w:tcW w:w="2710"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cs="宋体"/>
                <w:kern w:val="0"/>
                <w:sz w:val="20"/>
              </w:rPr>
            </w:pPr>
            <w:r>
              <w:rPr>
                <w:rFonts w:hint="eastAsia" w:ascii="宋体" w:hAnsi="宋体" w:cs="宋体"/>
                <w:kern w:val="0"/>
                <w:sz w:val="20"/>
              </w:rPr>
              <w:t>评分标准</w:t>
            </w:r>
          </w:p>
        </w:tc>
        <w:tc>
          <w:tcPr>
            <w:tcW w:w="444"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cs="宋体"/>
                <w:kern w:val="0"/>
                <w:sz w:val="20"/>
              </w:rPr>
            </w:pPr>
            <w:r>
              <w:rPr>
                <w:rFonts w:hint="eastAsia" w:ascii="宋体" w:hAnsi="宋体" w:cs="宋体"/>
                <w:kern w:val="0"/>
                <w:sz w:val="20"/>
              </w:rPr>
              <w:t>自评</w:t>
            </w:r>
          </w:p>
        </w:tc>
        <w:tc>
          <w:tcPr>
            <w:tcW w:w="667"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cs="宋体"/>
                <w:kern w:val="0"/>
                <w:sz w:val="20"/>
              </w:rPr>
            </w:pPr>
            <w:r>
              <w:rPr>
                <w:rFonts w:hint="eastAsia" w:ascii="宋体" w:hAnsi="宋体" w:cs="宋体"/>
                <w:kern w:val="0"/>
                <w:sz w:val="20"/>
              </w:rPr>
              <w:t>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dxa"/>
            <w:vMerge w:val="restart"/>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cs="宋体"/>
                <w:kern w:val="0"/>
                <w:sz w:val="20"/>
              </w:rPr>
            </w:pPr>
            <w:r>
              <w:rPr>
                <w:rFonts w:hint="eastAsia" w:ascii="宋体" w:hAnsi="宋体" w:cs="宋体"/>
                <w:kern w:val="0"/>
                <w:sz w:val="20"/>
              </w:rPr>
              <w:t>思想素质</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r>
              <w:rPr>
                <w:rFonts w:hint="eastAsia" w:ascii="宋体" w:hAnsi="宋体" w:cs="宋体"/>
                <w:kern w:val="0"/>
                <w:sz w:val="20"/>
              </w:rPr>
              <w:t>1．坚持四项基本原则，贯彻落实一学一做教育工作，言行与党中央保持一致。关注时事政治，学校的各项方针、政策。</w:t>
            </w:r>
          </w:p>
        </w:tc>
        <w:tc>
          <w:tcPr>
            <w:tcW w:w="438"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hAnsi="宋体" w:cs="宋体"/>
                <w:kern w:val="0"/>
                <w:sz w:val="20"/>
              </w:rPr>
            </w:pPr>
            <w:r>
              <w:rPr>
                <w:rFonts w:hint="eastAsia" w:ascii="宋体" w:hAnsi="宋体" w:cs="宋体"/>
                <w:kern w:val="0"/>
                <w:sz w:val="20"/>
              </w:rPr>
              <w:t>10</w:t>
            </w:r>
          </w:p>
        </w:tc>
        <w:tc>
          <w:tcPr>
            <w:tcW w:w="2710"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r>
              <w:rPr>
                <w:rFonts w:hint="eastAsia" w:ascii="宋体" w:hAnsi="宋体" w:cs="宋体"/>
                <w:kern w:val="0"/>
                <w:sz w:val="20"/>
              </w:rPr>
              <w:t>好：9-10分；良：7-8分；中：3—6分；差1-2分。</w:t>
            </w:r>
          </w:p>
        </w:tc>
        <w:tc>
          <w:tcPr>
            <w:tcW w:w="444"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p>
        </w:tc>
        <w:tc>
          <w:tcPr>
            <w:tcW w:w="667"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dxa"/>
            <w:vMerge w:val="continue"/>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p>
        </w:tc>
        <w:tc>
          <w:tcPr>
            <w:tcW w:w="4111"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r>
              <w:rPr>
                <w:rFonts w:hint="eastAsia" w:ascii="宋体" w:hAnsi="宋体" w:cs="宋体"/>
                <w:kern w:val="0"/>
                <w:sz w:val="20"/>
              </w:rPr>
              <w:t>2.积极支持、参与本支部的各项工作。</w:t>
            </w:r>
          </w:p>
        </w:tc>
        <w:tc>
          <w:tcPr>
            <w:tcW w:w="438"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hAnsi="宋体" w:cs="宋体"/>
                <w:kern w:val="0"/>
                <w:sz w:val="20"/>
              </w:rPr>
            </w:pPr>
            <w:r>
              <w:rPr>
                <w:rFonts w:hint="eastAsia" w:ascii="宋体" w:hAnsi="宋体" w:cs="宋体"/>
                <w:kern w:val="0"/>
                <w:sz w:val="20"/>
              </w:rPr>
              <w:t>10</w:t>
            </w:r>
          </w:p>
        </w:tc>
        <w:tc>
          <w:tcPr>
            <w:tcW w:w="2710"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r>
              <w:rPr>
                <w:rFonts w:hint="eastAsia" w:ascii="宋体" w:hAnsi="宋体" w:cs="宋体"/>
                <w:kern w:val="0"/>
                <w:sz w:val="20"/>
              </w:rPr>
              <w:t>好：9-10分；良：7-8分；中：3—6分；差1-2分。</w:t>
            </w:r>
          </w:p>
        </w:tc>
        <w:tc>
          <w:tcPr>
            <w:tcW w:w="444"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p>
        </w:tc>
        <w:tc>
          <w:tcPr>
            <w:tcW w:w="667"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dxa"/>
            <w:vMerge w:val="continue"/>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p>
        </w:tc>
        <w:tc>
          <w:tcPr>
            <w:tcW w:w="4111"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r>
              <w:rPr>
                <w:rFonts w:hint="eastAsia" w:ascii="宋体" w:hAnsi="宋体" w:cs="宋体"/>
                <w:kern w:val="0"/>
                <w:sz w:val="20"/>
              </w:rPr>
              <w:t>3.遵守社会公德，言行文明。积极参与志愿者、社会实践活动。</w:t>
            </w:r>
          </w:p>
        </w:tc>
        <w:tc>
          <w:tcPr>
            <w:tcW w:w="438"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hAnsi="宋体" w:cs="宋体"/>
                <w:kern w:val="0"/>
                <w:sz w:val="20"/>
              </w:rPr>
            </w:pPr>
            <w:r>
              <w:rPr>
                <w:rFonts w:hint="eastAsia" w:ascii="宋体" w:hAnsi="宋体" w:cs="宋体"/>
                <w:kern w:val="0"/>
                <w:sz w:val="20"/>
              </w:rPr>
              <w:t>10</w:t>
            </w:r>
          </w:p>
        </w:tc>
        <w:tc>
          <w:tcPr>
            <w:tcW w:w="2710"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r>
              <w:rPr>
                <w:rFonts w:hint="eastAsia" w:ascii="宋体" w:hAnsi="宋体" w:cs="宋体"/>
                <w:kern w:val="0"/>
                <w:sz w:val="20"/>
              </w:rPr>
              <w:t>好：9-10分；良：7-8分；中：3—6分；差：1-2分</w:t>
            </w:r>
          </w:p>
        </w:tc>
        <w:tc>
          <w:tcPr>
            <w:tcW w:w="444"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p>
        </w:tc>
        <w:tc>
          <w:tcPr>
            <w:tcW w:w="667"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dxa"/>
            <w:vMerge w:val="restart"/>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cs="宋体"/>
                <w:kern w:val="0"/>
                <w:sz w:val="20"/>
              </w:rPr>
            </w:pPr>
            <w:r>
              <w:rPr>
                <w:rFonts w:hint="eastAsia" w:ascii="宋体" w:hAnsi="宋体" w:cs="宋体"/>
                <w:kern w:val="0"/>
                <w:sz w:val="20"/>
              </w:rPr>
              <w:t>组织纪律</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r>
              <w:rPr>
                <w:rFonts w:hint="eastAsia" w:ascii="宋体" w:hAnsi="宋体" w:cs="宋体"/>
                <w:kern w:val="0"/>
                <w:sz w:val="20"/>
              </w:rPr>
              <w:t>1.按时、足额上缴团费。</w:t>
            </w:r>
          </w:p>
        </w:tc>
        <w:tc>
          <w:tcPr>
            <w:tcW w:w="438"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hAnsi="宋体" w:cs="宋体"/>
                <w:kern w:val="0"/>
                <w:sz w:val="20"/>
              </w:rPr>
            </w:pPr>
            <w:r>
              <w:rPr>
                <w:rFonts w:hint="eastAsia" w:ascii="宋体" w:hAnsi="宋体" w:cs="宋体"/>
                <w:kern w:val="0"/>
                <w:sz w:val="20"/>
              </w:rPr>
              <w:t>10</w:t>
            </w:r>
          </w:p>
        </w:tc>
        <w:tc>
          <w:tcPr>
            <w:tcW w:w="2710"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r>
              <w:rPr>
                <w:rFonts w:hint="eastAsia" w:ascii="宋体" w:hAnsi="宋体" w:cs="宋体"/>
                <w:kern w:val="0"/>
                <w:sz w:val="20"/>
              </w:rPr>
              <w:t>迟交扣2分。</w:t>
            </w:r>
          </w:p>
        </w:tc>
        <w:tc>
          <w:tcPr>
            <w:tcW w:w="444"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p>
        </w:tc>
        <w:tc>
          <w:tcPr>
            <w:tcW w:w="667"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dxa"/>
            <w:vMerge w:val="continue"/>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p>
        </w:tc>
        <w:tc>
          <w:tcPr>
            <w:tcW w:w="4111"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r>
              <w:rPr>
                <w:rFonts w:hint="eastAsia" w:ascii="宋体" w:hAnsi="宋体" w:cs="宋体"/>
                <w:kern w:val="0"/>
                <w:sz w:val="20"/>
              </w:rPr>
              <w:t>2.按时参加团籍注册。</w:t>
            </w:r>
          </w:p>
        </w:tc>
        <w:tc>
          <w:tcPr>
            <w:tcW w:w="438"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hAnsi="宋体" w:cs="宋体"/>
                <w:kern w:val="0"/>
                <w:sz w:val="20"/>
              </w:rPr>
            </w:pPr>
            <w:r>
              <w:rPr>
                <w:rFonts w:hint="eastAsia" w:ascii="宋体" w:hAnsi="宋体" w:cs="宋体"/>
                <w:kern w:val="0"/>
                <w:sz w:val="20"/>
              </w:rPr>
              <w:t>5</w:t>
            </w:r>
          </w:p>
        </w:tc>
        <w:tc>
          <w:tcPr>
            <w:tcW w:w="2710"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r>
              <w:rPr>
                <w:rFonts w:hint="eastAsia" w:ascii="宋体" w:hAnsi="宋体" w:cs="宋体"/>
                <w:kern w:val="0"/>
                <w:sz w:val="20"/>
              </w:rPr>
              <w:t>未及时注册得0分。</w:t>
            </w:r>
          </w:p>
        </w:tc>
        <w:tc>
          <w:tcPr>
            <w:tcW w:w="444"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p>
        </w:tc>
        <w:tc>
          <w:tcPr>
            <w:tcW w:w="667"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dxa"/>
            <w:vMerge w:val="continue"/>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p>
        </w:tc>
        <w:tc>
          <w:tcPr>
            <w:tcW w:w="4111"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r>
              <w:rPr>
                <w:rFonts w:hint="eastAsia" w:ascii="宋体" w:hAnsi="宋体" w:cs="宋体"/>
                <w:kern w:val="0"/>
                <w:sz w:val="20"/>
              </w:rPr>
              <w:t>3.三会一课(支部团员大会、支委会、团小组会，团课)到会率90%以上。</w:t>
            </w:r>
          </w:p>
        </w:tc>
        <w:tc>
          <w:tcPr>
            <w:tcW w:w="438"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hAnsi="宋体" w:cs="宋体"/>
                <w:kern w:val="0"/>
                <w:sz w:val="20"/>
              </w:rPr>
            </w:pPr>
            <w:r>
              <w:rPr>
                <w:rFonts w:hint="eastAsia" w:ascii="宋体" w:hAnsi="宋体" w:cs="宋体"/>
                <w:kern w:val="0"/>
                <w:sz w:val="20"/>
              </w:rPr>
              <w:t>15</w:t>
            </w:r>
          </w:p>
        </w:tc>
        <w:tc>
          <w:tcPr>
            <w:tcW w:w="2710"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r>
              <w:rPr>
                <w:rFonts w:hint="eastAsia" w:ascii="宋体" w:hAnsi="宋体" w:cs="宋体"/>
                <w:kern w:val="0"/>
                <w:sz w:val="20"/>
              </w:rPr>
              <w:t>每低于5个百分点扣2分。</w:t>
            </w:r>
          </w:p>
        </w:tc>
        <w:tc>
          <w:tcPr>
            <w:tcW w:w="444"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p>
        </w:tc>
        <w:tc>
          <w:tcPr>
            <w:tcW w:w="667"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dxa"/>
            <w:vMerge w:val="continue"/>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p>
        </w:tc>
        <w:tc>
          <w:tcPr>
            <w:tcW w:w="4111"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r>
              <w:rPr>
                <w:rFonts w:hint="eastAsia" w:ascii="宋体" w:hAnsi="宋体" w:cs="宋体"/>
                <w:kern w:val="0"/>
                <w:sz w:val="20"/>
              </w:rPr>
              <w:t>4.参加团支部举办的其他各项活动。</w:t>
            </w:r>
          </w:p>
        </w:tc>
        <w:tc>
          <w:tcPr>
            <w:tcW w:w="438"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hAnsi="宋体" w:cs="宋体"/>
                <w:kern w:val="0"/>
                <w:sz w:val="20"/>
              </w:rPr>
            </w:pPr>
            <w:r>
              <w:rPr>
                <w:rFonts w:hint="eastAsia" w:ascii="宋体" w:hAnsi="宋体" w:cs="宋体"/>
                <w:kern w:val="0"/>
                <w:sz w:val="20"/>
              </w:rPr>
              <w:t>10</w:t>
            </w:r>
          </w:p>
        </w:tc>
        <w:tc>
          <w:tcPr>
            <w:tcW w:w="2710"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r>
              <w:rPr>
                <w:rFonts w:hint="eastAsia" w:ascii="宋体" w:hAnsi="宋体" w:cs="宋体"/>
                <w:kern w:val="0"/>
                <w:sz w:val="20"/>
              </w:rPr>
              <w:t>未参加一次扣2分，请假减半。</w:t>
            </w:r>
          </w:p>
        </w:tc>
        <w:tc>
          <w:tcPr>
            <w:tcW w:w="444"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p>
        </w:tc>
        <w:tc>
          <w:tcPr>
            <w:tcW w:w="667"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dxa"/>
            <w:vMerge w:val="continue"/>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p>
        </w:tc>
        <w:tc>
          <w:tcPr>
            <w:tcW w:w="4111"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r>
              <w:rPr>
                <w:rFonts w:hint="eastAsia" w:ascii="宋体" w:hAnsi="宋体" w:cs="宋体"/>
                <w:kern w:val="0"/>
                <w:sz w:val="20"/>
              </w:rPr>
              <w:t>5.重视共青团宣传工作，关注团委新媒体及官方微信，积极参与团组织网络舆情思想政治教育。</w:t>
            </w:r>
          </w:p>
        </w:tc>
        <w:tc>
          <w:tcPr>
            <w:tcW w:w="438"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hAnsi="宋体" w:cs="宋体"/>
                <w:kern w:val="0"/>
                <w:sz w:val="20"/>
              </w:rPr>
            </w:pPr>
            <w:r>
              <w:rPr>
                <w:rFonts w:hint="eastAsia" w:ascii="宋体" w:hAnsi="宋体" w:cs="宋体"/>
                <w:kern w:val="0"/>
                <w:sz w:val="20"/>
              </w:rPr>
              <w:t>10</w:t>
            </w:r>
          </w:p>
        </w:tc>
        <w:tc>
          <w:tcPr>
            <w:tcW w:w="2710"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r>
              <w:rPr>
                <w:rFonts w:hint="eastAsia" w:ascii="宋体" w:hAnsi="宋体" w:cs="宋体"/>
                <w:kern w:val="0"/>
                <w:sz w:val="20"/>
              </w:rPr>
              <w:t>偶尔关注并发挥作用的的扣5分。不关注，不发挥作用的扣10分</w:t>
            </w:r>
          </w:p>
        </w:tc>
        <w:tc>
          <w:tcPr>
            <w:tcW w:w="444"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p>
        </w:tc>
        <w:tc>
          <w:tcPr>
            <w:tcW w:w="667"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dxa"/>
            <w:vMerge w:val="restart"/>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cs="宋体"/>
                <w:kern w:val="0"/>
                <w:sz w:val="20"/>
              </w:rPr>
            </w:pPr>
            <w:r>
              <w:rPr>
                <w:rFonts w:hint="eastAsia" w:ascii="宋体" w:cs="宋体"/>
                <w:kern w:val="0"/>
                <w:sz w:val="20"/>
              </w:rPr>
              <w:t>其他</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r>
              <w:rPr>
                <w:rFonts w:hint="eastAsia" w:ascii="宋体" w:hAnsi="宋体" w:cs="宋体"/>
                <w:kern w:val="0"/>
                <w:sz w:val="20"/>
              </w:rPr>
              <w:t>1.注意自身修养，与人为善，同学关系融洽，受到较高评价。</w:t>
            </w:r>
          </w:p>
        </w:tc>
        <w:tc>
          <w:tcPr>
            <w:tcW w:w="438"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cs="宋体"/>
                <w:kern w:val="0"/>
                <w:sz w:val="20"/>
              </w:rPr>
            </w:pPr>
            <w:r>
              <w:rPr>
                <w:rFonts w:hint="eastAsia" w:ascii="宋体" w:hAnsi="宋体" w:cs="宋体"/>
                <w:kern w:val="0"/>
                <w:sz w:val="20"/>
              </w:rPr>
              <w:t>5</w:t>
            </w:r>
          </w:p>
        </w:tc>
        <w:tc>
          <w:tcPr>
            <w:tcW w:w="2710" w:type="dxa"/>
            <w:tcBorders>
              <w:top w:val="single" w:color="auto" w:sz="4" w:space="0"/>
              <w:left w:val="single" w:color="auto" w:sz="4" w:space="0"/>
              <w:bottom w:val="single" w:color="auto" w:sz="4" w:space="0"/>
              <w:right w:val="single" w:color="auto" w:sz="4" w:space="0"/>
            </w:tcBorders>
            <w:vAlign w:val="center"/>
          </w:tcPr>
          <w:p>
            <w:pPr>
              <w:widowControl/>
              <w:contextualSpacing/>
              <w:rPr>
                <w:rFonts w:ascii="宋体" w:cs="宋体"/>
                <w:kern w:val="0"/>
                <w:sz w:val="20"/>
              </w:rPr>
            </w:pPr>
            <w:r>
              <w:rPr>
                <w:rFonts w:hint="eastAsia" w:ascii="宋体" w:hAnsi="宋体" w:cs="宋体"/>
                <w:kern w:val="0"/>
                <w:sz w:val="20"/>
              </w:rPr>
              <w:t>好：9-10分；良：7-8分；中：3—6分；差1-2分。</w:t>
            </w:r>
          </w:p>
        </w:tc>
        <w:tc>
          <w:tcPr>
            <w:tcW w:w="444"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p>
        </w:tc>
        <w:tc>
          <w:tcPr>
            <w:tcW w:w="667"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dxa"/>
            <w:vMerge w:val="continue"/>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p>
        </w:tc>
        <w:tc>
          <w:tcPr>
            <w:tcW w:w="4111"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r>
              <w:rPr>
                <w:rFonts w:hint="eastAsia" w:ascii="宋体" w:hAnsi="宋体" w:cs="宋体"/>
                <w:kern w:val="0"/>
                <w:sz w:val="20"/>
              </w:rPr>
              <w:t>2.团结协作，积极参与，工作成效显著。</w:t>
            </w:r>
          </w:p>
        </w:tc>
        <w:tc>
          <w:tcPr>
            <w:tcW w:w="438"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cs="宋体"/>
                <w:kern w:val="0"/>
                <w:sz w:val="20"/>
              </w:rPr>
            </w:pPr>
            <w:r>
              <w:rPr>
                <w:rFonts w:hint="eastAsia" w:ascii="宋体" w:hAnsi="宋体" w:cs="宋体"/>
                <w:kern w:val="0"/>
                <w:sz w:val="20"/>
              </w:rPr>
              <w:t>5</w:t>
            </w:r>
          </w:p>
        </w:tc>
        <w:tc>
          <w:tcPr>
            <w:tcW w:w="2710" w:type="dxa"/>
            <w:tcBorders>
              <w:top w:val="single" w:color="auto" w:sz="4" w:space="0"/>
              <w:left w:val="single" w:color="auto" w:sz="4" w:space="0"/>
              <w:bottom w:val="single" w:color="auto" w:sz="4" w:space="0"/>
              <w:right w:val="single" w:color="auto" w:sz="4" w:space="0"/>
            </w:tcBorders>
            <w:vAlign w:val="center"/>
          </w:tcPr>
          <w:p>
            <w:pPr>
              <w:widowControl/>
              <w:contextualSpacing/>
              <w:rPr>
                <w:rFonts w:ascii="宋体" w:cs="宋体"/>
                <w:kern w:val="0"/>
                <w:sz w:val="20"/>
              </w:rPr>
            </w:pPr>
            <w:r>
              <w:rPr>
                <w:rFonts w:hint="eastAsia" w:ascii="宋体" w:hAnsi="宋体" w:cs="宋体"/>
                <w:kern w:val="0"/>
                <w:sz w:val="20"/>
              </w:rPr>
              <w:t>好：9-10分；良：7-8分；中：3—6分；差1-2分。</w:t>
            </w:r>
          </w:p>
        </w:tc>
        <w:tc>
          <w:tcPr>
            <w:tcW w:w="444"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p>
        </w:tc>
        <w:tc>
          <w:tcPr>
            <w:tcW w:w="667"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dxa"/>
            <w:vMerge w:val="continue"/>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p>
        </w:tc>
        <w:tc>
          <w:tcPr>
            <w:tcW w:w="4111"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r>
              <w:rPr>
                <w:rFonts w:hint="eastAsia" w:ascii="宋体" w:hAnsi="宋体" w:cs="宋体"/>
                <w:kern w:val="0"/>
                <w:sz w:val="20"/>
              </w:rPr>
              <w:t>3.注重个人学习，有目标，注重学习小结。</w:t>
            </w:r>
          </w:p>
        </w:tc>
        <w:tc>
          <w:tcPr>
            <w:tcW w:w="438"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hAnsi="宋体" w:cs="宋体"/>
                <w:kern w:val="0"/>
                <w:sz w:val="20"/>
              </w:rPr>
            </w:pPr>
            <w:r>
              <w:rPr>
                <w:rFonts w:hint="eastAsia" w:ascii="宋体" w:hAnsi="宋体" w:cs="宋体"/>
                <w:kern w:val="0"/>
                <w:sz w:val="20"/>
              </w:rPr>
              <w:t>10</w:t>
            </w:r>
          </w:p>
        </w:tc>
        <w:tc>
          <w:tcPr>
            <w:tcW w:w="2710" w:type="dxa"/>
            <w:tcBorders>
              <w:top w:val="single" w:color="auto" w:sz="4" w:space="0"/>
              <w:left w:val="single" w:color="auto" w:sz="4" w:space="0"/>
              <w:bottom w:val="single" w:color="auto" w:sz="4" w:space="0"/>
              <w:right w:val="single" w:color="auto" w:sz="4" w:space="0"/>
            </w:tcBorders>
            <w:vAlign w:val="center"/>
          </w:tcPr>
          <w:p>
            <w:pPr>
              <w:widowControl/>
              <w:contextualSpacing/>
              <w:rPr>
                <w:rFonts w:ascii="宋体" w:cs="宋体"/>
                <w:kern w:val="0"/>
                <w:sz w:val="20"/>
              </w:rPr>
            </w:pPr>
            <w:r>
              <w:rPr>
                <w:rFonts w:hint="eastAsia" w:ascii="宋体" w:hAnsi="宋体" w:cs="宋体"/>
                <w:kern w:val="0"/>
                <w:sz w:val="20"/>
              </w:rPr>
              <w:t>好：9-10分；良：7-8分；中：3—6分；差1-2分。</w:t>
            </w:r>
          </w:p>
        </w:tc>
        <w:tc>
          <w:tcPr>
            <w:tcW w:w="444"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p>
        </w:tc>
        <w:tc>
          <w:tcPr>
            <w:tcW w:w="667"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7" w:type="dxa"/>
            <w:gridSpan w:val="4"/>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cs="宋体"/>
                <w:kern w:val="0"/>
                <w:sz w:val="20"/>
              </w:rPr>
            </w:pPr>
            <w:r>
              <w:rPr>
                <w:rFonts w:hint="eastAsia" w:ascii="宋体" w:hAnsi="宋体" w:cs="宋体"/>
                <w:kern w:val="0"/>
                <w:sz w:val="20"/>
              </w:rPr>
              <w:t>合                       计</w:t>
            </w:r>
          </w:p>
        </w:tc>
        <w:tc>
          <w:tcPr>
            <w:tcW w:w="444"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p>
        </w:tc>
        <w:tc>
          <w:tcPr>
            <w:tcW w:w="667"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cs="宋体"/>
                <w:kern w:val="0"/>
                <w:sz w:val="20"/>
              </w:rPr>
            </w:pPr>
          </w:p>
        </w:tc>
      </w:tr>
    </w:tbl>
    <w:p>
      <w:pPr>
        <w:widowControl/>
        <w:spacing w:before="156" w:beforeLines="50"/>
        <w:contextualSpacing/>
        <w:rPr>
          <w:rFonts w:ascii="宋体" w:cs="宋体"/>
          <w:kern w:val="0"/>
        </w:rPr>
      </w:pPr>
      <w:r>
        <w:rPr>
          <w:rFonts w:hint="eastAsia" w:ascii="宋体" w:hAnsi="宋体" w:cs="宋体"/>
          <w:kern w:val="0"/>
        </w:rPr>
        <w:t>团支部书记签名：</w:t>
      </w:r>
      <w:r>
        <w:rPr>
          <w:rFonts w:ascii="宋体" w:cs="宋体"/>
          <w:kern w:val="0"/>
          <w:u w:val="single"/>
        </w:rPr>
        <w:t>                </w:t>
      </w:r>
      <w:r>
        <w:rPr>
          <w:rFonts w:hint="eastAsia" w:ascii="宋体" w:hAnsi="宋体" w:cs="宋体"/>
          <w:kern w:val="0"/>
        </w:rPr>
        <w:t xml:space="preserve">               二级学院团委章：</w:t>
      </w:r>
      <w:r>
        <w:rPr>
          <w:rFonts w:ascii="宋体" w:hAnsi="宋体" w:cs="宋体"/>
          <w:kern w:val="0"/>
          <w:u w:val="single"/>
        </w:rPr>
        <w:t xml:space="preserve">                       </w:t>
      </w:r>
    </w:p>
    <w:p>
      <w:pPr>
        <w:contextualSpacing/>
        <w:rPr>
          <w:rFonts w:ascii="宋体" w:hAnsi="宋体" w:cs="宋体"/>
          <w:b/>
          <w:bCs/>
          <w:kern w:val="0"/>
        </w:rPr>
      </w:pPr>
      <w:r>
        <w:rPr>
          <w:rFonts w:hint="eastAsia" w:ascii="宋体" w:hAnsi="宋体" w:cs="宋体"/>
          <w:b/>
          <w:bCs/>
          <w:kern w:val="0"/>
        </w:rPr>
        <w:t>注：1、团员评议率必须达到100％；2、自评分由团员自主评定，支部分由团支部委员（团支书，副书记，宣传委员，组织委员）根据团员实际情况共同评定。自评分*60%+支部分*40% =最后得分。3、最后，评议结果形成EXCEL表格，按照学院、支部学号，姓名，自评分，支部分，总分，评议等级，汇总至各二级学院团委留存。4、本表可复印。</w:t>
      </w:r>
    </w:p>
    <w:p>
      <w:pPr>
        <w:rPr>
          <w:rFonts w:ascii="宋体" w:hAnsi="宋体" w:cs="宋体"/>
          <w:b/>
          <w:bCs/>
          <w:sz w:val="30"/>
          <w:szCs w:val="30"/>
        </w:rPr>
      </w:pPr>
      <w:r>
        <w:rPr>
          <w:rFonts w:hint="eastAsia" w:ascii="宋体" w:hAnsi="宋体" w:cs="宋体"/>
          <w:b/>
          <w:bCs/>
          <w:sz w:val="30"/>
          <w:szCs w:val="30"/>
        </w:rPr>
        <w:br w:type="page"/>
      </w:r>
    </w:p>
    <w:p>
      <w:pPr>
        <w:widowControl/>
        <w:spacing w:line="360" w:lineRule="auto"/>
        <w:contextualSpacing/>
        <w:jc w:val="left"/>
        <w:rPr>
          <w:rFonts w:ascii="宋体" w:hAnsi="宋体" w:cs="宋体"/>
          <w:b/>
          <w:bCs/>
          <w:sz w:val="30"/>
          <w:szCs w:val="30"/>
        </w:rPr>
      </w:pPr>
      <w:r>
        <w:rPr>
          <w:rFonts w:hint="eastAsia" w:ascii="宋体" w:hAnsi="宋体" w:cs="宋体"/>
          <w:b/>
          <w:bCs/>
          <w:sz w:val="30"/>
          <w:szCs w:val="30"/>
        </w:rPr>
        <w:t>附件三：</w:t>
      </w:r>
    </w:p>
    <w:p>
      <w:pPr>
        <w:snapToGrid w:val="0"/>
        <w:spacing w:line="360" w:lineRule="auto"/>
        <w:jc w:val="center"/>
        <w:rPr>
          <w:rFonts w:ascii="宋体" w:hAnsi="宋体" w:cs="宋体"/>
          <w:b/>
          <w:bCs/>
          <w:sz w:val="30"/>
          <w:szCs w:val="30"/>
        </w:rPr>
      </w:pPr>
      <w:r>
        <w:rPr>
          <w:rFonts w:hint="eastAsia" w:ascii="宋体" w:hAnsi="宋体" w:cs="宋体"/>
          <w:b/>
          <w:bCs/>
          <w:sz w:val="30"/>
          <w:szCs w:val="30"/>
        </w:rPr>
        <w:t>支部团员教育评议汇总表</w:t>
      </w:r>
    </w:p>
    <w:p>
      <w:pPr>
        <w:snapToGrid w:val="0"/>
        <w:spacing w:line="360" w:lineRule="auto"/>
        <w:rPr>
          <w:rFonts w:ascii="宋体" w:hAnsi="宋体" w:cs="宋体"/>
          <w:kern w:val="0"/>
          <w:u w:val="single"/>
        </w:rPr>
      </w:pPr>
      <w:r>
        <w:rPr>
          <w:rFonts w:hint="eastAsia" w:ascii="宋体" w:hAnsi="宋体" w:cs="宋体"/>
          <w:kern w:val="0"/>
        </w:rPr>
        <w:t>学院名称：</w:t>
      </w:r>
      <w:r>
        <w:rPr>
          <w:rFonts w:ascii="宋体" w:cs="宋体"/>
          <w:kern w:val="0"/>
          <w:u w:val="single"/>
        </w:rPr>
        <w:t>                   </w:t>
      </w:r>
      <w:r>
        <w:rPr>
          <w:rFonts w:hint="eastAsia" w:ascii="宋体" w:hAnsi="宋体" w:cs="宋体"/>
          <w:kern w:val="0"/>
        </w:rPr>
        <w:t xml:space="preserve"> 团支部 ：</w:t>
      </w:r>
      <w:r>
        <w:rPr>
          <w:rFonts w:hint="eastAsia" w:ascii="宋体" w:hAnsi="宋体" w:cs="宋体"/>
          <w:kern w:val="0"/>
          <w:u w:val="single"/>
        </w:rPr>
        <w:t>  </w:t>
      </w:r>
      <w:r>
        <w:rPr>
          <w:rFonts w:ascii="宋体" w:hAnsi="宋体" w:cs="宋体"/>
          <w:kern w:val="0"/>
          <w:u w:val="single"/>
        </w:rPr>
        <w:t xml:space="preserve">        </w:t>
      </w:r>
      <w:r>
        <w:rPr>
          <w:rFonts w:hint="eastAsia" w:ascii="宋体" w:hAnsi="宋体" w:cs="宋体"/>
          <w:kern w:val="0"/>
          <w:u w:val="single"/>
        </w:rPr>
        <w:t xml:space="preserve">  </w:t>
      </w:r>
      <w:r>
        <w:rPr>
          <w:rFonts w:hint="eastAsia" w:ascii="宋体" w:hAnsi="宋体" w:cs="宋体"/>
          <w:kern w:val="0"/>
        </w:rPr>
        <w:t xml:space="preserve">  团支书：</w:t>
      </w:r>
      <w:r>
        <w:rPr>
          <w:rFonts w:ascii="宋体" w:hAnsi="宋体" w:cs="宋体"/>
          <w:kern w:val="0"/>
          <w:u w:val="single"/>
        </w:rPr>
        <w:t xml:space="preserve">                 </w:t>
      </w:r>
    </w:p>
    <w:p>
      <w:pPr>
        <w:snapToGrid w:val="0"/>
        <w:spacing w:line="360" w:lineRule="auto"/>
        <w:rPr>
          <w:rFonts w:ascii="宋体" w:hAnsi="宋体" w:cs="宋体"/>
          <w:kern w:val="0"/>
          <w:u w:val="single"/>
        </w:rPr>
      </w:pPr>
      <w:r>
        <w:rPr>
          <w:rFonts w:hint="eastAsia" w:ascii="宋体" w:hAnsi="宋体" w:cs="宋体"/>
          <w:kern w:val="0"/>
        </w:rPr>
        <w:t>团员人数：</w:t>
      </w:r>
      <w:r>
        <w:rPr>
          <w:rFonts w:hint="eastAsia" w:ascii="宋体" w:hAnsi="宋体" w:cs="宋体"/>
          <w:kern w:val="0"/>
          <w:u w:val="single"/>
        </w:rPr>
        <w:t xml:space="preserve">       </w:t>
      </w:r>
      <w:r>
        <w:rPr>
          <w:rFonts w:hint="eastAsia" w:ascii="宋体" w:hAnsi="宋体" w:cs="宋体"/>
          <w:kern w:val="0"/>
        </w:rPr>
        <w:t xml:space="preserve">  优秀人数（比例）：</w:t>
      </w:r>
      <w:r>
        <w:rPr>
          <w:rFonts w:hint="eastAsia" w:ascii="宋体" w:hAnsi="宋体" w:cs="宋体"/>
          <w:kern w:val="0"/>
          <w:u w:val="single"/>
        </w:rPr>
        <w:t xml:space="preserve">         </w:t>
      </w:r>
      <w:r>
        <w:rPr>
          <w:rFonts w:hint="eastAsia" w:ascii="宋体" w:hAnsi="宋体" w:cs="宋体"/>
          <w:kern w:val="0"/>
        </w:rPr>
        <w:t xml:space="preserve">   不合格人数（比例）：</w:t>
      </w:r>
      <w:r>
        <w:rPr>
          <w:rFonts w:hint="eastAsia" w:ascii="宋体" w:hAnsi="宋体" w:cs="宋体"/>
          <w:kern w:val="0"/>
          <w:u w:val="single"/>
        </w:rPr>
        <w:t xml:space="preserve">        </w:t>
      </w:r>
    </w:p>
    <w:tbl>
      <w:tblPr>
        <w:tblStyle w:val="8"/>
        <w:tblW w:w="7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b/>
                <w:bCs/>
              </w:rPr>
            </w:pPr>
            <w:r>
              <w:rPr>
                <w:rFonts w:hint="eastAsia"/>
                <w:b/>
                <w:bCs/>
              </w:rPr>
              <w:t>序号</w:t>
            </w:r>
          </w:p>
        </w:tc>
        <w:tc>
          <w:tcPr>
            <w:tcW w:w="1659" w:type="dxa"/>
            <w:vAlign w:val="center"/>
          </w:tcPr>
          <w:p>
            <w:pPr>
              <w:jc w:val="center"/>
              <w:rPr>
                <w:b/>
                <w:bCs/>
              </w:rPr>
            </w:pPr>
            <w:r>
              <w:rPr>
                <w:rFonts w:hint="eastAsia"/>
                <w:b/>
                <w:bCs/>
              </w:rPr>
              <w:t>学号</w:t>
            </w:r>
          </w:p>
        </w:tc>
        <w:tc>
          <w:tcPr>
            <w:tcW w:w="1659" w:type="dxa"/>
            <w:vAlign w:val="center"/>
          </w:tcPr>
          <w:p>
            <w:pPr>
              <w:jc w:val="center"/>
              <w:rPr>
                <w:b/>
                <w:bCs/>
              </w:rPr>
            </w:pPr>
            <w:r>
              <w:rPr>
                <w:rFonts w:hint="eastAsia"/>
                <w:b/>
                <w:bCs/>
              </w:rPr>
              <w:t>姓名</w:t>
            </w:r>
          </w:p>
        </w:tc>
        <w:tc>
          <w:tcPr>
            <w:tcW w:w="1659" w:type="dxa"/>
            <w:vAlign w:val="center"/>
          </w:tcPr>
          <w:p>
            <w:pPr>
              <w:jc w:val="center"/>
              <w:rPr>
                <w:b/>
                <w:bCs/>
              </w:rPr>
            </w:pPr>
            <w:r>
              <w:rPr>
                <w:rFonts w:hint="eastAsia"/>
                <w:b/>
                <w:bCs/>
              </w:rPr>
              <w:t>评议结果</w:t>
            </w:r>
          </w:p>
        </w:tc>
        <w:tc>
          <w:tcPr>
            <w:tcW w:w="1660" w:type="dxa"/>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pPr>
          </w:p>
        </w:tc>
        <w:tc>
          <w:tcPr>
            <w:tcW w:w="1659" w:type="dxa"/>
            <w:vAlign w:val="center"/>
          </w:tcPr>
          <w:p>
            <w:pPr>
              <w:jc w:val="center"/>
            </w:pPr>
          </w:p>
        </w:tc>
        <w:tc>
          <w:tcPr>
            <w:tcW w:w="1659" w:type="dxa"/>
            <w:vAlign w:val="center"/>
          </w:tcPr>
          <w:p>
            <w:pPr>
              <w:jc w:val="center"/>
            </w:pPr>
          </w:p>
        </w:tc>
        <w:tc>
          <w:tcPr>
            <w:tcW w:w="1659" w:type="dxa"/>
            <w:vAlign w:val="center"/>
          </w:tcPr>
          <w:p>
            <w:pPr>
              <w:jc w:val="center"/>
            </w:pPr>
          </w:p>
        </w:tc>
        <w:tc>
          <w:tcPr>
            <w:tcW w:w="1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pPr>
          </w:p>
        </w:tc>
        <w:tc>
          <w:tcPr>
            <w:tcW w:w="1659" w:type="dxa"/>
            <w:vAlign w:val="center"/>
          </w:tcPr>
          <w:p>
            <w:pPr>
              <w:jc w:val="center"/>
            </w:pPr>
          </w:p>
        </w:tc>
        <w:tc>
          <w:tcPr>
            <w:tcW w:w="1659" w:type="dxa"/>
            <w:vAlign w:val="center"/>
          </w:tcPr>
          <w:p>
            <w:pPr>
              <w:jc w:val="center"/>
            </w:pPr>
          </w:p>
        </w:tc>
        <w:tc>
          <w:tcPr>
            <w:tcW w:w="1659" w:type="dxa"/>
            <w:vAlign w:val="center"/>
          </w:tcPr>
          <w:p>
            <w:pPr>
              <w:jc w:val="center"/>
            </w:pPr>
          </w:p>
        </w:tc>
        <w:tc>
          <w:tcPr>
            <w:tcW w:w="1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pPr>
          </w:p>
        </w:tc>
        <w:tc>
          <w:tcPr>
            <w:tcW w:w="1659" w:type="dxa"/>
            <w:vAlign w:val="center"/>
          </w:tcPr>
          <w:p>
            <w:pPr>
              <w:jc w:val="center"/>
            </w:pPr>
          </w:p>
        </w:tc>
        <w:tc>
          <w:tcPr>
            <w:tcW w:w="1659" w:type="dxa"/>
            <w:vAlign w:val="center"/>
          </w:tcPr>
          <w:p>
            <w:pPr>
              <w:jc w:val="center"/>
            </w:pPr>
          </w:p>
        </w:tc>
        <w:tc>
          <w:tcPr>
            <w:tcW w:w="1659" w:type="dxa"/>
            <w:vAlign w:val="center"/>
          </w:tcPr>
          <w:p>
            <w:pPr>
              <w:jc w:val="center"/>
            </w:pPr>
          </w:p>
        </w:tc>
        <w:tc>
          <w:tcPr>
            <w:tcW w:w="1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pPr>
          </w:p>
        </w:tc>
        <w:tc>
          <w:tcPr>
            <w:tcW w:w="1659" w:type="dxa"/>
            <w:vAlign w:val="center"/>
          </w:tcPr>
          <w:p>
            <w:pPr>
              <w:jc w:val="center"/>
            </w:pPr>
          </w:p>
        </w:tc>
        <w:tc>
          <w:tcPr>
            <w:tcW w:w="1659" w:type="dxa"/>
            <w:vAlign w:val="center"/>
          </w:tcPr>
          <w:p>
            <w:pPr>
              <w:jc w:val="center"/>
            </w:pPr>
          </w:p>
        </w:tc>
        <w:tc>
          <w:tcPr>
            <w:tcW w:w="1659" w:type="dxa"/>
            <w:vAlign w:val="center"/>
          </w:tcPr>
          <w:p>
            <w:pPr>
              <w:jc w:val="center"/>
            </w:pPr>
          </w:p>
        </w:tc>
        <w:tc>
          <w:tcPr>
            <w:tcW w:w="1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pPr>
          </w:p>
        </w:tc>
        <w:tc>
          <w:tcPr>
            <w:tcW w:w="1659" w:type="dxa"/>
            <w:vAlign w:val="center"/>
          </w:tcPr>
          <w:p>
            <w:pPr>
              <w:jc w:val="center"/>
            </w:pPr>
          </w:p>
        </w:tc>
        <w:tc>
          <w:tcPr>
            <w:tcW w:w="1659" w:type="dxa"/>
            <w:vAlign w:val="center"/>
          </w:tcPr>
          <w:p>
            <w:pPr>
              <w:jc w:val="center"/>
            </w:pPr>
          </w:p>
        </w:tc>
        <w:tc>
          <w:tcPr>
            <w:tcW w:w="1659" w:type="dxa"/>
            <w:vAlign w:val="center"/>
          </w:tcPr>
          <w:p>
            <w:pPr>
              <w:jc w:val="center"/>
            </w:pPr>
          </w:p>
        </w:tc>
        <w:tc>
          <w:tcPr>
            <w:tcW w:w="1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pPr>
          </w:p>
        </w:tc>
        <w:tc>
          <w:tcPr>
            <w:tcW w:w="1659" w:type="dxa"/>
            <w:vAlign w:val="center"/>
          </w:tcPr>
          <w:p>
            <w:pPr>
              <w:jc w:val="center"/>
            </w:pPr>
          </w:p>
        </w:tc>
        <w:tc>
          <w:tcPr>
            <w:tcW w:w="1659" w:type="dxa"/>
            <w:vAlign w:val="center"/>
          </w:tcPr>
          <w:p>
            <w:pPr>
              <w:jc w:val="center"/>
            </w:pPr>
          </w:p>
        </w:tc>
        <w:tc>
          <w:tcPr>
            <w:tcW w:w="1659" w:type="dxa"/>
            <w:vAlign w:val="center"/>
          </w:tcPr>
          <w:p>
            <w:pPr>
              <w:jc w:val="center"/>
            </w:pPr>
          </w:p>
        </w:tc>
        <w:tc>
          <w:tcPr>
            <w:tcW w:w="1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pPr>
          </w:p>
        </w:tc>
        <w:tc>
          <w:tcPr>
            <w:tcW w:w="1659" w:type="dxa"/>
            <w:vAlign w:val="center"/>
          </w:tcPr>
          <w:p>
            <w:pPr>
              <w:jc w:val="center"/>
            </w:pPr>
          </w:p>
        </w:tc>
        <w:tc>
          <w:tcPr>
            <w:tcW w:w="1659" w:type="dxa"/>
            <w:vAlign w:val="center"/>
          </w:tcPr>
          <w:p>
            <w:pPr>
              <w:jc w:val="center"/>
            </w:pPr>
          </w:p>
        </w:tc>
        <w:tc>
          <w:tcPr>
            <w:tcW w:w="1659" w:type="dxa"/>
            <w:vAlign w:val="center"/>
          </w:tcPr>
          <w:p>
            <w:pPr>
              <w:jc w:val="center"/>
            </w:pPr>
          </w:p>
        </w:tc>
        <w:tc>
          <w:tcPr>
            <w:tcW w:w="1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pPr>
          </w:p>
        </w:tc>
        <w:tc>
          <w:tcPr>
            <w:tcW w:w="1659" w:type="dxa"/>
            <w:vAlign w:val="center"/>
          </w:tcPr>
          <w:p>
            <w:pPr>
              <w:jc w:val="center"/>
            </w:pPr>
          </w:p>
        </w:tc>
        <w:tc>
          <w:tcPr>
            <w:tcW w:w="1659" w:type="dxa"/>
            <w:vAlign w:val="center"/>
          </w:tcPr>
          <w:p>
            <w:pPr>
              <w:jc w:val="center"/>
            </w:pPr>
          </w:p>
        </w:tc>
        <w:tc>
          <w:tcPr>
            <w:tcW w:w="1659" w:type="dxa"/>
            <w:vAlign w:val="center"/>
          </w:tcPr>
          <w:p>
            <w:pPr>
              <w:jc w:val="center"/>
            </w:pPr>
          </w:p>
        </w:tc>
        <w:tc>
          <w:tcPr>
            <w:tcW w:w="1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pPr>
          </w:p>
        </w:tc>
        <w:tc>
          <w:tcPr>
            <w:tcW w:w="1659" w:type="dxa"/>
            <w:vAlign w:val="center"/>
          </w:tcPr>
          <w:p>
            <w:pPr>
              <w:jc w:val="center"/>
            </w:pPr>
          </w:p>
        </w:tc>
        <w:tc>
          <w:tcPr>
            <w:tcW w:w="1659" w:type="dxa"/>
            <w:vAlign w:val="center"/>
          </w:tcPr>
          <w:p>
            <w:pPr>
              <w:jc w:val="center"/>
            </w:pPr>
          </w:p>
        </w:tc>
        <w:tc>
          <w:tcPr>
            <w:tcW w:w="1659" w:type="dxa"/>
            <w:vAlign w:val="center"/>
          </w:tcPr>
          <w:p>
            <w:pPr>
              <w:jc w:val="center"/>
            </w:pPr>
          </w:p>
        </w:tc>
        <w:tc>
          <w:tcPr>
            <w:tcW w:w="1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pPr>
          </w:p>
        </w:tc>
        <w:tc>
          <w:tcPr>
            <w:tcW w:w="1659" w:type="dxa"/>
            <w:vAlign w:val="center"/>
          </w:tcPr>
          <w:p>
            <w:pPr>
              <w:jc w:val="center"/>
            </w:pPr>
          </w:p>
        </w:tc>
        <w:tc>
          <w:tcPr>
            <w:tcW w:w="1659" w:type="dxa"/>
            <w:vAlign w:val="center"/>
          </w:tcPr>
          <w:p>
            <w:pPr>
              <w:jc w:val="center"/>
            </w:pPr>
          </w:p>
        </w:tc>
        <w:tc>
          <w:tcPr>
            <w:tcW w:w="1659" w:type="dxa"/>
            <w:vAlign w:val="center"/>
          </w:tcPr>
          <w:p>
            <w:pPr>
              <w:jc w:val="center"/>
            </w:pPr>
          </w:p>
        </w:tc>
        <w:tc>
          <w:tcPr>
            <w:tcW w:w="1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pPr>
          </w:p>
        </w:tc>
        <w:tc>
          <w:tcPr>
            <w:tcW w:w="1659" w:type="dxa"/>
            <w:vAlign w:val="center"/>
          </w:tcPr>
          <w:p>
            <w:pPr>
              <w:jc w:val="center"/>
            </w:pPr>
          </w:p>
        </w:tc>
        <w:tc>
          <w:tcPr>
            <w:tcW w:w="1659" w:type="dxa"/>
            <w:vAlign w:val="center"/>
          </w:tcPr>
          <w:p>
            <w:pPr>
              <w:jc w:val="center"/>
            </w:pPr>
          </w:p>
        </w:tc>
        <w:tc>
          <w:tcPr>
            <w:tcW w:w="1659" w:type="dxa"/>
            <w:vAlign w:val="center"/>
          </w:tcPr>
          <w:p>
            <w:pPr>
              <w:jc w:val="center"/>
            </w:pPr>
          </w:p>
        </w:tc>
        <w:tc>
          <w:tcPr>
            <w:tcW w:w="1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pPr>
          </w:p>
        </w:tc>
        <w:tc>
          <w:tcPr>
            <w:tcW w:w="1659" w:type="dxa"/>
            <w:vAlign w:val="center"/>
          </w:tcPr>
          <w:p>
            <w:pPr>
              <w:jc w:val="center"/>
            </w:pPr>
          </w:p>
        </w:tc>
        <w:tc>
          <w:tcPr>
            <w:tcW w:w="1659" w:type="dxa"/>
            <w:vAlign w:val="center"/>
          </w:tcPr>
          <w:p>
            <w:pPr>
              <w:jc w:val="center"/>
            </w:pPr>
          </w:p>
        </w:tc>
        <w:tc>
          <w:tcPr>
            <w:tcW w:w="1659" w:type="dxa"/>
            <w:vAlign w:val="center"/>
          </w:tcPr>
          <w:p>
            <w:pPr>
              <w:jc w:val="center"/>
            </w:pPr>
          </w:p>
        </w:tc>
        <w:tc>
          <w:tcPr>
            <w:tcW w:w="1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pPr>
          </w:p>
        </w:tc>
        <w:tc>
          <w:tcPr>
            <w:tcW w:w="1659" w:type="dxa"/>
            <w:vAlign w:val="center"/>
          </w:tcPr>
          <w:p>
            <w:pPr>
              <w:jc w:val="center"/>
            </w:pPr>
          </w:p>
        </w:tc>
        <w:tc>
          <w:tcPr>
            <w:tcW w:w="1659" w:type="dxa"/>
            <w:vAlign w:val="center"/>
          </w:tcPr>
          <w:p>
            <w:pPr>
              <w:jc w:val="center"/>
            </w:pPr>
          </w:p>
        </w:tc>
        <w:tc>
          <w:tcPr>
            <w:tcW w:w="1659" w:type="dxa"/>
            <w:vAlign w:val="center"/>
          </w:tcPr>
          <w:p>
            <w:pPr>
              <w:jc w:val="center"/>
            </w:pPr>
          </w:p>
        </w:tc>
        <w:tc>
          <w:tcPr>
            <w:tcW w:w="1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pPr>
          </w:p>
        </w:tc>
        <w:tc>
          <w:tcPr>
            <w:tcW w:w="1659" w:type="dxa"/>
            <w:vAlign w:val="center"/>
          </w:tcPr>
          <w:p>
            <w:pPr>
              <w:jc w:val="center"/>
            </w:pPr>
          </w:p>
        </w:tc>
        <w:tc>
          <w:tcPr>
            <w:tcW w:w="1659" w:type="dxa"/>
            <w:vAlign w:val="center"/>
          </w:tcPr>
          <w:p>
            <w:pPr>
              <w:jc w:val="center"/>
            </w:pPr>
          </w:p>
        </w:tc>
        <w:tc>
          <w:tcPr>
            <w:tcW w:w="1659" w:type="dxa"/>
            <w:vAlign w:val="center"/>
          </w:tcPr>
          <w:p>
            <w:pPr>
              <w:jc w:val="center"/>
            </w:pPr>
          </w:p>
        </w:tc>
        <w:tc>
          <w:tcPr>
            <w:tcW w:w="1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pPr>
          </w:p>
        </w:tc>
        <w:tc>
          <w:tcPr>
            <w:tcW w:w="1659" w:type="dxa"/>
            <w:vAlign w:val="center"/>
          </w:tcPr>
          <w:p>
            <w:pPr>
              <w:jc w:val="center"/>
            </w:pPr>
          </w:p>
        </w:tc>
        <w:tc>
          <w:tcPr>
            <w:tcW w:w="1659" w:type="dxa"/>
            <w:vAlign w:val="center"/>
          </w:tcPr>
          <w:p>
            <w:pPr>
              <w:jc w:val="center"/>
            </w:pPr>
          </w:p>
        </w:tc>
        <w:tc>
          <w:tcPr>
            <w:tcW w:w="1659" w:type="dxa"/>
            <w:vAlign w:val="center"/>
          </w:tcPr>
          <w:p>
            <w:pPr>
              <w:jc w:val="center"/>
            </w:pPr>
          </w:p>
        </w:tc>
        <w:tc>
          <w:tcPr>
            <w:tcW w:w="1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pPr>
          </w:p>
        </w:tc>
        <w:tc>
          <w:tcPr>
            <w:tcW w:w="1659" w:type="dxa"/>
            <w:vAlign w:val="center"/>
          </w:tcPr>
          <w:p>
            <w:pPr>
              <w:jc w:val="center"/>
            </w:pPr>
          </w:p>
        </w:tc>
        <w:tc>
          <w:tcPr>
            <w:tcW w:w="1659" w:type="dxa"/>
            <w:vAlign w:val="center"/>
          </w:tcPr>
          <w:p>
            <w:pPr>
              <w:jc w:val="center"/>
            </w:pPr>
          </w:p>
        </w:tc>
        <w:tc>
          <w:tcPr>
            <w:tcW w:w="1659" w:type="dxa"/>
            <w:vAlign w:val="center"/>
          </w:tcPr>
          <w:p>
            <w:pPr>
              <w:jc w:val="center"/>
            </w:pPr>
          </w:p>
        </w:tc>
        <w:tc>
          <w:tcPr>
            <w:tcW w:w="1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pPr>
          </w:p>
        </w:tc>
        <w:tc>
          <w:tcPr>
            <w:tcW w:w="1659" w:type="dxa"/>
            <w:vAlign w:val="center"/>
          </w:tcPr>
          <w:p>
            <w:pPr>
              <w:jc w:val="center"/>
            </w:pPr>
          </w:p>
        </w:tc>
        <w:tc>
          <w:tcPr>
            <w:tcW w:w="1659" w:type="dxa"/>
            <w:vAlign w:val="center"/>
          </w:tcPr>
          <w:p>
            <w:pPr>
              <w:jc w:val="center"/>
            </w:pPr>
          </w:p>
        </w:tc>
        <w:tc>
          <w:tcPr>
            <w:tcW w:w="1659" w:type="dxa"/>
            <w:vAlign w:val="center"/>
          </w:tcPr>
          <w:p>
            <w:pPr>
              <w:jc w:val="center"/>
            </w:pPr>
          </w:p>
        </w:tc>
        <w:tc>
          <w:tcPr>
            <w:tcW w:w="1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pPr>
          </w:p>
        </w:tc>
        <w:tc>
          <w:tcPr>
            <w:tcW w:w="1659" w:type="dxa"/>
            <w:vAlign w:val="center"/>
          </w:tcPr>
          <w:p>
            <w:pPr>
              <w:jc w:val="center"/>
            </w:pPr>
          </w:p>
        </w:tc>
        <w:tc>
          <w:tcPr>
            <w:tcW w:w="1659" w:type="dxa"/>
            <w:vAlign w:val="center"/>
          </w:tcPr>
          <w:p>
            <w:pPr>
              <w:jc w:val="center"/>
            </w:pPr>
          </w:p>
        </w:tc>
        <w:tc>
          <w:tcPr>
            <w:tcW w:w="1659" w:type="dxa"/>
            <w:vAlign w:val="center"/>
          </w:tcPr>
          <w:p>
            <w:pPr>
              <w:jc w:val="center"/>
            </w:pPr>
          </w:p>
        </w:tc>
        <w:tc>
          <w:tcPr>
            <w:tcW w:w="1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pPr>
          </w:p>
        </w:tc>
        <w:tc>
          <w:tcPr>
            <w:tcW w:w="1659" w:type="dxa"/>
            <w:vAlign w:val="center"/>
          </w:tcPr>
          <w:p>
            <w:pPr>
              <w:jc w:val="center"/>
            </w:pPr>
          </w:p>
        </w:tc>
        <w:tc>
          <w:tcPr>
            <w:tcW w:w="1659" w:type="dxa"/>
            <w:vAlign w:val="center"/>
          </w:tcPr>
          <w:p>
            <w:pPr>
              <w:jc w:val="center"/>
            </w:pPr>
          </w:p>
        </w:tc>
        <w:tc>
          <w:tcPr>
            <w:tcW w:w="1659" w:type="dxa"/>
            <w:vAlign w:val="center"/>
          </w:tcPr>
          <w:p>
            <w:pPr>
              <w:jc w:val="center"/>
            </w:pPr>
          </w:p>
        </w:tc>
        <w:tc>
          <w:tcPr>
            <w:tcW w:w="1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pPr>
          </w:p>
        </w:tc>
        <w:tc>
          <w:tcPr>
            <w:tcW w:w="1659" w:type="dxa"/>
            <w:vAlign w:val="center"/>
          </w:tcPr>
          <w:p>
            <w:pPr>
              <w:jc w:val="center"/>
            </w:pPr>
          </w:p>
        </w:tc>
        <w:tc>
          <w:tcPr>
            <w:tcW w:w="1659" w:type="dxa"/>
            <w:vAlign w:val="center"/>
          </w:tcPr>
          <w:p>
            <w:pPr>
              <w:jc w:val="center"/>
            </w:pPr>
          </w:p>
        </w:tc>
        <w:tc>
          <w:tcPr>
            <w:tcW w:w="1659" w:type="dxa"/>
            <w:vAlign w:val="center"/>
          </w:tcPr>
          <w:p>
            <w:pPr>
              <w:jc w:val="center"/>
            </w:pPr>
          </w:p>
        </w:tc>
        <w:tc>
          <w:tcPr>
            <w:tcW w:w="1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pPr>
          </w:p>
        </w:tc>
        <w:tc>
          <w:tcPr>
            <w:tcW w:w="1659" w:type="dxa"/>
            <w:vAlign w:val="center"/>
          </w:tcPr>
          <w:p>
            <w:pPr>
              <w:jc w:val="center"/>
            </w:pPr>
          </w:p>
        </w:tc>
        <w:tc>
          <w:tcPr>
            <w:tcW w:w="1659" w:type="dxa"/>
            <w:vAlign w:val="center"/>
          </w:tcPr>
          <w:p>
            <w:pPr>
              <w:jc w:val="center"/>
            </w:pPr>
          </w:p>
        </w:tc>
        <w:tc>
          <w:tcPr>
            <w:tcW w:w="1659" w:type="dxa"/>
            <w:vAlign w:val="center"/>
          </w:tcPr>
          <w:p>
            <w:pPr>
              <w:jc w:val="center"/>
            </w:pPr>
          </w:p>
        </w:tc>
        <w:tc>
          <w:tcPr>
            <w:tcW w:w="1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pPr>
          </w:p>
        </w:tc>
        <w:tc>
          <w:tcPr>
            <w:tcW w:w="1659" w:type="dxa"/>
            <w:vAlign w:val="center"/>
          </w:tcPr>
          <w:p>
            <w:pPr>
              <w:jc w:val="center"/>
            </w:pPr>
          </w:p>
        </w:tc>
        <w:tc>
          <w:tcPr>
            <w:tcW w:w="1659" w:type="dxa"/>
            <w:vAlign w:val="center"/>
          </w:tcPr>
          <w:p>
            <w:pPr>
              <w:jc w:val="center"/>
            </w:pPr>
          </w:p>
        </w:tc>
        <w:tc>
          <w:tcPr>
            <w:tcW w:w="1659" w:type="dxa"/>
            <w:vAlign w:val="center"/>
          </w:tcPr>
          <w:p>
            <w:pPr>
              <w:jc w:val="center"/>
            </w:pPr>
          </w:p>
        </w:tc>
        <w:tc>
          <w:tcPr>
            <w:tcW w:w="1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pPr>
          </w:p>
        </w:tc>
        <w:tc>
          <w:tcPr>
            <w:tcW w:w="1659" w:type="dxa"/>
            <w:vAlign w:val="center"/>
          </w:tcPr>
          <w:p>
            <w:pPr>
              <w:jc w:val="center"/>
            </w:pPr>
          </w:p>
        </w:tc>
        <w:tc>
          <w:tcPr>
            <w:tcW w:w="1659" w:type="dxa"/>
            <w:vAlign w:val="center"/>
          </w:tcPr>
          <w:p>
            <w:pPr>
              <w:jc w:val="center"/>
            </w:pPr>
          </w:p>
        </w:tc>
        <w:tc>
          <w:tcPr>
            <w:tcW w:w="1659" w:type="dxa"/>
            <w:vAlign w:val="center"/>
          </w:tcPr>
          <w:p>
            <w:pPr>
              <w:jc w:val="center"/>
            </w:pPr>
          </w:p>
        </w:tc>
        <w:tc>
          <w:tcPr>
            <w:tcW w:w="1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pPr>
          </w:p>
        </w:tc>
        <w:tc>
          <w:tcPr>
            <w:tcW w:w="1659" w:type="dxa"/>
            <w:vAlign w:val="center"/>
          </w:tcPr>
          <w:p>
            <w:pPr>
              <w:jc w:val="center"/>
            </w:pPr>
          </w:p>
        </w:tc>
        <w:tc>
          <w:tcPr>
            <w:tcW w:w="1659" w:type="dxa"/>
            <w:vAlign w:val="center"/>
          </w:tcPr>
          <w:p>
            <w:pPr>
              <w:jc w:val="center"/>
            </w:pPr>
          </w:p>
        </w:tc>
        <w:tc>
          <w:tcPr>
            <w:tcW w:w="1659" w:type="dxa"/>
            <w:vAlign w:val="center"/>
          </w:tcPr>
          <w:p>
            <w:pPr>
              <w:jc w:val="center"/>
            </w:pPr>
          </w:p>
        </w:tc>
        <w:tc>
          <w:tcPr>
            <w:tcW w:w="1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pPr>
          </w:p>
        </w:tc>
        <w:tc>
          <w:tcPr>
            <w:tcW w:w="1659" w:type="dxa"/>
            <w:vAlign w:val="center"/>
          </w:tcPr>
          <w:p>
            <w:pPr>
              <w:jc w:val="center"/>
            </w:pPr>
          </w:p>
        </w:tc>
        <w:tc>
          <w:tcPr>
            <w:tcW w:w="1659" w:type="dxa"/>
            <w:vAlign w:val="center"/>
          </w:tcPr>
          <w:p>
            <w:pPr>
              <w:jc w:val="center"/>
            </w:pPr>
          </w:p>
        </w:tc>
        <w:tc>
          <w:tcPr>
            <w:tcW w:w="1659" w:type="dxa"/>
            <w:vAlign w:val="center"/>
          </w:tcPr>
          <w:p>
            <w:pPr>
              <w:jc w:val="center"/>
            </w:pPr>
          </w:p>
        </w:tc>
        <w:tc>
          <w:tcPr>
            <w:tcW w:w="1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pPr>
          </w:p>
        </w:tc>
        <w:tc>
          <w:tcPr>
            <w:tcW w:w="1659" w:type="dxa"/>
            <w:vAlign w:val="center"/>
          </w:tcPr>
          <w:p>
            <w:pPr>
              <w:jc w:val="center"/>
            </w:pPr>
          </w:p>
        </w:tc>
        <w:tc>
          <w:tcPr>
            <w:tcW w:w="1659" w:type="dxa"/>
            <w:vAlign w:val="center"/>
          </w:tcPr>
          <w:p>
            <w:pPr>
              <w:jc w:val="center"/>
            </w:pPr>
          </w:p>
        </w:tc>
        <w:tc>
          <w:tcPr>
            <w:tcW w:w="1659" w:type="dxa"/>
            <w:vAlign w:val="center"/>
          </w:tcPr>
          <w:p>
            <w:pPr>
              <w:jc w:val="center"/>
            </w:pPr>
          </w:p>
        </w:tc>
        <w:tc>
          <w:tcPr>
            <w:tcW w:w="1660" w:type="dxa"/>
            <w:vAlign w:val="center"/>
          </w:tcPr>
          <w:p>
            <w:pPr>
              <w:jc w:val="center"/>
            </w:pPr>
          </w:p>
        </w:tc>
      </w:tr>
    </w:tbl>
    <w:p>
      <w:pPr>
        <w:rPr>
          <w:rFonts w:ascii="宋体" w:hAnsi="宋体" w:cs="宋体"/>
          <w:b/>
          <w:bCs/>
          <w:kern w:val="0"/>
          <w:sz w:val="36"/>
          <w:szCs w:val="36"/>
        </w:rPr>
      </w:pPr>
      <w:r>
        <w:rPr>
          <w:rFonts w:hint="eastAsia" w:ascii="宋体" w:hAnsi="宋体" w:cs="宋体"/>
          <w:b/>
          <w:bCs/>
          <w:kern w:val="0"/>
          <w:sz w:val="36"/>
          <w:szCs w:val="36"/>
        </w:rPr>
        <w:br w:type="page"/>
      </w:r>
    </w:p>
    <w:p>
      <w:pPr>
        <w:widowControl/>
        <w:spacing w:line="360" w:lineRule="auto"/>
        <w:contextualSpacing/>
        <w:jc w:val="left"/>
        <w:rPr>
          <w:rFonts w:ascii="宋体" w:hAnsi="宋体" w:cs="宋体"/>
          <w:b/>
          <w:bCs/>
          <w:sz w:val="30"/>
          <w:szCs w:val="30"/>
        </w:rPr>
      </w:pPr>
      <w:r>
        <w:rPr>
          <w:rFonts w:hint="eastAsia" w:ascii="宋体" w:hAnsi="宋体" w:cs="宋体"/>
          <w:b/>
          <w:bCs/>
          <w:sz w:val="30"/>
          <w:szCs w:val="30"/>
        </w:rPr>
        <w:t>附件四：</w:t>
      </w:r>
    </w:p>
    <w:p>
      <w:pPr>
        <w:spacing w:line="360" w:lineRule="auto"/>
        <w:jc w:val="center"/>
        <w:rPr>
          <w:rFonts w:ascii="宋体" w:hAnsi="宋体"/>
          <w:b/>
          <w:sz w:val="32"/>
          <w:szCs w:val="32"/>
        </w:rPr>
      </w:pPr>
      <w:r>
        <w:rPr>
          <w:rFonts w:hint="eastAsia" w:ascii="宋体" w:hAnsi="宋体"/>
          <w:b/>
          <w:sz w:val="32"/>
          <w:szCs w:val="32"/>
        </w:rPr>
        <w:t>20</w:t>
      </w:r>
      <w:r>
        <w:rPr>
          <w:rFonts w:ascii="宋体" w:hAnsi="宋体"/>
          <w:b/>
          <w:sz w:val="32"/>
          <w:szCs w:val="32"/>
        </w:rPr>
        <w:t>20</w:t>
      </w:r>
      <w:r>
        <w:rPr>
          <w:rFonts w:hint="eastAsia" w:ascii="宋体" w:hAnsi="宋体"/>
          <w:b/>
          <w:sz w:val="32"/>
          <w:szCs w:val="32"/>
        </w:rPr>
        <w:t>年度团内评优名额分配表</w:t>
      </w:r>
    </w:p>
    <w:tbl>
      <w:tblPr>
        <w:tblStyle w:val="7"/>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1"/>
        <w:gridCol w:w="1312"/>
        <w:gridCol w:w="1517"/>
        <w:gridCol w:w="1814"/>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1" w:type="dxa"/>
            <w:vAlign w:val="center"/>
          </w:tcPr>
          <w:p>
            <w:pPr>
              <w:spacing w:line="360" w:lineRule="auto"/>
              <w:jc w:val="center"/>
              <w:rPr>
                <w:rFonts w:ascii="宋体" w:hAnsi="宋体"/>
                <w:b/>
                <w:bCs/>
                <w:sz w:val="24"/>
              </w:rPr>
            </w:pPr>
            <w:r>
              <w:rPr>
                <w:rFonts w:hint="eastAsia" w:ascii="宋体" w:hAnsi="宋体"/>
                <w:b/>
                <w:bCs/>
                <w:sz w:val="24"/>
              </w:rPr>
              <w:t>申报单位</w:t>
            </w:r>
          </w:p>
        </w:tc>
        <w:tc>
          <w:tcPr>
            <w:tcW w:w="1312" w:type="dxa"/>
            <w:vAlign w:val="center"/>
          </w:tcPr>
          <w:p>
            <w:pPr>
              <w:spacing w:line="360" w:lineRule="auto"/>
              <w:jc w:val="center"/>
              <w:rPr>
                <w:rFonts w:ascii="宋体" w:hAnsi="宋体"/>
                <w:b/>
                <w:bCs/>
                <w:sz w:val="24"/>
              </w:rPr>
            </w:pPr>
            <w:r>
              <w:rPr>
                <w:rFonts w:hint="eastAsia" w:ascii="宋体" w:hAnsi="宋体"/>
                <w:b/>
                <w:bCs/>
                <w:sz w:val="24"/>
              </w:rPr>
              <w:t>优秀团员</w:t>
            </w:r>
          </w:p>
        </w:tc>
        <w:tc>
          <w:tcPr>
            <w:tcW w:w="1517" w:type="dxa"/>
            <w:vAlign w:val="center"/>
          </w:tcPr>
          <w:p>
            <w:pPr>
              <w:spacing w:line="360" w:lineRule="auto"/>
              <w:jc w:val="center"/>
              <w:rPr>
                <w:rFonts w:ascii="宋体" w:hAnsi="宋体"/>
                <w:b/>
                <w:bCs/>
                <w:sz w:val="24"/>
              </w:rPr>
            </w:pPr>
            <w:r>
              <w:rPr>
                <w:rFonts w:hint="eastAsia" w:ascii="宋体" w:hAnsi="宋体"/>
                <w:b/>
                <w:bCs/>
                <w:sz w:val="24"/>
              </w:rPr>
              <w:t>优秀团干部</w:t>
            </w:r>
          </w:p>
        </w:tc>
        <w:tc>
          <w:tcPr>
            <w:tcW w:w="1814" w:type="dxa"/>
            <w:vAlign w:val="center"/>
          </w:tcPr>
          <w:p>
            <w:pPr>
              <w:spacing w:line="360" w:lineRule="auto"/>
              <w:jc w:val="center"/>
              <w:rPr>
                <w:rFonts w:ascii="宋体" w:hAnsi="宋体"/>
                <w:b/>
                <w:bCs/>
                <w:sz w:val="24"/>
              </w:rPr>
            </w:pPr>
            <w:r>
              <w:rPr>
                <w:rFonts w:hint="eastAsia" w:ascii="宋体" w:hAnsi="宋体"/>
                <w:b/>
                <w:bCs/>
                <w:sz w:val="24"/>
              </w:rPr>
              <w:t>优秀团干部</w:t>
            </w:r>
          </w:p>
          <w:p>
            <w:pPr>
              <w:spacing w:line="360" w:lineRule="auto"/>
              <w:jc w:val="center"/>
              <w:rPr>
                <w:rFonts w:ascii="宋体" w:hAnsi="宋体"/>
                <w:b/>
                <w:bCs/>
                <w:sz w:val="24"/>
              </w:rPr>
            </w:pPr>
            <w:r>
              <w:rPr>
                <w:rFonts w:hint="eastAsia" w:ascii="宋体" w:hAnsi="宋体"/>
                <w:b/>
                <w:bCs/>
                <w:sz w:val="24"/>
              </w:rPr>
              <w:t>(团支部书记)</w:t>
            </w:r>
          </w:p>
        </w:tc>
        <w:tc>
          <w:tcPr>
            <w:tcW w:w="1301" w:type="dxa"/>
            <w:vAlign w:val="center"/>
          </w:tcPr>
          <w:p>
            <w:pPr>
              <w:spacing w:line="360" w:lineRule="auto"/>
              <w:jc w:val="center"/>
              <w:rPr>
                <w:rFonts w:ascii="宋体" w:hAnsi="宋体"/>
                <w:b/>
                <w:bCs/>
                <w:sz w:val="24"/>
              </w:rPr>
            </w:pPr>
            <w:r>
              <w:rPr>
                <w:rFonts w:hint="eastAsia" w:ascii="宋体" w:hAnsi="宋体"/>
                <w:b/>
                <w:bCs/>
                <w:sz w:val="24"/>
              </w:rPr>
              <w:t>五四红旗团支部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1" w:type="dxa"/>
            <w:vAlign w:val="center"/>
          </w:tcPr>
          <w:p>
            <w:pPr>
              <w:widowControl/>
              <w:jc w:val="center"/>
              <w:textAlignment w:val="center"/>
              <w:rPr>
                <w:rFonts w:hint="eastAsia" w:ascii="仿宋_GB2312" w:hAnsi="宋体" w:eastAsia="宋体"/>
                <w:sz w:val="22"/>
                <w:szCs w:val="32"/>
                <w:lang w:eastAsia="zh-CN"/>
              </w:rPr>
            </w:pPr>
            <w:r>
              <w:rPr>
                <w:rFonts w:hint="eastAsia" w:ascii="宋体" w:hAnsi="宋体" w:cs="宋体"/>
                <w:color w:val="000000"/>
                <w:kern w:val="0"/>
                <w:sz w:val="22"/>
                <w:szCs w:val="22"/>
                <w:lang w:bidi="ar"/>
              </w:rPr>
              <w:t>智造学院团委</w:t>
            </w:r>
            <w:r>
              <w:rPr>
                <w:rFonts w:hint="eastAsia" w:ascii="宋体" w:hAnsi="宋体" w:cs="宋体"/>
                <w:color w:val="000000"/>
                <w:kern w:val="0"/>
                <w:sz w:val="22"/>
                <w:szCs w:val="22"/>
                <w:lang w:eastAsia="zh-CN" w:bidi="ar"/>
              </w:rPr>
              <w:t>（总计）</w:t>
            </w:r>
          </w:p>
        </w:tc>
        <w:tc>
          <w:tcPr>
            <w:tcW w:w="1312" w:type="dxa"/>
            <w:vAlign w:val="center"/>
          </w:tcPr>
          <w:p>
            <w:pPr>
              <w:widowControl/>
              <w:jc w:val="center"/>
              <w:textAlignment w:val="center"/>
              <w:rPr>
                <w:rFonts w:ascii="宋体" w:hAnsi="宋体" w:cs="宋体"/>
                <w:kern w:val="0"/>
                <w:sz w:val="22"/>
                <w:szCs w:val="22"/>
                <w:lang w:bidi="ar"/>
              </w:rPr>
            </w:pPr>
            <w:r>
              <w:rPr>
                <w:rFonts w:ascii="宋体" w:hAnsi="宋体" w:cs="宋体"/>
                <w:kern w:val="0"/>
                <w:sz w:val="22"/>
                <w:szCs w:val="22"/>
                <w:lang w:bidi="ar"/>
              </w:rPr>
              <w:t>40</w:t>
            </w:r>
          </w:p>
        </w:tc>
        <w:tc>
          <w:tcPr>
            <w:tcW w:w="1517" w:type="dxa"/>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2</w:t>
            </w:r>
            <w:r>
              <w:rPr>
                <w:rFonts w:ascii="宋体" w:hAnsi="宋体" w:cs="宋体"/>
                <w:kern w:val="0"/>
                <w:sz w:val="22"/>
                <w:szCs w:val="22"/>
                <w:lang w:bidi="ar"/>
              </w:rPr>
              <w:t>2</w:t>
            </w:r>
          </w:p>
        </w:tc>
        <w:tc>
          <w:tcPr>
            <w:tcW w:w="1814" w:type="dxa"/>
            <w:vAlign w:val="center"/>
          </w:tcPr>
          <w:p>
            <w:pPr>
              <w:widowControl/>
              <w:jc w:val="center"/>
              <w:textAlignment w:val="center"/>
              <w:rPr>
                <w:rFonts w:ascii="仿宋_GB2312" w:hAnsi="宋体" w:eastAsia="仿宋_GB2312"/>
                <w:sz w:val="22"/>
              </w:rPr>
            </w:pPr>
            <w:r>
              <w:rPr>
                <w:rFonts w:hint="eastAsia" w:ascii="宋体" w:hAnsi="宋体" w:cs="宋体"/>
                <w:kern w:val="0"/>
                <w:sz w:val="22"/>
                <w:szCs w:val="22"/>
                <w:lang w:bidi="ar"/>
              </w:rPr>
              <w:t>8</w:t>
            </w:r>
          </w:p>
        </w:tc>
        <w:tc>
          <w:tcPr>
            <w:tcW w:w="1301" w:type="dxa"/>
            <w:vAlign w:val="center"/>
          </w:tcPr>
          <w:p>
            <w:pPr>
              <w:widowControl/>
              <w:jc w:val="center"/>
              <w:textAlignment w:val="center"/>
              <w:rPr>
                <w:rFonts w:ascii="仿宋_GB2312" w:hAnsi="宋体" w:eastAsia="仿宋_GB2312"/>
                <w:sz w:val="22"/>
              </w:rPr>
            </w:pPr>
            <w:r>
              <w:rPr>
                <w:rFonts w:hint="eastAsia" w:ascii="宋体" w:hAnsi="宋体" w:cs="宋体"/>
                <w:kern w:val="0"/>
                <w:sz w:val="22"/>
                <w:szCs w:val="22"/>
                <w:lang w:bidi="ar"/>
              </w:rPr>
              <w:t>8</w:t>
            </w:r>
          </w:p>
        </w:tc>
      </w:tr>
    </w:tbl>
    <w:p>
      <w:pPr>
        <w:rPr>
          <w:rFonts w:ascii="仿宋_GB2312" w:hAnsi="宋体" w:eastAsia="仿宋_GB2312"/>
          <w:b/>
          <w:szCs w:val="21"/>
        </w:rPr>
      </w:pPr>
    </w:p>
    <w:tbl>
      <w:tblPr>
        <w:tblStyle w:val="7"/>
        <w:tblW w:w="8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250"/>
        <w:gridCol w:w="1932"/>
        <w:gridCol w:w="699"/>
        <w:gridCol w:w="818"/>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spacing w:line="360" w:lineRule="auto"/>
              <w:jc w:val="center"/>
              <w:rPr>
                <w:rFonts w:hint="eastAsia" w:ascii="宋体" w:hAnsi="宋体" w:eastAsia="宋体"/>
                <w:b/>
                <w:bCs/>
                <w:sz w:val="24"/>
                <w:lang w:eastAsia="zh-CN"/>
              </w:rPr>
            </w:pPr>
            <w:r>
              <w:rPr>
                <w:rFonts w:hint="eastAsia" w:ascii="宋体" w:hAnsi="宋体"/>
                <w:b/>
                <w:bCs/>
                <w:sz w:val="24"/>
                <w:lang w:eastAsia="zh-CN"/>
              </w:rPr>
              <w:t>序号</w:t>
            </w:r>
          </w:p>
        </w:tc>
        <w:tc>
          <w:tcPr>
            <w:tcW w:w="2250" w:type="dxa"/>
            <w:vAlign w:val="center"/>
          </w:tcPr>
          <w:p>
            <w:pPr>
              <w:spacing w:line="360" w:lineRule="auto"/>
              <w:jc w:val="center"/>
              <w:rPr>
                <w:rFonts w:hint="eastAsia" w:ascii="宋体" w:hAnsi="宋体" w:eastAsia="宋体"/>
                <w:b/>
                <w:bCs/>
                <w:sz w:val="24"/>
                <w:lang w:eastAsia="zh-CN"/>
              </w:rPr>
            </w:pPr>
            <w:r>
              <w:rPr>
                <w:rFonts w:hint="eastAsia" w:ascii="宋体" w:hAnsi="宋体"/>
                <w:b/>
                <w:bCs/>
                <w:sz w:val="24"/>
                <w:lang w:eastAsia="zh-CN"/>
              </w:rPr>
              <w:t>支部</w:t>
            </w:r>
          </w:p>
        </w:tc>
        <w:tc>
          <w:tcPr>
            <w:tcW w:w="1932" w:type="dxa"/>
            <w:vAlign w:val="center"/>
          </w:tcPr>
          <w:p>
            <w:pPr>
              <w:spacing w:line="360" w:lineRule="auto"/>
              <w:jc w:val="center"/>
              <w:rPr>
                <w:rFonts w:ascii="宋体" w:hAnsi="宋体"/>
                <w:b/>
                <w:bCs/>
                <w:sz w:val="24"/>
              </w:rPr>
            </w:pPr>
            <w:r>
              <w:rPr>
                <w:rFonts w:hint="eastAsia" w:ascii="宋体" w:hAnsi="宋体"/>
                <w:b/>
                <w:bCs/>
                <w:sz w:val="24"/>
              </w:rPr>
              <w:t>优秀团员</w:t>
            </w:r>
          </w:p>
        </w:tc>
        <w:tc>
          <w:tcPr>
            <w:tcW w:w="1517" w:type="dxa"/>
            <w:gridSpan w:val="2"/>
            <w:vAlign w:val="center"/>
          </w:tcPr>
          <w:p>
            <w:pPr>
              <w:spacing w:line="360" w:lineRule="auto"/>
              <w:jc w:val="center"/>
              <w:rPr>
                <w:rFonts w:ascii="宋体" w:hAnsi="宋体"/>
                <w:b/>
                <w:bCs/>
                <w:sz w:val="24"/>
              </w:rPr>
            </w:pPr>
            <w:r>
              <w:rPr>
                <w:rFonts w:hint="eastAsia" w:ascii="宋体" w:hAnsi="宋体"/>
                <w:b/>
                <w:bCs/>
                <w:sz w:val="24"/>
              </w:rPr>
              <w:t>优秀团干部</w:t>
            </w:r>
          </w:p>
        </w:tc>
        <w:tc>
          <w:tcPr>
            <w:tcW w:w="1814" w:type="dxa"/>
            <w:vAlign w:val="center"/>
          </w:tcPr>
          <w:p>
            <w:pPr>
              <w:spacing w:line="360" w:lineRule="auto"/>
              <w:jc w:val="center"/>
              <w:rPr>
                <w:rFonts w:ascii="宋体" w:hAnsi="宋体"/>
                <w:b/>
                <w:bCs/>
                <w:sz w:val="24"/>
              </w:rPr>
            </w:pPr>
            <w:r>
              <w:rPr>
                <w:rFonts w:hint="eastAsia" w:ascii="宋体" w:hAnsi="宋体"/>
                <w:b/>
                <w:bCs/>
                <w:sz w:val="24"/>
              </w:rPr>
              <w:t>优秀团干部</w:t>
            </w:r>
          </w:p>
          <w:p>
            <w:pPr>
              <w:spacing w:line="360" w:lineRule="auto"/>
              <w:jc w:val="center"/>
              <w:rPr>
                <w:rFonts w:ascii="宋体" w:hAnsi="宋体"/>
                <w:b/>
                <w:bCs/>
                <w:sz w:val="24"/>
              </w:rPr>
            </w:pPr>
            <w:r>
              <w:rPr>
                <w:rFonts w:hint="eastAsia" w:ascii="宋体" w:hAnsi="宋体"/>
                <w:b/>
                <w:bCs/>
                <w:sz w:val="24"/>
              </w:rPr>
              <w:t>(团支部书记)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2250" w:type="dxa"/>
            <w:vAlign w:val="center"/>
          </w:tcPr>
          <w:p>
            <w:pPr>
              <w:keepNext w:val="0"/>
              <w:keepLines w:val="0"/>
              <w:widowControl/>
              <w:suppressLineNumbers w:val="0"/>
              <w:jc w:val="center"/>
              <w:textAlignment w:val="center"/>
              <w:rPr>
                <w:rFonts w:ascii="仿宋_GB2312" w:hAnsi="宋体" w:eastAsia="仿宋_GB2312"/>
                <w:sz w:val="22"/>
                <w:szCs w:val="32"/>
              </w:rPr>
            </w:pPr>
            <w:r>
              <w:rPr>
                <w:rFonts w:hint="eastAsia" w:ascii="宋体" w:hAnsi="宋体" w:eastAsia="宋体" w:cs="宋体"/>
                <w:i w:val="0"/>
                <w:color w:val="000000"/>
                <w:kern w:val="0"/>
                <w:sz w:val="22"/>
                <w:szCs w:val="22"/>
                <w:u w:val="none"/>
                <w:lang w:val="en-US" w:eastAsia="zh-CN" w:bidi="ar"/>
              </w:rPr>
              <w:t>电气1811</w:t>
            </w:r>
          </w:p>
        </w:tc>
        <w:tc>
          <w:tcPr>
            <w:tcW w:w="5263" w:type="dxa"/>
            <w:gridSpan w:val="4"/>
            <w:vAlign w:val="center"/>
          </w:tcPr>
          <w:p>
            <w:pPr>
              <w:widowControl/>
              <w:jc w:val="center"/>
              <w:textAlignment w:val="center"/>
              <w:rPr>
                <w:rFonts w:hint="default" w:ascii="仿宋_GB2312" w:hAnsi="宋体" w:eastAsia="仿宋_GB2312"/>
                <w:sz w:val="22"/>
                <w:lang w:val="en-US" w:eastAsia="zh-CN"/>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2250"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电气1813</w:t>
            </w:r>
          </w:p>
        </w:tc>
        <w:tc>
          <w:tcPr>
            <w:tcW w:w="5263" w:type="dxa"/>
            <w:gridSpan w:val="4"/>
            <w:vAlign w:val="center"/>
          </w:tcPr>
          <w:p>
            <w:pPr>
              <w:widowControl/>
              <w:jc w:val="center"/>
              <w:textAlignment w:val="center"/>
              <w:rPr>
                <w:rFonts w:hint="eastAsia" w:ascii="仿宋_GB2312" w:hAnsi="宋体" w:eastAsia="仿宋_GB2312"/>
                <w:sz w:val="22"/>
                <w:lang w:eastAsia="zh-CN"/>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2250"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电气1821</w:t>
            </w:r>
          </w:p>
        </w:tc>
        <w:tc>
          <w:tcPr>
            <w:tcW w:w="5263" w:type="dxa"/>
            <w:gridSpan w:val="4"/>
            <w:vAlign w:val="center"/>
          </w:tcPr>
          <w:p>
            <w:pPr>
              <w:widowControl/>
              <w:jc w:val="center"/>
              <w:textAlignment w:val="center"/>
              <w:rPr>
                <w:rFonts w:hint="eastAsia" w:ascii="仿宋_GB2312" w:hAnsi="宋体" w:eastAsia="仿宋_GB2312"/>
                <w:sz w:val="22"/>
                <w:lang w:eastAsia="zh-CN"/>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2250"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电气1831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2250"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电气1841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2250"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焊接1811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2250"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焊接1813</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2250"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焊接1821劳模班</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2250"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化工装备1811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2250"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化工装备1813</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2250"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机电1811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2250"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机电1813</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2250"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机电1821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2250"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机电1823</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2250"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理化检测1811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2250"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汽修1811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w:t>
            </w:r>
          </w:p>
        </w:tc>
        <w:tc>
          <w:tcPr>
            <w:tcW w:w="2250"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汽修1813</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250"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color w:val="000000"/>
                <w:kern w:val="0"/>
                <w:sz w:val="22"/>
                <w:szCs w:val="22"/>
                <w:u w:val="none"/>
                <w:lang w:val="en-US" w:eastAsia="zh-CN" w:bidi="ar"/>
              </w:rPr>
              <w:t>汽修1821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汽修1823</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汽修1831巴哈班下</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软件技术1811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软件技术1813</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物联网1811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物联网1813</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云计算1811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云计算1813</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焊接1911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焊接1921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焊接1931劳模班</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理化1911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机电1911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机电1921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机电1913</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机电1923</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装备1911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汽修1911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汽修1921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汽修1931卓越班</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汽修1913</w:t>
            </w:r>
            <w:r>
              <w:rPr>
                <w:rFonts w:hint="eastAsia" w:ascii="宋体" w:hAnsi="宋体" w:cs="宋体"/>
                <w:i w:val="0"/>
                <w:color w:val="000000"/>
                <w:kern w:val="0"/>
                <w:sz w:val="22"/>
                <w:szCs w:val="22"/>
                <w:u w:val="none"/>
                <w:lang w:val="en-US" w:eastAsia="zh-CN" w:bidi="ar"/>
              </w:rPr>
              <w:t>（含</w:t>
            </w:r>
            <w:r>
              <w:rPr>
                <w:rFonts w:hint="eastAsia" w:ascii="宋体" w:hAnsi="宋体" w:eastAsia="宋体" w:cs="宋体"/>
                <w:i w:val="0"/>
                <w:color w:val="000000"/>
                <w:kern w:val="0"/>
                <w:sz w:val="22"/>
                <w:szCs w:val="22"/>
                <w:u w:val="none"/>
                <w:lang w:val="en-US" w:eastAsia="zh-CN" w:bidi="ar"/>
              </w:rPr>
              <w:t>汽修1923</w:t>
            </w:r>
            <w:r>
              <w:rPr>
                <w:rFonts w:hint="eastAsia" w:ascii="宋体" w:hAnsi="宋体" w:cs="宋体"/>
                <w:i w:val="0"/>
                <w:color w:val="000000"/>
                <w:kern w:val="0"/>
                <w:sz w:val="22"/>
                <w:szCs w:val="22"/>
                <w:u w:val="none"/>
                <w:lang w:val="en-US" w:eastAsia="zh-CN" w:bidi="ar"/>
              </w:rPr>
              <w:t>）</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电气1911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电气1921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电气1931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电气1913</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软件1911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软件1923</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软件1913</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物联网1911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物联网1913</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49</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物联网1921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云计算1911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云计算1913</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631" w:type="dxa"/>
            <w:gridSpan w:val="2"/>
            <w:vAlign w:val="center"/>
          </w:tcPr>
          <w:p>
            <w:pPr>
              <w:spacing w:line="360" w:lineRule="auto"/>
              <w:jc w:val="center"/>
              <w:rPr>
                <w:rFonts w:hint="eastAsia" w:ascii="仿宋_GB2312" w:hAnsi="宋体" w:eastAsia="仿宋_GB2312"/>
                <w:sz w:val="22"/>
                <w:lang w:eastAsia="zh-CN"/>
              </w:rPr>
            </w:pPr>
            <w:r>
              <w:rPr>
                <w:rFonts w:hint="eastAsia" w:ascii="宋体" w:hAnsi="宋体"/>
                <w:b/>
                <w:bCs/>
                <w:sz w:val="24"/>
              </w:rPr>
              <w:t>优秀团员</w:t>
            </w:r>
          </w:p>
        </w:tc>
        <w:tc>
          <w:tcPr>
            <w:tcW w:w="2632" w:type="dxa"/>
            <w:gridSpan w:val="2"/>
            <w:vAlign w:val="center"/>
          </w:tcPr>
          <w:p>
            <w:pPr>
              <w:spacing w:line="360" w:lineRule="auto"/>
              <w:jc w:val="center"/>
              <w:rPr>
                <w:rFonts w:hint="eastAsia" w:ascii="仿宋_GB2312" w:hAnsi="宋体" w:eastAsia="仿宋_GB2312"/>
                <w:sz w:val="22"/>
                <w:lang w:eastAsia="zh-CN"/>
              </w:rPr>
            </w:pPr>
            <w:r>
              <w:rPr>
                <w:rFonts w:hint="eastAsia" w:ascii="宋体" w:hAnsi="宋体"/>
                <w:b/>
                <w:bCs/>
                <w:sz w:val="24"/>
              </w:rPr>
              <w:t>优秀团干部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焊接2011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Style w:val="17"/>
                <w:lang w:val="en-US" w:eastAsia="zh-CN" w:bidi="ar"/>
              </w:rPr>
            </w:pPr>
            <w:r>
              <w:rPr>
                <w:rFonts w:hint="eastAsia" w:ascii="宋体" w:hAnsi="宋体" w:eastAsia="宋体" w:cs="宋体"/>
                <w:i w:val="0"/>
                <w:color w:val="000000"/>
                <w:kern w:val="0"/>
                <w:sz w:val="22"/>
                <w:szCs w:val="22"/>
                <w:u w:val="none"/>
                <w:lang w:val="en-US" w:eastAsia="zh-CN" w:bidi="ar"/>
              </w:rPr>
              <w:t>53</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Style w:val="17"/>
                <w:lang w:val="en-US" w:eastAsia="zh-CN" w:bidi="ar"/>
              </w:rPr>
              <w:t>焊接</w:t>
            </w:r>
            <w:r>
              <w:rPr>
                <w:rStyle w:val="18"/>
                <w:lang w:val="en-US" w:eastAsia="zh-CN" w:bidi="ar"/>
              </w:rPr>
              <w:t>(3+2)2021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焊接2013</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焊接2031劳模班 </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56</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电气2011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57</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电气2021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电气2031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电气2013</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物联网2011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61</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物联网2021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62</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物联网2013</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63</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物联网2023</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64</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机电2011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机电2021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66</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机电2031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67</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机电2013</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软件2011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69</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软件2021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软件2013</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71</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软件2023</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72</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汽修2011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73</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汽修2013</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74</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化工装备2011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化工装备2013</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76</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理化2011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77</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云计算2011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78</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云计算2013</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79</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大数据2011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大数据2021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81</w:t>
            </w:r>
          </w:p>
        </w:tc>
        <w:tc>
          <w:tcPr>
            <w:tcW w:w="225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机械电子2011</w:t>
            </w:r>
          </w:p>
        </w:tc>
        <w:tc>
          <w:tcPr>
            <w:tcW w:w="5263" w:type="dxa"/>
            <w:gridSpan w:val="4"/>
            <w:vAlign w:val="center"/>
          </w:tcPr>
          <w:p>
            <w:pPr>
              <w:widowControl/>
              <w:jc w:val="center"/>
              <w:textAlignment w:val="center"/>
              <w:rPr>
                <w:rFonts w:hint="eastAsia" w:ascii="宋体" w:hAnsi="宋体" w:cs="宋体"/>
                <w:kern w:val="0"/>
                <w:sz w:val="22"/>
                <w:szCs w:val="22"/>
                <w:lang w:bidi="ar"/>
              </w:rPr>
            </w:pPr>
            <w:r>
              <w:rPr>
                <w:rFonts w:hint="eastAsia" w:ascii="仿宋_GB2312" w:hAnsi="宋体" w:eastAsia="仿宋_GB2312"/>
                <w:sz w:val="22"/>
                <w:lang w:eastAsia="zh-CN"/>
              </w:rPr>
              <w:t>合计</w:t>
            </w:r>
            <w:r>
              <w:rPr>
                <w:rFonts w:hint="eastAsia" w:ascii="仿宋_GB2312" w:hAnsi="宋体" w:eastAsia="仿宋_GB2312"/>
                <w:sz w:val="22"/>
                <w:lang w:val="en-US" w:eastAsia="zh-CN"/>
              </w:rPr>
              <w:t>1人</w:t>
            </w:r>
          </w:p>
        </w:tc>
      </w:tr>
    </w:tbl>
    <w:p>
      <w:pPr>
        <w:spacing w:line="360" w:lineRule="auto"/>
        <w:rPr>
          <w:rFonts w:ascii="仿宋_GB2312" w:hAnsi="宋体" w:eastAsia="仿宋_GB2312"/>
          <w:b/>
          <w:szCs w:val="21"/>
        </w:rPr>
      </w:pPr>
    </w:p>
    <w:p>
      <w:pPr>
        <w:spacing w:line="360" w:lineRule="auto"/>
        <w:rPr>
          <w:rFonts w:ascii="仿宋_GB2312" w:hAnsi="宋体" w:eastAsia="仿宋_GB2312"/>
          <w:sz w:val="32"/>
          <w:szCs w:val="32"/>
        </w:rPr>
      </w:pPr>
    </w:p>
    <w:p>
      <w:pPr>
        <w:spacing w:line="360" w:lineRule="auto"/>
        <w:rPr>
          <w:rFonts w:ascii="仿宋_GB2312" w:hAnsi="宋体" w:eastAsia="仿宋_GB2312"/>
          <w:sz w:val="32"/>
          <w:szCs w:val="32"/>
        </w:rPr>
      </w:pPr>
    </w:p>
    <w:p>
      <w:pPr>
        <w:rPr>
          <w:rFonts w:ascii="仿宋_GB2312" w:hAnsi="宋体" w:eastAsia="仿宋_GB2312"/>
          <w:sz w:val="32"/>
          <w:szCs w:val="32"/>
        </w:rPr>
      </w:pPr>
      <w:r>
        <w:rPr>
          <w:rFonts w:hint="eastAsia" w:ascii="仿宋_GB2312" w:hAnsi="宋体" w:eastAsia="仿宋_GB2312"/>
          <w:sz w:val="32"/>
          <w:szCs w:val="32"/>
        </w:rPr>
        <w:br w:type="page"/>
      </w:r>
    </w:p>
    <w:p>
      <w:pPr>
        <w:widowControl/>
        <w:spacing w:line="360" w:lineRule="auto"/>
        <w:contextualSpacing/>
        <w:jc w:val="left"/>
        <w:rPr>
          <w:rFonts w:ascii="宋体" w:hAnsi="宋体" w:cs="宋体"/>
          <w:b/>
          <w:bCs/>
          <w:sz w:val="30"/>
          <w:szCs w:val="30"/>
        </w:rPr>
      </w:pPr>
      <w:r>
        <w:rPr>
          <w:rFonts w:hint="eastAsia" w:ascii="宋体" w:hAnsi="宋体" w:cs="宋体"/>
          <w:b/>
          <w:bCs/>
          <w:sz w:val="30"/>
          <w:szCs w:val="30"/>
        </w:rPr>
        <w:t>附件五：</w:t>
      </w:r>
    </w:p>
    <w:p>
      <w:pPr>
        <w:spacing w:line="360" w:lineRule="auto"/>
        <w:jc w:val="center"/>
        <w:rPr>
          <w:rFonts w:ascii="宋体" w:hAnsi="宋体"/>
          <w:b/>
          <w:sz w:val="32"/>
          <w:szCs w:val="32"/>
        </w:rPr>
      </w:pPr>
      <w:r>
        <w:rPr>
          <w:rFonts w:hint="eastAsia" w:ascii="宋体" w:hAnsi="宋体"/>
          <w:b/>
          <w:sz w:val="32"/>
          <w:szCs w:val="32"/>
        </w:rPr>
        <w:t>常州工程职业技术学院优秀共青团员登记表</w:t>
      </w:r>
    </w:p>
    <w:tbl>
      <w:tblPr>
        <w:tblStyle w:val="7"/>
        <w:tblW w:w="8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356"/>
        <w:gridCol w:w="2039"/>
        <w:gridCol w:w="77"/>
        <w:gridCol w:w="1961"/>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038" w:type="dxa"/>
            <w:gridSpan w:val="2"/>
            <w:vAlign w:val="center"/>
          </w:tcPr>
          <w:p>
            <w:pPr>
              <w:jc w:val="center"/>
              <w:rPr>
                <w:rFonts w:ascii="宋体" w:hAnsi="宋体"/>
                <w:color w:val="000000"/>
                <w:sz w:val="24"/>
                <w:szCs w:val="32"/>
              </w:rPr>
            </w:pPr>
            <w:r>
              <w:rPr>
                <w:rFonts w:hint="eastAsia" w:ascii="宋体" w:hAnsi="宋体"/>
                <w:color w:val="000000"/>
                <w:sz w:val="24"/>
                <w:szCs w:val="32"/>
              </w:rPr>
              <w:t>姓    名</w:t>
            </w:r>
          </w:p>
        </w:tc>
        <w:tc>
          <w:tcPr>
            <w:tcW w:w="2039" w:type="dxa"/>
            <w:vAlign w:val="center"/>
          </w:tcPr>
          <w:p>
            <w:pPr>
              <w:jc w:val="center"/>
              <w:rPr>
                <w:rFonts w:ascii="宋体" w:hAnsi="宋体"/>
                <w:color w:val="000000"/>
                <w:sz w:val="24"/>
                <w:szCs w:val="32"/>
              </w:rPr>
            </w:pPr>
          </w:p>
        </w:tc>
        <w:tc>
          <w:tcPr>
            <w:tcW w:w="2038" w:type="dxa"/>
            <w:gridSpan w:val="2"/>
            <w:vAlign w:val="center"/>
          </w:tcPr>
          <w:p>
            <w:pPr>
              <w:jc w:val="center"/>
              <w:rPr>
                <w:rFonts w:ascii="宋体" w:hAnsi="宋体"/>
                <w:color w:val="000000"/>
                <w:sz w:val="24"/>
                <w:szCs w:val="32"/>
              </w:rPr>
            </w:pPr>
            <w:r>
              <w:rPr>
                <w:rFonts w:hint="eastAsia" w:ascii="宋体" w:hAnsi="宋体"/>
                <w:color w:val="000000"/>
                <w:sz w:val="24"/>
                <w:szCs w:val="32"/>
              </w:rPr>
              <w:t>性  别</w:t>
            </w:r>
          </w:p>
        </w:tc>
        <w:tc>
          <w:tcPr>
            <w:tcW w:w="2039" w:type="dxa"/>
            <w:vAlign w:val="center"/>
          </w:tcPr>
          <w:p>
            <w:pPr>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038" w:type="dxa"/>
            <w:gridSpan w:val="2"/>
            <w:vAlign w:val="center"/>
          </w:tcPr>
          <w:p>
            <w:pPr>
              <w:jc w:val="center"/>
              <w:rPr>
                <w:rFonts w:ascii="宋体" w:hAnsi="宋体"/>
                <w:color w:val="000000"/>
                <w:sz w:val="24"/>
                <w:szCs w:val="32"/>
              </w:rPr>
            </w:pPr>
            <w:r>
              <w:rPr>
                <w:rFonts w:hint="eastAsia" w:ascii="宋体" w:hAnsi="宋体"/>
                <w:color w:val="000000"/>
                <w:sz w:val="24"/>
                <w:szCs w:val="32"/>
              </w:rPr>
              <w:t>学    号</w:t>
            </w:r>
          </w:p>
        </w:tc>
        <w:tc>
          <w:tcPr>
            <w:tcW w:w="2039" w:type="dxa"/>
            <w:vAlign w:val="center"/>
          </w:tcPr>
          <w:p>
            <w:pPr>
              <w:jc w:val="center"/>
              <w:rPr>
                <w:rFonts w:ascii="宋体" w:hAnsi="宋体"/>
                <w:color w:val="000000"/>
                <w:sz w:val="24"/>
                <w:szCs w:val="32"/>
              </w:rPr>
            </w:pPr>
          </w:p>
        </w:tc>
        <w:tc>
          <w:tcPr>
            <w:tcW w:w="2038" w:type="dxa"/>
            <w:gridSpan w:val="2"/>
            <w:vAlign w:val="center"/>
          </w:tcPr>
          <w:p>
            <w:pPr>
              <w:jc w:val="center"/>
              <w:rPr>
                <w:rFonts w:ascii="宋体" w:hAnsi="宋体"/>
                <w:color w:val="000000"/>
                <w:sz w:val="24"/>
                <w:szCs w:val="32"/>
              </w:rPr>
            </w:pPr>
            <w:r>
              <w:rPr>
                <w:rFonts w:hint="eastAsia" w:ascii="宋体" w:hAnsi="宋体"/>
                <w:color w:val="000000"/>
                <w:sz w:val="24"/>
                <w:szCs w:val="32"/>
              </w:rPr>
              <w:t>籍  贯</w:t>
            </w:r>
          </w:p>
        </w:tc>
        <w:tc>
          <w:tcPr>
            <w:tcW w:w="2039" w:type="dxa"/>
            <w:vAlign w:val="center"/>
          </w:tcPr>
          <w:p>
            <w:pPr>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038" w:type="dxa"/>
            <w:gridSpan w:val="2"/>
            <w:vAlign w:val="center"/>
          </w:tcPr>
          <w:p>
            <w:pPr>
              <w:jc w:val="center"/>
              <w:rPr>
                <w:rFonts w:ascii="宋体" w:hAnsi="宋体"/>
                <w:color w:val="000000"/>
                <w:sz w:val="24"/>
                <w:szCs w:val="32"/>
              </w:rPr>
            </w:pPr>
            <w:r>
              <w:rPr>
                <w:rFonts w:hint="eastAsia" w:ascii="宋体" w:hAnsi="宋体"/>
                <w:color w:val="000000"/>
                <w:sz w:val="24"/>
                <w:szCs w:val="32"/>
              </w:rPr>
              <w:t>所在支部</w:t>
            </w:r>
          </w:p>
        </w:tc>
        <w:tc>
          <w:tcPr>
            <w:tcW w:w="6116" w:type="dxa"/>
            <w:gridSpan w:val="4"/>
            <w:vAlign w:val="center"/>
          </w:tcPr>
          <w:p>
            <w:pPr>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38" w:type="dxa"/>
            <w:gridSpan w:val="2"/>
            <w:vAlign w:val="center"/>
          </w:tcPr>
          <w:p>
            <w:pPr>
              <w:jc w:val="center"/>
              <w:rPr>
                <w:rFonts w:ascii="宋体" w:hAnsi="宋体"/>
                <w:color w:val="000000"/>
                <w:sz w:val="24"/>
                <w:szCs w:val="32"/>
              </w:rPr>
            </w:pPr>
            <w:r>
              <w:rPr>
                <w:rFonts w:hint="eastAsia" w:ascii="宋体" w:hAnsi="宋体"/>
                <w:color w:val="000000"/>
                <w:sz w:val="24"/>
                <w:szCs w:val="32"/>
              </w:rPr>
              <w:t>任职情况</w:t>
            </w:r>
          </w:p>
        </w:tc>
        <w:tc>
          <w:tcPr>
            <w:tcW w:w="6116" w:type="dxa"/>
            <w:gridSpan w:val="4"/>
            <w:vAlign w:val="center"/>
          </w:tcPr>
          <w:p>
            <w:pPr>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2" w:hRule="atLeast"/>
          <w:jc w:val="center"/>
        </w:trPr>
        <w:tc>
          <w:tcPr>
            <w:tcW w:w="682" w:type="dxa"/>
            <w:vAlign w:val="center"/>
          </w:tcPr>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r>
              <w:rPr>
                <w:rFonts w:hint="eastAsia" w:ascii="宋体" w:hAnsi="宋体"/>
                <w:color w:val="000000"/>
                <w:sz w:val="24"/>
                <w:szCs w:val="32"/>
              </w:rPr>
              <w:t>主要工作实绩</w:t>
            </w:r>
          </w:p>
          <w:p>
            <w:pPr>
              <w:jc w:val="center"/>
              <w:rPr>
                <w:rFonts w:ascii="宋体" w:hAnsi="宋体"/>
                <w:color w:val="000000"/>
                <w:sz w:val="24"/>
                <w:szCs w:val="32"/>
              </w:rPr>
            </w:pPr>
          </w:p>
          <w:p>
            <w:pPr>
              <w:jc w:val="center"/>
              <w:rPr>
                <w:rFonts w:ascii="宋体" w:hAnsi="宋体"/>
                <w:color w:val="000000"/>
                <w:sz w:val="24"/>
                <w:szCs w:val="32"/>
              </w:rPr>
            </w:pPr>
          </w:p>
        </w:tc>
        <w:tc>
          <w:tcPr>
            <w:tcW w:w="7472" w:type="dxa"/>
            <w:gridSpan w:val="5"/>
            <w:vAlign w:val="center"/>
          </w:tcPr>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4" w:type="dxa"/>
            <w:gridSpan w:val="4"/>
          </w:tcPr>
          <w:p>
            <w:pPr>
              <w:pStyle w:val="2"/>
              <w:snapToGrid w:val="0"/>
              <w:spacing w:line="360" w:lineRule="auto"/>
              <w:ind w:firstLine="0" w:firstLineChars="0"/>
              <w:rPr>
                <w:sz w:val="24"/>
              </w:rPr>
            </w:pPr>
            <w:r>
              <w:rPr>
                <w:rFonts w:hint="eastAsia"/>
                <w:sz w:val="24"/>
              </w:rPr>
              <w:t>二级学院团委意见：</w:t>
            </w: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r>
              <w:rPr>
                <w:rFonts w:hint="eastAsia"/>
                <w:sz w:val="24"/>
              </w:rPr>
              <w:t xml:space="preserve">           年    月    日</w:t>
            </w:r>
          </w:p>
        </w:tc>
        <w:tc>
          <w:tcPr>
            <w:tcW w:w="4000" w:type="dxa"/>
            <w:gridSpan w:val="2"/>
          </w:tcPr>
          <w:p>
            <w:pPr>
              <w:pStyle w:val="2"/>
              <w:snapToGrid w:val="0"/>
              <w:spacing w:line="360" w:lineRule="auto"/>
              <w:ind w:firstLine="0" w:firstLineChars="0"/>
              <w:rPr>
                <w:sz w:val="24"/>
              </w:rPr>
            </w:pPr>
            <w:r>
              <w:rPr>
                <w:rFonts w:hint="eastAsia"/>
                <w:sz w:val="24"/>
              </w:rPr>
              <w:t>二级学院党组织意见：</w:t>
            </w:r>
          </w:p>
          <w:p>
            <w:pPr>
              <w:pStyle w:val="2"/>
              <w:snapToGrid w:val="0"/>
              <w:spacing w:line="360" w:lineRule="auto"/>
              <w:ind w:firstLine="0" w:firstLineChars="0"/>
              <w:rPr>
                <w:sz w:val="24"/>
              </w:rPr>
            </w:pPr>
          </w:p>
          <w:p>
            <w:pPr>
              <w:pStyle w:val="2"/>
              <w:snapToGrid w:val="0"/>
              <w:spacing w:line="360" w:lineRule="auto"/>
              <w:ind w:firstLine="0" w:firstLineChars="0"/>
              <w:rPr>
                <w:sz w:val="24"/>
              </w:rPr>
            </w:pPr>
          </w:p>
          <w:p>
            <w:pPr>
              <w:pStyle w:val="2"/>
              <w:snapToGrid w:val="0"/>
              <w:spacing w:line="360" w:lineRule="auto"/>
              <w:ind w:firstLine="0" w:firstLineChars="0"/>
              <w:rPr>
                <w:sz w:val="24"/>
              </w:rPr>
            </w:pPr>
          </w:p>
          <w:p>
            <w:pPr>
              <w:pStyle w:val="2"/>
              <w:snapToGrid w:val="0"/>
              <w:spacing w:line="360" w:lineRule="auto"/>
              <w:ind w:firstLine="0" w:firstLineChars="0"/>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4" w:type="dxa"/>
            <w:gridSpan w:val="6"/>
          </w:tcPr>
          <w:p>
            <w:pPr>
              <w:pStyle w:val="2"/>
              <w:snapToGrid w:val="0"/>
              <w:spacing w:line="360" w:lineRule="auto"/>
              <w:ind w:firstLine="0" w:firstLineChars="0"/>
              <w:rPr>
                <w:sz w:val="24"/>
              </w:rPr>
            </w:pPr>
            <w:r>
              <w:rPr>
                <w:rFonts w:hint="eastAsia"/>
                <w:sz w:val="24"/>
              </w:rPr>
              <w:t>校团委意见：</w:t>
            </w:r>
          </w:p>
          <w:p>
            <w:pPr>
              <w:pStyle w:val="2"/>
              <w:snapToGrid w:val="0"/>
              <w:spacing w:line="360" w:lineRule="auto"/>
              <w:ind w:firstLine="0" w:firstLineChars="0"/>
              <w:rPr>
                <w:sz w:val="24"/>
              </w:rPr>
            </w:pPr>
          </w:p>
          <w:p>
            <w:pPr>
              <w:pStyle w:val="2"/>
              <w:snapToGrid w:val="0"/>
              <w:spacing w:line="360" w:lineRule="auto"/>
              <w:ind w:firstLine="0" w:firstLineChars="0"/>
              <w:rPr>
                <w:sz w:val="24"/>
              </w:rPr>
            </w:pPr>
          </w:p>
          <w:p>
            <w:pPr>
              <w:pStyle w:val="2"/>
              <w:snapToGrid w:val="0"/>
              <w:spacing w:line="360" w:lineRule="auto"/>
              <w:ind w:firstLine="0" w:firstLineChars="0"/>
              <w:rPr>
                <w:sz w:val="24"/>
              </w:rPr>
            </w:pPr>
            <w:r>
              <w:rPr>
                <w:rFonts w:hint="eastAsia"/>
                <w:sz w:val="24"/>
              </w:rPr>
              <w:t xml:space="preserve">                                                 年    月    日</w:t>
            </w:r>
          </w:p>
        </w:tc>
      </w:tr>
    </w:tbl>
    <w:p>
      <w:pPr>
        <w:pStyle w:val="2"/>
        <w:snapToGrid w:val="0"/>
        <w:spacing w:line="360" w:lineRule="auto"/>
        <w:ind w:firstLine="0" w:firstLineChars="0"/>
        <w:rPr>
          <w:sz w:val="24"/>
        </w:rPr>
      </w:pPr>
      <w:r>
        <w:rPr>
          <w:rFonts w:hint="eastAsia"/>
          <w:sz w:val="24"/>
        </w:rPr>
        <w:t>注：主要工作实绩可用纸附后</w:t>
      </w:r>
    </w:p>
    <w:p>
      <w:pPr>
        <w:widowControl/>
        <w:spacing w:line="360" w:lineRule="auto"/>
        <w:contextualSpacing/>
        <w:jc w:val="left"/>
        <w:rPr>
          <w:rFonts w:ascii="宋体" w:hAnsi="宋体" w:cs="宋体"/>
          <w:b/>
          <w:bCs/>
          <w:sz w:val="30"/>
          <w:szCs w:val="30"/>
        </w:rPr>
      </w:pPr>
      <w:r>
        <w:rPr>
          <w:rFonts w:hint="eastAsia" w:ascii="宋体" w:hAnsi="宋体" w:cs="宋体"/>
          <w:b/>
          <w:bCs/>
          <w:sz w:val="30"/>
          <w:szCs w:val="30"/>
        </w:rPr>
        <w:t>附件六：</w:t>
      </w:r>
    </w:p>
    <w:p>
      <w:pPr>
        <w:spacing w:line="360" w:lineRule="auto"/>
        <w:jc w:val="center"/>
        <w:rPr>
          <w:rFonts w:ascii="宋体" w:hAnsi="宋体"/>
          <w:b/>
          <w:sz w:val="32"/>
          <w:szCs w:val="32"/>
        </w:rPr>
      </w:pPr>
      <w:r>
        <w:rPr>
          <w:rFonts w:hint="eastAsia" w:ascii="宋体" w:hAnsi="宋体"/>
          <w:b/>
          <w:sz w:val="32"/>
          <w:szCs w:val="32"/>
        </w:rPr>
        <w:t>常州工程职业技术学院优秀共青团干部登记表</w:t>
      </w:r>
    </w:p>
    <w:tbl>
      <w:tblPr>
        <w:tblStyle w:val="7"/>
        <w:tblW w:w="8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356"/>
        <w:gridCol w:w="2039"/>
        <w:gridCol w:w="77"/>
        <w:gridCol w:w="1961"/>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038" w:type="dxa"/>
            <w:gridSpan w:val="2"/>
            <w:vAlign w:val="center"/>
          </w:tcPr>
          <w:p>
            <w:pPr>
              <w:jc w:val="center"/>
              <w:rPr>
                <w:rFonts w:ascii="宋体" w:hAnsi="宋体"/>
                <w:color w:val="000000"/>
                <w:sz w:val="24"/>
                <w:szCs w:val="32"/>
              </w:rPr>
            </w:pPr>
            <w:r>
              <w:rPr>
                <w:rFonts w:hint="eastAsia" w:ascii="宋体" w:hAnsi="宋体"/>
                <w:color w:val="000000"/>
                <w:sz w:val="24"/>
                <w:szCs w:val="32"/>
              </w:rPr>
              <w:t>姓    名</w:t>
            </w:r>
          </w:p>
        </w:tc>
        <w:tc>
          <w:tcPr>
            <w:tcW w:w="2039" w:type="dxa"/>
            <w:vAlign w:val="center"/>
          </w:tcPr>
          <w:p>
            <w:pPr>
              <w:jc w:val="center"/>
              <w:rPr>
                <w:rFonts w:ascii="宋体" w:hAnsi="宋体"/>
                <w:color w:val="000000"/>
                <w:sz w:val="24"/>
                <w:szCs w:val="32"/>
              </w:rPr>
            </w:pPr>
          </w:p>
        </w:tc>
        <w:tc>
          <w:tcPr>
            <w:tcW w:w="2038" w:type="dxa"/>
            <w:gridSpan w:val="2"/>
            <w:vAlign w:val="center"/>
          </w:tcPr>
          <w:p>
            <w:pPr>
              <w:jc w:val="center"/>
              <w:rPr>
                <w:rFonts w:ascii="宋体" w:hAnsi="宋体"/>
                <w:color w:val="000000"/>
                <w:sz w:val="24"/>
                <w:szCs w:val="32"/>
              </w:rPr>
            </w:pPr>
            <w:r>
              <w:rPr>
                <w:rFonts w:hint="eastAsia" w:ascii="宋体" w:hAnsi="宋体"/>
                <w:color w:val="000000"/>
                <w:sz w:val="24"/>
                <w:szCs w:val="32"/>
              </w:rPr>
              <w:t>性  别</w:t>
            </w:r>
          </w:p>
        </w:tc>
        <w:tc>
          <w:tcPr>
            <w:tcW w:w="2039" w:type="dxa"/>
            <w:vAlign w:val="center"/>
          </w:tcPr>
          <w:p>
            <w:pPr>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038" w:type="dxa"/>
            <w:gridSpan w:val="2"/>
            <w:vAlign w:val="center"/>
          </w:tcPr>
          <w:p>
            <w:pPr>
              <w:jc w:val="center"/>
              <w:rPr>
                <w:rFonts w:ascii="宋体" w:hAnsi="宋体"/>
                <w:color w:val="000000"/>
                <w:sz w:val="24"/>
                <w:szCs w:val="32"/>
              </w:rPr>
            </w:pPr>
            <w:r>
              <w:rPr>
                <w:rFonts w:hint="eastAsia" w:ascii="宋体" w:hAnsi="宋体"/>
                <w:color w:val="000000"/>
                <w:sz w:val="24"/>
                <w:szCs w:val="32"/>
              </w:rPr>
              <w:t>学    号</w:t>
            </w:r>
          </w:p>
        </w:tc>
        <w:tc>
          <w:tcPr>
            <w:tcW w:w="2039" w:type="dxa"/>
            <w:vAlign w:val="center"/>
          </w:tcPr>
          <w:p>
            <w:pPr>
              <w:jc w:val="center"/>
              <w:rPr>
                <w:rFonts w:ascii="宋体" w:hAnsi="宋体"/>
                <w:color w:val="000000"/>
                <w:sz w:val="24"/>
                <w:szCs w:val="32"/>
              </w:rPr>
            </w:pPr>
          </w:p>
        </w:tc>
        <w:tc>
          <w:tcPr>
            <w:tcW w:w="2038" w:type="dxa"/>
            <w:gridSpan w:val="2"/>
            <w:vAlign w:val="center"/>
          </w:tcPr>
          <w:p>
            <w:pPr>
              <w:jc w:val="center"/>
              <w:rPr>
                <w:rFonts w:ascii="宋体" w:hAnsi="宋体"/>
                <w:color w:val="000000"/>
                <w:sz w:val="24"/>
                <w:szCs w:val="32"/>
              </w:rPr>
            </w:pPr>
            <w:r>
              <w:rPr>
                <w:rFonts w:hint="eastAsia" w:ascii="宋体" w:hAnsi="宋体"/>
                <w:color w:val="000000"/>
                <w:sz w:val="24"/>
                <w:szCs w:val="32"/>
              </w:rPr>
              <w:t>籍  贯</w:t>
            </w:r>
          </w:p>
        </w:tc>
        <w:tc>
          <w:tcPr>
            <w:tcW w:w="2039" w:type="dxa"/>
            <w:vAlign w:val="center"/>
          </w:tcPr>
          <w:p>
            <w:pPr>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038" w:type="dxa"/>
            <w:gridSpan w:val="2"/>
            <w:vAlign w:val="center"/>
          </w:tcPr>
          <w:p>
            <w:pPr>
              <w:jc w:val="center"/>
              <w:rPr>
                <w:rFonts w:ascii="宋体" w:hAnsi="宋体"/>
                <w:color w:val="000000"/>
                <w:sz w:val="24"/>
                <w:szCs w:val="32"/>
              </w:rPr>
            </w:pPr>
            <w:r>
              <w:rPr>
                <w:rFonts w:hint="eastAsia" w:ascii="宋体" w:hAnsi="宋体"/>
                <w:color w:val="000000"/>
                <w:sz w:val="24"/>
                <w:szCs w:val="32"/>
              </w:rPr>
              <w:t>所在支部</w:t>
            </w:r>
          </w:p>
        </w:tc>
        <w:tc>
          <w:tcPr>
            <w:tcW w:w="6116" w:type="dxa"/>
            <w:gridSpan w:val="4"/>
            <w:vAlign w:val="center"/>
          </w:tcPr>
          <w:p>
            <w:pPr>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38" w:type="dxa"/>
            <w:gridSpan w:val="2"/>
            <w:vAlign w:val="center"/>
          </w:tcPr>
          <w:p>
            <w:pPr>
              <w:jc w:val="center"/>
              <w:rPr>
                <w:rFonts w:ascii="宋体" w:hAnsi="宋体"/>
                <w:color w:val="000000"/>
                <w:sz w:val="24"/>
                <w:szCs w:val="32"/>
              </w:rPr>
            </w:pPr>
            <w:r>
              <w:rPr>
                <w:rFonts w:hint="eastAsia" w:ascii="宋体" w:hAnsi="宋体"/>
                <w:color w:val="000000"/>
                <w:sz w:val="24"/>
                <w:szCs w:val="32"/>
              </w:rPr>
              <w:t>团内职务</w:t>
            </w:r>
          </w:p>
        </w:tc>
        <w:tc>
          <w:tcPr>
            <w:tcW w:w="6116" w:type="dxa"/>
            <w:gridSpan w:val="4"/>
            <w:vAlign w:val="center"/>
          </w:tcPr>
          <w:p>
            <w:pPr>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jc w:val="center"/>
        </w:trPr>
        <w:tc>
          <w:tcPr>
            <w:tcW w:w="682" w:type="dxa"/>
          </w:tcPr>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r>
              <w:rPr>
                <w:rFonts w:hint="eastAsia" w:ascii="宋体" w:hAnsi="宋体"/>
                <w:color w:val="000000"/>
                <w:sz w:val="24"/>
                <w:szCs w:val="32"/>
              </w:rPr>
              <w:t>主要工作实绩</w:t>
            </w:r>
          </w:p>
          <w:p>
            <w:pPr>
              <w:jc w:val="center"/>
              <w:rPr>
                <w:rFonts w:ascii="宋体" w:hAnsi="宋体"/>
                <w:color w:val="000000"/>
                <w:sz w:val="24"/>
                <w:szCs w:val="32"/>
              </w:rPr>
            </w:pPr>
          </w:p>
          <w:p>
            <w:pPr>
              <w:jc w:val="center"/>
              <w:rPr>
                <w:rFonts w:ascii="宋体" w:hAnsi="宋体"/>
                <w:color w:val="000000"/>
                <w:sz w:val="24"/>
                <w:szCs w:val="32"/>
              </w:rPr>
            </w:pPr>
          </w:p>
        </w:tc>
        <w:tc>
          <w:tcPr>
            <w:tcW w:w="7472" w:type="dxa"/>
            <w:gridSpan w:val="5"/>
          </w:tcPr>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4" w:type="dxa"/>
            <w:gridSpan w:val="4"/>
          </w:tcPr>
          <w:p>
            <w:pPr>
              <w:pStyle w:val="2"/>
              <w:snapToGrid w:val="0"/>
              <w:spacing w:line="360" w:lineRule="auto"/>
              <w:ind w:firstLine="0" w:firstLineChars="0"/>
              <w:rPr>
                <w:sz w:val="24"/>
              </w:rPr>
            </w:pPr>
            <w:r>
              <w:rPr>
                <w:rFonts w:hint="eastAsia"/>
                <w:sz w:val="24"/>
              </w:rPr>
              <w:t>二级学院团委意见：</w:t>
            </w: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r>
              <w:rPr>
                <w:rFonts w:hint="eastAsia"/>
                <w:sz w:val="24"/>
              </w:rPr>
              <w:t xml:space="preserve">              年    月    日</w:t>
            </w:r>
          </w:p>
        </w:tc>
        <w:tc>
          <w:tcPr>
            <w:tcW w:w="4000" w:type="dxa"/>
            <w:gridSpan w:val="2"/>
          </w:tcPr>
          <w:p>
            <w:pPr>
              <w:pStyle w:val="2"/>
              <w:snapToGrid w:val="0"/>
              <w:spacing w:line="360" w:lineRule="auto"/>
              <w:ind w:firstLine="0" w:firstLineChars="0"/>
              <w:rPr>
                <w:sz w:val="24"/>
              </w:rPr>
            </w:pPr>
            <w:r>
              <w:rPr>
                <w:rFonts w:hint="eastAsia"/>
                <w:sz w:val="24"/>
              </w:rPr>
              <w:t>二级学院党组织意见：</w:t>
            </w:r>
          </w:p>
          <w:p>
            <w:pPr>
              <w:pStyle w:val="2"/>
              <w:snapToGrid w:val="0"/>
              <w:spacing w:line="360" w:lineRule="auto"/>
              <w:ind w:firstLine="0" w:firstLineChars="0"/>
              <w:rPr>
                <w:sz w:val="24"/>
              </w:rPr>
            </w:pPr>
          </w:p>
          <w:p>
            <w:pPr>
              <w:pStyle w:val="2"/>
              <w:snapToGrid w:val="0"/>
              <w:spacing w:line="360" w:lineRule="auto"/>
              <w:ind w:firstLine="0" w:firstLineChars="0"/>
              <w:rPr>
                <w:sz w:val="24"/>
              </w:rPr>
            </w:pPr>
          </w:p>
          <w:p>
            <w:pPr>
              <w:pStyle w:val="2"/>
              <w:snapToGrid w:val="0"/>
              <w:spacing w:line="360" w:lineRule="auto"/>
              <w:ind w:firstLine="0" w:firstLineChars="0"/>
              <w:rPr>
                <w:sz w:val="24"/>
              </w:rPr>
            </w:pPr>
          </w:p>
          <w:p>
            <w:pPr>
              <w:pStyle w:val="2"/>
              <w:snapToGrid w:val="0"/>
              <w:spacing w:line="360" w:lineRule="auto"/>
              <w:ind w:firstLine="0" w:firstLineChars="0"/>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4" w:type="dxa"/>
            <w:gridSpan w:val="6"/>
          </w:tcPr>
          <w:p>
            <w:pPr>
              <w:pStyle w:val="2"/>
              <w:snapToGrid w:val="0"/>
              <w:spacing w:line="360" w:lineRule="auto"/>
              <w:ind w:firstLine="0" w:firstLineChars="0"/>
              <w:rPr>
                <w:sz w:val="24"/>
              </w:rPr>
            </w:pPr>
            <w:r>
              <w:rPr>
                <w:rFonts w:hint="eastAsia"/>
                <w:sz w:val="24"/>
              </w:rPr>
              <w:t>校团委意见：</w:t>
            </w:r>
          </w:p>
          <w:p>
            <w:pPr>
              <w:pStyle w:val="2"/>
              <w:snapToGrid w:val="0"/>
              <w:spacing w:line="360" w:lineRule="auto"/>
              <w:ind w:firstLine="0" w:firstLineChars="0"/>
              <w:rPr>
                <w:sz w:val="24"/>
              </w:rPr>
            </w:pPr>
          </w:p>
          <w:p>
            <w:pPr>
              <w:pStyle w:val="2"/>
              <w:snapToGrid w:val="0"/>
              <w:spacing w:line="360" w:lineRule="auto"/>
              <w:ind w:firstLine="0" w:firstLineChars="0"/>
              <w:rPr>
                <w:sz w:val="24"/>
              </w:rPr>
            </w:pPr>
          </w:p>
          <w:p>
            <w:pPr>
              <w:pStyle w:val="2"/>
              <w:snapToGrid w:val="0"/>
              <w:spacing w:line="360" w:lineRule="auto"/>
              <w:ind w:firstLine="0" w:firstLineChars="0"/>
              <w:rPr>
                <w:sz w:val="24"/>
              </w:rPr>
            </w:pPr>
          </w:p>
          <w:p>
            <w:pPr>
              <w:pStyle w:val="2"/>
              <w:snapToGrid w:val="0"/>
              <w:spacing w:line="360" w:lineRule="auto"/>
              <w:ind w:firstLine="0" w:firstLineChars="0"/>
              <w:rPr>
                <w:sz w:val="24"/>
              </w:rPr>
            </w:pPr>
            <w:r>
              <w:rPr>
                <w:rFonts w:hint="eastAsia"/>
                <w:sz w:val="24"/>
              </w:rPr>
              <w:t xml:space="preserve">                                                  年    月    日</w:t>
            </w:r>
          </w:p>
        </w:tc>
      </w:tr>
    </w:tbl>
    <w:p>
      <w:pPr>
        <w:pStyle w:val="2"/>
        <w:snapToGrid w:val="0"/>
        <w:spacing w:line="360" w:lineRule="auto"/>
        <w:ind w:firstLine="0" w:firstLineChars="0"/>
        <w:rPr>
          <w:sz w:val="24"/>
        </w:rPr>
      </w:pPr>
      <w:r>
        <w:rPr>
          <w:rFonts w:hint="eastAsia"/>
          <w:sz w:val="24"/>
        </w:rPr>
        <w:t>注：主要工作实绩可用纸附后</w:t>
      </w:r>
    </w:p>
    <w:p>
      <w:pPr>
        <w:widowControl/>
        <w:spacing w:line="360" w:lineRule="auto"/>
        <w:contextualSpacing/>
        <w:jc w:val="left"/>
        <w:rPr>
          <w:rFonts w:ascii="宋体" w:hAnsi="宋体" w:cs="宋体"/>
          <w:b/>
          <w:bCs/>
          <w:sz w:val="30"/>
          <w:szCs w:val="30"/>
        </w:rPr>
      </w:pPr>
      <w:r>
        <w:rPr>
          <w:rFonts w:hint="eastAsia" w:ascii="宋体" w:hAnsi="宋体" w:cs="宋体"/>
          <w:b/>
          <w:bCs/>
          <w:sz w:val="30"/>
          <w:szCs w:val="30"/>
        </w:rPr>
        <w:t>附件七：</w:t>
      </w:r>
    </w:p>
    <w:p>
      <w:pPr>
        <w:spacing w:line="360" w:lineRule="auto"/>
        <w:jc w:val="center"/>
        <w:rPr>
          <w:rFonts w:ascii="宋体" w:hAnsi="宋体"/>
          <w:b/>
          <w:sz w:val="32"/>
          <w:szCs w:val="32"/>
        </w:rPr>
      </w:pPr>
      <w:r>
        <w:rPr>
          <w:rFonts w:hint="eastAsia" w:ascii="宋体" w:hAnsi="宋体"/>
          <w:b/>
          <w:sz w:val="32"/>
          <w:szCs w:val="32"/>
        </w:rPr>
        <w:t>常州工程职业技术学院优秀团支部书记登记表</w:t>
      </w:r>
    </w:p>
    <w:tbl>
      <w:tblPr>
        <w:tblStyle w:val="7"/>
        <w:tblW w:w="8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356"/>
        <w:gridCol w:w="2039"/>
        <w:gridCol w:w="77"/>
        <w:gridCol w:w="1961"/>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038" w:type="dxa"/>
            <w:gridSpan w:val="2"/>
            <w:vAlign w:val="center"/>
          </w:tcPr>
          <w:p>
            <w:pPr>
              <w:jc w:val="center"/>
              <w:rPr>
                <w:rFonts w:ascii="宋体" w:hAnsi="宋体"/>
                <w:color w:val="000000"/>
                <w:sz w:val="24"/>
                <w:szCs w:val="32"/>
              </w:rPr>
            </w:pPr>
            <w:r>
              <w:rPr>
                <w:rFonts w:hint="eastAsia" w:ascii="宋体" w:hAnsi="宋体"/>
                <w:color w:val="000000"/>
                <w:sz w:val="24"/>
                <w:szCs w:val="32"/>
              </w:rPr>
              <w:t>姓    名</w:t>
            </w:r>
          </w:p>
        </w:tc>
        <w:tc>
          <w:tcPr>
            <w:tcW w:w="2039" w:type="dxa"/>
            <w:vAlign w:val="center"/>
          </w:tcPr>
          <w:p>
            <w:pPr>
              <w:jc w:val="center"/>
              <w:rPr>
                <w:rFonts w:ascii="宋体" w:hAnsi="宋体"/>
                <w:color w:val="000000"/>
                <w:sz w:val="24"/>
                <w:szCs w:val="32"/>
              </w:rPr>
            </w:pPr>
          </w:p>
        </w:tc>
        <w:tc>
          <w:tcPr>
            <w:tcW w:w="2038" w:type="dxa"/>
            <w:gridSpan w:val="2"/>
            <w:vAlign w:val="center"/>
          </w:tcPr>
          <w:p>
            <w:pPr>
              <w:jc w:val="center"/>
              <w:rPr>
                <w:rFonts w:ascii="宋体" w:hAnsi="宋体"/>
                <w:color w:val="000000"/>
                <w:sz w:val="24"/>
                <w:szCs w:val="32"/>
              </w:rPr>
            </w:pPr>
            <w:r>
              <w:rPr>
                <w:rFonts w:hint="eastAsia" w:ascii="宋体" w:hAnsi="宋体"/>
                <w:color w:val="000000"/>
                <w:sz w:val="24"/>
                <w:szCs w:val="32"/>
              </w:rPr>
              <w:t>性  别</w:t>
            </w:r>
          </w:p>
        </w:tc>
        <w:tc>
          <w:tcPr>
            <w:tcW w:w="2039" w:type="dxa"/>
            <w:vAlign w:val="center"/>
          </w:tcPr>
          <w:p>
            <w:pPr>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038" w:type="dxa"/>
            <w:gridSpan w:val="2"/>
            <w:vAlign w:val="center"/>
          </w:tcPr>
          <w:p>
            <w:pPr>
              <w:jc w:val="center"/>
              <w:rPr>
                <w:rFonts w:ascii="宋体" w:hAnsi="宋体"/>
                <w:color w:val="000000"/>
                <w:sz w:val="24"/>
                <w:szCs w:val="32"/>
              </w:rPr>
            </w:pPr>
            <w:r>
              <w:rPr>
                <w:rFonts w:hint="eastAsia" w:ascii="宋体" w:hAnsi="宋体"/>
                <w:color w:val="000000"/>
                <w:sz w:val="24"/>
                <w:szCs w:val="32"/>
              </w:rPr>
              <w:t>学    号</w:t>
            </w:r>
          </w:p>
        </w:tc>
        <w:tc>
          <w:tcPr>
            <w:tcW w:w="2039" w:type="dxa"/>
            <w:vAlign w:val="center"/>
          </w:tcPr>
          <w:p>
            <w:pPr>
              <w:jc w:val="center"/>
              <w:rPr>
                <w:rFonts w:ascii="宋体" w:hAnsi="宋体"/>
                <w:color w:val="000000"/>
                <w:sz w:val="24"/>
                <w:szCs w:val="32"/>
              </w:rPr>
            </w:pPr>
          </w:p>
        </w:tc>
        <w:tc>
          <w:tcPr>
            <w:tcW w:w="2038" w:type="dxa"/>
            <w:gridSpan w:val="2"/>
            <w:vAlign w:val="center"/>
          </w:tcPr>
          <w:p>
            <w:pPr>
              <w:jc w:val="center"/>
              <w:rPr>
                <w:rFonts w:ascii="宋体" w:hAnsi="宋体"/>
                <w:color w:val="000000"/>
                <w:sz w:val="24"/>
                <w:szCs w:val="32"/>
              </w:rPr>
            </w:pPr>
            <w:r>
              <w:rPr>
                <w:rFonts w:hint="eastAsia" w:ascii="宋体" w:hAnsi="宋体"/>
                <w:color w:val="000000"/>
                <w:sz w:val="24"/>
                <w:szCs w:val="32"/>
              </w:rPr>
              <w:t>籍  贯</w:t>
            </w:r>
          </w:p>
        </w:tc>
        <w:tc>
          <w:tcPr>
            <w:tcW w:w="2039" w:type="dxa"/>
            <w:vAlign w:val="center"/>
          </w:tcPr>
          <w:p>
            <w:pPr>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038" w:type="dxa"/>
            <w:gridSpan w:val="2"/>
            <w:vAlign w:val="center"/>
          </w:tcPr>
          <w:p>
            <w:pPr>
              <w:jc w:val="center"/>
              <w:rPr>
                <w:rFonts w:ascii="宋体" w:hAnsi="宋体"/>
                <w:color w:val="000000"/>
                <w:sz w:val="24"/>
                <w:szCs w:val="32"/>
              </w:rPr>
            </w:pPr>
            <w:r>
              <w:rPr>
                <w:rFonts w:hint="eastAsia" w:ascii="宋体" w:hAnsi="宋体"/>
                <w:color w:val="000000"/>
                <w:sz w:val="24"/>
                <w:szCs w:val="32"/>
              </w:rPr>
              <w:t>所在支部</w:t>
            </w:r>
          </w:p>
        </w:tc>
        <w:tc>
          <w:tcPr>
            <w:tcW w:w="6116" w:type="dxa"/>
            <w:gridSpan w:val="4"/>
            <w:vAlign w:val="center"/>
          </w:tcPr>
          <w:p>
            <w:pPr>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38" w:type="dxa"/>
            <w:gridSpan w:val="2"/>
            <w:vAlign w:val="center"/>
          </w:tcPr>
          <w:p>
            <w:pPr>
              <w:jc w:val="center"/>
              <w:rPr>
                <w:rFonts w:ascii="宋体" w:hAnsi="宋体"/>
                <w:color w:val="000000"/>
                <w:sz w:val="24"/>
                <w:szCs w:val="32"/>
              </w:rPr>
            </w:pPr>
            <w:r>
              <w:rPr>
                <w:rFonts w:hint="eastAsia" w:ascii="宋体" w:hAnsi="宋体"/>
                <w:color w:val="000000"/>
                <w:sz w:val="24"/>
                <w:szCs w:val="32"/>
              </w:rPr>
              <w:t>团内职务</w:t>
            </w:r>
          </w:p>
        </w:tc>
        <w:tc>
          <w:tcPr>
            <w:tcW w:w="6116" w:type="dxa"/>
            <w:gridSpan w:val="4"/>
            <w:vAlign w:val="center"/>
          </w:tcPr>
          <w:p>
            <w:pPr>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jc w:val="center"/>
        </w:trPr>
        <w:tc>
          <w:tcPr>
            <w:tcW w:w="682" w:type="dxa"/>
          </w:tcPr>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r>
              <w:rPr>
                <w:rFonts w:hint="eastAsia" w:ascii="宋体" w:hAnsi="宋体"/>
                <w:color w:val="000000"/>
                <w:sz w:val="24"/>
                <w:szCs w:val="32"/>
              </w:rPr>
              <w:t>主要工作实绩</w:t>
            </w:r>
          </w:p>
          <w:p>
            <w:pPr>
              <w:jc w:val="center"/>
              <w:rPr>
                <w:rFonts w:ascii="宋体" w:hAnsi="宋体"/>
                <w:color w:val="000000"/>
                <w:sz w:val="24"/>
                <w:szCs w:val="32"/>
              </w:rPr>
            </w:pPr>
          </w:p>
          <w:p>
            <w:pPr>
              <w:jc w:val="center"/>
              <w:rPr>
                <w:rFonts w:ascii="宋体" w:hAnsi="宋体"/>
                <w:color w:val="000000"/>
                <w:sz w:val="24"/>
                <w:szCs w:val="32"/>
              </w:rPr>
            </w:pPr>
          </w:p>
        </w:tc>
        <w:tc>
          <w:tcPr>
            <w:tcW w:w="7472" w:type="dxa"/>
            <w:gridSpan w:val="5"/>
          </w:tcPr>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4" w:type="dxa"/>
            <w:gridSpan w:val="4"/>
          </w:tcPr>
          <w:p>
            <w:pPr>
              <w:pStyle w:val="2"/>
              <w:snapToGrid w:val="0"/>
              <w:spacing w:line="360" w:lineRule="auto"/>
              <w:ind w:firstLine="0" w:firstLineChars="0"/>
              <w:rPr>
                <w:sz w:val="24"/>
              </w:rPr>
            </w:pPr>
            <w:r>
              <w:rPr>
                <w:rFonts w:hint="eastAsia"/>
                <w:sz w:val="24"/>
              </w:rPr>
              <w:t>二级学院团委意见：</w:t>
            </w: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r>
              <w:rPr>
                <w:rFonts w:hint="eastAsia"/>
                <w:sz w:val="24"/>
              </w:rPr>
              <w:t xml:space="preserve">              年    月    日</w:t>
            </w:r>
          </w:p>
        </w:tc>
        <w:tc>
          <w:tcPr>
            <w:tcW w:w="4000" w:type="dxa"/>
            <w:gridSpan w:val="2"/>
          </w:tcPr>
          <w:p>
            <w:pPr>
              <w:pStyle w:val="2"/>
              <w:snapToGrid w:val="0"/>
              <w:spacing w:line="360" w:lineRule="auto"/>
              <w:ind w:firstLine="0" w:firstLineChars="0"/>
              <w:rPr>
                <w:sz w:val="24"/>
              </w:rPr>
            </w:pPr>
            <w:r>
              <w:rPr>
                <w:rFonts w:hint="eastAsia"/>
                <w:sz w:val="24"/>
              </w:rPr>
              <w:t>二级学院党组织意见：</w:t>
            </w:r>
          </w:p>
          <w:p>
            <w:pPr>
              <w:pStyle w:val="2"/>
              <w:snapToGrid w:val="0"/>
              <w:spacing w:line="360" w:lineRule="auto"/>
              <w:ind w:firstLine="0" w:firstLineChars="0"/>
              <w:rPr>
                <w:sz w:val="24"/>
              </w:rPr>
            </w:pPr>
          </w:p>
          <w:p>
            <w:pPr>
              <w:pStyle w:val="2"/>
              <w:snapToGrid w:val="0"/>
              <w:spacing w:line="360" w:lineRule="auto"/>
              <w:ind w:firstLine="0" w:firstLineChars="0"/>
              <w:rPr>
                <w:sz w:val="24"/>
              </w:rPr>
            </w:pPr>
          </w:p>
          <w:p>
            <w:pPr>
              <w:pStyle w:val="2"/>
              <w:snapToGrid w:val="0"/>
              <w:spacing w:line="360" w:lineRule="auto"/>
              <w:ind w:firstLine="0" w:firstLineChars="0"/>
              <w:rPr>
                <w:sz w:val="24"/>
              </w:rPr>
            </w:pPr>
          </w:p>
          <w:p>
            <w:pPr>
              <w:pStyle w:val="2"/>
              <w:snapToGrid w:val="0"/>
              <w:spacing w:line="360" w:lineRule="auto"/>
              <w:ind w:firstLine="0" w:firstLineChars="0"/>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4" w:type="dxa"/>
            <w:gridSpan w:val="6"/>
          </w:tcPr>
          <w:p>
            <w:pPr>
              <w:pStyle w:val="2"/>
              <w:snapToGrid w:val="0"/>
              <w:spacing w:line="360" w:lineRule="auto"/>
              <w:ind w:firstLine="0" w:firstLineChars="0"/>
              <w:rPr>
                <w:sz w:val="24"/>
              </w:rPr>
            </w:pPr>
            <w:r>
              <w:rPr>
                <w:rFonts w:hint="eastAsia"/>
                <w:sz w:val="24"/>
              </w:rPr>
              <w:t>校团委意见：</w:t>
            </w:r>
          </w:p>
          <w:p>
            <w:pPr>
              <w:pStyle w:val="2"/>
              <w:snapToGrid w:val="0"/>
              <w:spacing w:line="360" w:lineRule="auto"/>
              <w:ind w:firstLine="0" w:firstLineChars="0"/>
              <w:rPr>
                <w:sz w:val="24"/>
              </w:rPr>
            </w:pPr>
          </w:p>
          <w:p>
            <w:pPr>
              <w:pStyle w:val="2"/>
              <w:snapToGrid w:val="0"/>
              <w:spacing w:line="360" w:lineRule="auto"/>
              <w:ind w:firstLine="0" w:firstLineChars="0"/>
              <w:rPr>
                <w:sz w:val="24"/>
              </w:rPr>
            </w:pPr>
          </w:p>
          <w:p>
            <w:pPr>
              <w:pStyle w:val="2"/>
              <w:snapToGrid w:val="0"/>
              <w:spacing w:line="360" w:lineRule="auto"/>
              <w:ind w:firstLine="0" w:firstLineChars="0"/>
              <w:rPr>
                <w:sz w:val="24"/>
              </w:rPr>
            </w:pPr>
            <w:r>
              <w:rPr>
                <w:rFonts w:hint="eastAsia"/>
                <w:sz w:val="24"/>
              </w:rPr>
              <w:t xml:space="preserve">                                                  年    月    日</w:t>
            </w:r>
          </w:p>
        </w:tc>
      </w:tr>
    </w:tbl>
    <w:p>
      <w:pPr>
        <w:pStyle w:val="2"/>
        <w:snapToGrid w:val="0"/>
        <w:spacing w:line="360" w:lineRule="auto"/>
        <w:ind w:firstLine="0" w:firstLineChars="0"/>
        <w:rPr>
          <w:sz w:val="24"/>
        </w:rPr>
      </w:pPr>
      <w:r>
        <w:rPr>
          <w:rFonts w:hint="eastAsia"/>
          <w:sz w:val="24"/>
        </w:rPr>
        <w:t>注：主要工作实绩可用纸附后</w:t>
      </w:r>
    </w:p>
    <w:p>
      <w:pPr>
        <w:widowControl/>
        <w:spacing w:line="360" w:lineRule="auto"/>
        <w:contextualSpacing/>
        <w:jc w:val="left"/>
        <w:rPr>
          <w:rFonts w:ascii="宋体" w:hAnsi="宋体" w:cs="宋体"/>
          <w:b/>
          <w:bCs/>
          <w:sz w:val="30"/>
          <w:szCs w:val="30"/>
        </w:rPr>
      </w:pPr>
    </w:p>
    <w:p>
      <w:pPr>
        <w:widowControl/>
        <w:spacing w:line="360" w:lineRule="auto"/>
        <w:contextualSpacing/>
        <w:jc w:val="left"/>
        <w:rPr>
          <w:rFonts w:ascii="宋体" w:hAnsi="宋体" w:cs="宋体"/>
          <w:b/>
          <w:bCs/>
          <w:sz w:val="30"/>
          <w:szCs w:val="30"/>
        </w:rPr>
      </w:pPr>
      <w:r>
        <w:rPr>
          <w:rFonts w:hint="eastAsia" w:ascii="宋体" w:hAnsi="宋体" w:cs="宋体"/>
          <w:b/>
          <w:bCs/>
          <w:sz w:val="30"/>
          <w:szCs w:val="30"/>
        </w:rPr>
        <w:t>附件八：</w:t>
      </w:r>
    </w:p>
    <w:p>
      <w:pPr>
        <w:pStyle w:val="2"/>
        <w:spacing w:line="360" w:lineRule="auto"/>
        <w:ind w:firstLine="0" w:firstLineChars="0"/>
        <w:jc w:val="center"/>
        <w:rPr>
          <w:b/>
          <w:sz w:val="32"/>
          <w:szCs w:val="32"/>
        </w:rPr>
      </w:pPr>
      <w:r>
        <w:rPr>
          <w:rFonts w:hint="eastAsia"/>
          <w:b/>
          <w:sz w:val="32"/>
          <w:szCs w:val="32"/>
        </w:rPr>
        <w:t>常州工程职业技术学院五四红旗团支部登记表</w:t>
      </w:r>
    </w:p>
    <w:tbl>
      <w:tblPr>
        <w:tblStyle w:val="7"/>
        <w:tblW w:w="8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428"/>
        <w:gridCol w:w="2044"/>
        <w:gridCol w:w="1056"/>
        <w:gridCol w:w="1351"/>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0" w:type="dxa"/>
            <w:gridSpan w:val="2"/>
            <w:vAlign w:val="center"/>
          </w:tcPr>
          <w:p>
            <w:pPr>
              <w:pStyle w:val="2"/>
              <w:snapToGrid w:val="0"/>
              <w:spacing w:line="360" w:lineRule="auto"/>
              <w:ind w:firstLine="0" w:firstLineChars="0"/>
              <w:jc w:val="center"/>
              <w:rPr>
                <w:sz w:val="24"/>
              </w:rPr>
            </w:pPr>
            <w:r>
              <w:rPr>
                <w:rFonts w:hint="eastAsia"/>
                <w:sz w:val="24"/>
              </w:rPr>
              <w:t>团支部名称</w:t>
            </w:r>
          </w:p>
        </w:tc>
        <w:tc>
          <w:tcPr>
            <w:tcW w:w="6044" w:type="dxa"/>
            <w:gridSpan w:val="4"/>
            <w:vAlign w:val="center"/>
          </w:tcPr>
          <w:p>
            <w:pPr>
              <w:pStyle w:val="2"/>
              <w:snapToGrid w:val="0"/>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0" w:type="dxa"/>
            <w:gridSpan w:val="2"/>
            <w:vAlign w:val="center"/>
          </w:tcPr>
          <w:p>
            <w:pPr>
              <w:pStyle w:val="2"/>
              <w:snapToGrid w:val="0"/>
              <w:spacing w:line="360" w:lineRule="auto"/>
              <w:ind w:firstLine="0" w:firstLineChars="0"/>
              <w:jc w:val="center"/>
              <w:rPr>
                <w:sz w:val="24"/>
              </w:rPr>
            </w:pPr>
            <w:r>
              <w:rPr>
                <w:rFonts w:hint="eastAsia"/>
                <w:sz w:val="24"/>
              </w:rPr>
              <w:t>团组织团员数</w:t>
            </w:r>
          </w:p>
        </w:tc>
        <w:tc>
          <w:tcPr>
            <w:tcW w:w="3100" w:type="dxa"/>
            <w:gridSpan w:val="2"/>
            <w:vAlign w:val="center"/>
          </w:tcPr>
          <w:p>
            <w:pPr>
              <w:pStyle w:val="2"/>
              <w:snapToGrid w:val="0"/>
              <w:spacing w:line="360" w:lineRule="auto"/>
              <w:ind w:firstLine="0" w:firstLineChars="0"/>
              <w:jc w:val="center"/>
              <w:rPr>
                <w:sz w:val="24"/>
              </w:rPr>
            </w:pPr>
          </w:p>
        </w:tc>
        <w:tc>
          <w:tcPr>
            <w:tcW w:w="1351" w:type="dxa"/>
            <w:vAlign w:val="center"/>
          </w:tcPr>
          <w:p>
            <w:pPr>
              <w:pStyle w:val="2"/>
              <w:snapToGrid w:val="0"/>
              <w:spacing w:line="360" w:lineRule="auto"/>
              <w:ind w:firstLine="0" w:firstLineChars="0"/>
              <w:jc w:val="center"/>
              <w:rPr>
                <w:sz w:val="24"/>
              </w:rPr>
            </w:pPr>
            <w:r>
              <w:rPr>
                <w:rFonts w:hint="eastAsia"/>
                <w:sz w:val="24"/>
              </w:rPr>
              <w:t>青年数</w:t>
            </w:r>
          </w:p>
        </w:tc>
        <w:tc>
          <w:tcPr>
            <w:tcW w:w="1593" w:type="dxa"/>
            <w:vAlign w:val="center"/>
          </w:tcPr>
          <w:p>
            <w:pPr>
              <w:pStyle w:val="2"/>
              <w:snapToGrid w:val="0"/>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8" w:hRule="atLeast"/>
          <w:jc w:val="center"/>
        </w:trPr>
        <w:tc>
          <w:tcPr>
            <w:tcW w:w="682" w:type="dxa"/>
            <w:vAlign w:val="center"/>
          </w:tcPr>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r>
              <w:rPr>
                <w:rFonts w:hint="eastAsia"/>
                <w:sz w:val="24"/>
              </w:rPr>
              <w:t>主要工作实绩</w:t>
            </w: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tc>
        <w:tc>
          <w:tcPr>
            <w:tcW w:w="7472" w:type="dxa"/>
            <w:gridSpan w:val="5"/>
            <w:vAlign w:val="center"/>
          </w:tcPr>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4" w:type="dxa"/>
            <w:gridSpan w:val="3"/>
            <w:vAlign w:val="center"/>
          </w:tcPr>
          <w:p>
            <w:pPr>
              <w:pStyle w:val="2"/>
              <w:snapToGrid w:val="0"/>
              <w:spacing w:line="360" w:lineRule="auto"/>
              <w:ind w:firstLine="0" w:firstLineChars="0"/>
              <w:rPr>
                <w:sz w:val="24"/>
              </w:rPr>
            </w:pPr>
            <w:r>
              <w:rPr>
                <w:rFonts w:hint="eastAsia"/>
                <w:sz w:val="24"/>
              </w:rPr>
              <w:t>二级学院团委意见：</w:t>
            </w: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r>
              <w:rPr>
                <w:rFonts w:hint="eastAsia"/>
                <w:sz w:val="24"/>
              </w:rPr>
              <w:t xml:space="preserve">               年    月    日</w:t>
            </w:r>
          </w:p>
        </w:tc>
        <w:tc>
          <w:tcPr>
            <w:tcW w:w="4000" w:type="dxa"/>
            <w:gridSpan w:val="3"/>
            <w:vAlign w:val="center"/>
          </w:tcPr>
          <w:p>
            <w:pPr>
              <w:pStyle w:val="2"/>
              <w:snapToGrid w:val="0"/>
              <w:spacing w:line="360" w:lineRule="auto"/>
              <w:ind w:firstLine="0" w:firstLineChars="0"/>
              <w:rPr>
                <w:sz w:val="24"/>
              </w:rPr>
            </w:pPr>
            <w:r>
              <w:rPr>
                <w:rFonts w:hint="eastAsia"/>
                <w:sz w:val="24"/>
              </w:rPr>
              <w:t>二级学院党组织意见：</w:t>
            </w: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4" w:type="dxa"/>
            <w:gridSpan w:val="6"/>
            <w:vAlign w:val="center"/>
          </w:tcPr>
          <w:p>
            <w:pPr>
              <w:pStyle w:val="2"/>
              <w:snapToGrid w:val="0"/>
              <w:spacing w:line="360" w:lineRule="auto"/>
              <w:ind w:firstLine="0" w:firstLineChars="0"/>
              <w:rPr>
                <w:sz w:val="24"/>
              </w:rPr>
            </w:pPr>
            <w:r>
              <w:rPr>
                <w:rFonts w:hint="eastAsia"/>
                <w:sz w:val="24"/>
              </w:rPr>
              <w:t>校团委意见：</w:t>
            </w: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r>
              <w:rPr>
                <w:rFonts w:hint="eastAsia"/>
                <w:sz w:val="24"/>
              </w:rPr>
              <w:t xml:space="preserve">                                               年    月    日</w:t>
            </w:r>
          </w:p>
        </w:tc>
      </w:tr>
    </w:tbl>
    <w:p>
      <w:pPr>
        <w:spacing w:line="360" w:lineRule="auto"/>
        <w:rPr>
          <w:rFonts w:ascii="宋体" w:hAnsi="宋体" w:cs="宋体"/>
          <w:b/>
          <w:bCs/>
          <w:sz w:val="30"/>
          <w:szCs w:val="30"/>
        </w:rPr>
        <w:sectPr>
          <w:footerReference r:id="rId3" w:type="default"/>
          <w:footerReference r:id="rId4" w:type="even"/>
          <w:pgSz w:w="11906" w:h="16838"/>
          <w:pgMar w:top="1701" w:right="1474" w:bottom="1474" w:left="1644" w:header="851" w:footer="992" w:gutter="0"/>
          <w:pgNumType w:fmt="numberInDash"/>
          <w:cols w:space="0" w:num="1"/>
          <w:docGrid w:type="lines" w:linePitch="312" w:charSpace="0"/>
        </w:sectPr>
      </w:pPr>
      <w:r>
        <w:rPr>
          <w:rFonts w:hint="eastAsia" w:ascii="宋体" w:hAnsi="宋体"/>
          <w:sz w:val="24"/>
        </w:rPr>
        <w:t>注：主要工作实绩可用纸附后</w:t>
      </w:r>
    </w:p>
    <w:p>
      <w:pPr>
        <w:widowControl/>
        <w:spacing w:line="360" w:lineRule="auto"/>
        <w:contextualSpacing/>
        <w:jc w:val="left"/>
        <w:rPr>
          <w:rFonts w:ascii="宋体" w:hAnsi="宋体" w:cs="宋体"/>
          <w:b/>
          <w:bCs/>
          <w:sz w:val="30"/>
          <w:szCs w:val="30"/>
        </w:rPr>
      </w:pPr>
      <w:r>
        <w:rPr>
          <w:rFonts w:hint="eastAsia" w:ascii="宋体" w:hAnsi="宋体" w:cs="宋体"/>
          <w:b/>
          <w:bCs/>
          <w:sz w:val="30"/>
          <w:szCs w:val="30"/>
        </w:rPr>
        <w:t>附件九：</w:t>
      </w:r>
    </w:p>
    <w:p>
      <w:pPr>
        <w:pStyle w:val="2"/>
        <w:spacing w:line="360" w:lineRule="auto"/>
        <w:ind w:firstLine="0" w:firstLineChars="0"/>
        <w:jc w:val="center"/>
        <w:rPr>
          <w:b/>
          <w:sz w:val="32"/>
          <w:szCs w:val="32"/>
        </w:rPr>
      </w:pPr>
      <w:r>
        <w:rPr>
          <w:rFonts w:hint="eastAsia"/>
          <w:b/>
          <w:sz w:val="32"/>
          <w:szCs w:val="32"/>
        </w:rPr>
        <w:t>常州工程职业技术学院“优秀共青团员”推荐汇总表</w:t>
      </w:r>
    </w:p>
    <w:p>
      <w:pPr>
        <w:pStyle w:val="2"/>
        <w:spacing w:line="360" w:lineRule="auto"/>
        <w:ind w:firstLine="0" w:firstLineChars="0"/>
        <w:rPr>
          <w:sz w:val="24"/>
        </w:rPr>
      </w:pPr>
      <w:r>
        <w:rPr>
          <w:rFonts w:hint="eastAsia"/>
          <w:sz w:val="24"/>
        </w:rPr>
        <w:t>推荐单位：                          （盖章）                                             填表时间：</w:t>
      </w:r>
    </w:p>
    <w:tbl>
      <w:tblPr>
        <w:tblStyle w:val="7"/>
        <w:tblW w:w="13560" w:type="dxa"/>
        <w:tblInd w:w="93" w:type="dxa"/>
        <w:tblLayout w:type="fixed"/>
        <w:tblCellMar>
          <w:top w:w="0" w:type="dxa"/>
          <w:left w:w="108" w:type="dxa"/>
          <w:bottom w:w="0" w:type="dxa"/>
          <w:right w:w="108" w:type="dxa"/>
        </w:tblCellMar>
      </w:tblPr>
      <w:tblGrid>
        <w:gridCol w:w="555"/>
        <w:gridCol w:w="1260"/>
        <w:gridCol w:w="720"/>
        <w:gridCol w:w="1260"/>
        <w:gridCol w:w="1440"/>
        <w:gridCol w:w="1185"/>
        <w:gridCol w:w="975"/>
        <w:gridCol w:w="1012"/>
        <w:gridCol w:w="1253"/>
        <w:gridCol w:w="975"/>
        <w:gridCol w:w="1025"/>
        <w:gridCol w:w="1900"/>
      </w:tblGrid>
      <w:tr>
        <w:tblPrEx>
          <w:tblCellMar>
            <w:top w:w="0" w:type="dxa"/>
            <w:left w:w="108" w:type="dxa"/>
            <w:bottom w:w="0" w:type="dxa"/>
            <w:right w:w="108" w:type="dxa"/>
          </w:tblCellMar>
        </w:tblPrEx>
        <w:trPr>
          <w:cantSplit/>
          <w:trHeight w:val="285" w:hRule="atLeast"/>
        </w:trPr>
        <w:tc>
          <w:tcPr>
            <w:tcW w:w="5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性别</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所在团支部</w:t>
            </w:r>
          </w:p>
        </w:tc>
        <w:tc>
          <w:tcPr>
            <w:tcW w:w="11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担任职务</w:t>
            </w: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起始时间</w:t>
            </w:r>
          </w:p>
        </w:tc>
        <w:tc>
          <w:tcPr>
            <w:tcW w:w="32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综合测评成绩排名</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班级总人数</w:t>
            </w:r>
          </w:p>
        </w:tc>
        <w:tc>
          <w:tcPr>
            <w:tcW w:w="1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cantSplit/>
          <w:trHeight w:val="36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1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一年级</w:t>
            </w:r>
          </w:p>
        </w:tc>
        <w:tc>
          <w:tcPr>
            <w:tcW w:w="125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二年级</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三年级</w:t>
            </w: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60" w:hRule="atLeast"/>
        </w:trPr>
        <w:tc>
          <w:tcPr>
            <w:tcW w:w="55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8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1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55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2</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8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1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55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3</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8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1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55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8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1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55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8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1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55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6</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8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1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55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7</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8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1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55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8</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8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1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55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9</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8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1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55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10</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8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1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55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11</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8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1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55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12</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8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1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55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13</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8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1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55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14</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8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1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55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15</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8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1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bl>
    <w:p>
      <w:pPr>
        <w:pStyle w:val="2"/>
        <w:spacing w:line="360" w:lineRule="auto"/>
        <w:ind w:firstLine="0" w:firstLineChars="0"/>
        <w:jc w:val="center"/>
        <w:rPr>
          <w:b/>
          <w:sz w:val="32"/>
          <w:szCs w:val="32"/>
        </w:rPr>
      </w:pPr>
    </w:p>
    <w:p>
      <w:pPr>
        <w:widowControl/>
        <w:spacing w:line="360" w:lineRule="auto"/>
        <w:contextualSpacing/>
        <w:jc w:val="left"/>
        <w:rPr>
          <w:rFonts w:ascii="宋体" w:hAnsi="宋体" w:cs="宋体"/>
          <w:b/>
          <w:bCs/>
          <w:sz w:val="30"/>
          <w:szCs w:val="30"/>
        </w:rPr>
      </w:pPr>
      <w:r>
        <w:rPr>
          <w:rFonts w:hint="eastAsia" w:ascii="宋体" w:hAnsi="宋体" w:cs="宋体"/>
          <w:b/>
          <w:bCs/>
          <w:sz w:val="30"/>
          <w:szCs w:val="30"/>
        </w:rPr>
        <w:t>附件十：</w:t>
      </w:r>
    </w:p>
    <w:p>
      <w:pPr>
        <w:pStyle w:val="2"/>
        <w:spacing w:line="360" w:lineRule="auto"/>
        <w:ind w:firstLine="0" w:firstLineChars="0"/>
        <w:jc w:val="center"/>
        <w:rPr>
          <w:b/>
          <w:sz w:val="32"/>
          <w:szCs w:val="32"/>
        </w:rPr>
      </w:pPr>
      <w:r>
        <w:rPr>
          <w:rFonts w:hint="eastAsia"/>
          <w:b/>
          <w:sz w:val="32"/>
          <w:szCs w:val="32"/>
        </w:rPr>
        <w:t>常州工程职业技术学院“优秀共青团干部”推荐汇总表</w:t>
      </w:r>
    </w:p>
    <w:p>
      <w:pPr>
        <w:pStyle w:val="2"/>
        <w:spacing w:line="360" w:lineRule="auto"/>
        <w:ind w:firstLine="0" w:firstLineChars="0"/>
        <w:rPr>
          <w:sz w:val="24"/>
        </w:rPr>
      </w:pPr>
      <w:r>
        <w:rPr>
          <w:rFonts w:hint="eastAsia"/>
          <w:sz w:val="24"/>
        </w:rPr>
        <w:t>推荐单位：                          （盖章）                                             填表时间：</w:t>
      </w:r>
    </w:p>
    <w:tbl>
      <w:tblPr>
        <w:tblStyle w:val="7"/>
        <w:tblW w:w="13560" w:type="dxa"/>
        <w:tblInd w:w="93" w:type="dxa"/>
        <w:tblLayout w:type="fixed"/>
        <w:tblCellMar>
          <w:top w:w="0" w:type="dxa"/>
          <w:left w:w="108" w:type="dxa"/>
          <w:bottom w:w="0" w:type="dxa"/>
          <w:right w:w="108" w:type="dxa"/>
        </w:tblCellMar>
      </w:tblPr>
      <w:tblGrid>
        <w:gridCol w:w="740"/>
        <w:gridCol w:w="1320"/>
        <w:gridCol w:w="760"/>
        <w:gridCol w:w="1080"/>
        <w:gridCol w:w="1440"/>
        <w:gridCol w:w="1080"/>
        <w:gridCol w:w="1080"/>
        <w:gridCol w:w="1080"/>
        <w:gridCol w:w="1080"/>
        <w:gridCol w:w="975"/>
        <w:gridCol w:w="1025"/>
        <w:gridCol w:w="1900"/>
      </w:tblGrid>
      <w:tr>
        <w:tblPrEx>
          <w:tblCellMar>
            <w:top w:w="0" w:type="dxa"/>
            <w:left w:w="108" w:type="dxa"/>
            <w:bottom w:w="0" w:type="dxa"/>
            <w:right w:w="108" w:type="dxa"/>
          </w:tblCellMar>
        </w:tblPrEx>
        <w:trPr>
          <w:cantSplit/>
          <w:trHeight w:val="285"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性别</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所在团支部</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担任职务</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起始时间</w:t>
            </w:r>
          </w:p>
        </w:tc>
        <w:tc>
          <w:tcPr>
            <w:tcW w:w="313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综合测评成绩排名</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班级总人数</w:t>
            </w:r>
          </w:p>
        </w:tc>
        <w:tc>
          <w:tcPr>
            <w:tcW w:w="1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cantSplit/>
          <w:trHeight w:val="36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一年级</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二年级</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三年级</w:t>
            </w: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2</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3</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4</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5</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6</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7</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8</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9</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10</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11</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12</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13</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14</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15</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bl>
    <w:p>
      <w:pPr>
        <w:pStyle w:val="2"/>
        <w:spacing w:line="360" w:lineRule="auto"/>
        <w:ind w:firstLine="0" w:firstLineChars="0"/>
        <w:jc w:val="center"/>
        <w:rPr>
          <w:b/>
          <w:sz w:val="32"/>
          <w:szCs w:val="32"/>
        </w:rPr>
      </w:pPr>
    </w:p>
    <w:p>
      <w:pPr>
        <w:widowControl/>
        <w:spacing w:line="360" w:lineRule="auto"/>
        <w:contextualSpacing/>
        <w:jc w:val="left"/>
        <w:rPr>
          <w:rFonts w:ascii="宋体" w:hAnsi="宋体" w:cs="宋体"/>
          <w:b/>
          <w:bCs/>
          <w:sz w:val="30"/>
          <w:szCs w:val="30"/>
        </w:rPr>
      </w:pPr>
      <w:r>
        <w:rPr>
          <w:rFonts w:hint="eastAsia" w:ascii="宋体" w:hAnsi="宋体" w:cs="宋体"/>
          <w:b/>
          <w:bCs/>
          <w:sz w:val="30"/>
          <w:szCs w:val="30"/>
        </w:rPr>
        <w:t>附件十一：</w:t>
      </w:r>
    </w:p>
    <w:p>
      <w:pPr>
        <w:pStyle w:val="2"/>
        <w:spacing w:line="360" w:lineRule="auto"/>
        <w:ind w:firstLine="0" w:firstLineChars="0"/>
        <w:jc w:val="center"/>
        <w:rPr>
          <w:b/>
          <w:sz w:val="32"/>
          <w:szCs w:val="32"/>
        </w:rPr>
      </w:pPr>
      <w:r>
        <w:rPr>
          <w:rFonts w:hint="eastAsia"/>
          <w:b/>
          <w:sz w:val="32"/>
          <w:szCs w:val="32"/>
        </w:rPr>
        <w:t>常州工程职业技术学院“优秀团支部书记”推荐汇总表</w:t>
      </w:r>
    </w:p>
    <w:p>
      <w:pPr>
        <w:pStyle w:val="2"/>
        <w:spacing w:line="360" w:lineRule="auto"/>
        <w:ind w:firstLine="0" w:firstLineChars="0"/>
        <w:rPr>
          <w:sz w:val="24"/>
        </w:rPr>
      </w:pPr>
      <w:r>
        <w:rPr>
          <w:rFonts w:hint="eastAsia"/>
          <w:sz w:val="24"/>
        </w:rPr>
        <w:t>推荐单位：                          （盖章）                                             填表时间：</w:t>
      </w:r>
    </w:p>
    <w:tbl>
      <w:tblPr>
        <w:tblStyle w:val="7"/>
        <w:tblW w:w="13560" w:type="dxa"/>
        <w:tblInd w:w="93" w:type="dxa"/>
        <w:tblLayout w:type="fixed"/>
        <w:tblCellMar>
          <w:top w:w="0" w:type="dxa"/>
          <w:left w:w="108" w:type="dxa"/>
          <w:bottom w:w="0" w:type="dxa"/>
          <w:right w:w="108" w:type="dxa"/>
        </w:tblCellMar>
      </w:tblPr>
      <w:tblGrid>
        <w:gridCol w:w="740"/>
        <w:gridCol w:w="1320"/>
        <w:gridCol w:w="760"/>
        <w:gridCol w:w="1080"/>
        <w:gridCol w:w="1440"/>
        <w:gridCol w:w="1080"/>
        <w:gridCol w:w="1080"/>
        <w:gridCol w:w="1080"/>
        <w:gridCol w:w="1080"/>
        <w:gridCol w:w="975"/>
        <w:gridCol w:w="1025"/>
        <w:gridCol w:w="1900"/>
      </w:tblGrid>
      <w:tr>
        <w:tblPrEx>
          <w:tblCellMar>
            <w:top w:w="0" w:type="dxa"/>
            <w:left w:w="108" w:type="dxa"/>
            <w:bottom w:w="0" w:type="dxa"/>
            <w:right w:w="108" w:type="dxa"/>
          </w:tblCellMar>
        </w:tblPrEx>
        <w:trPr>
          <w:cantSplit/>
          <w:trHeight w:val="285"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性别</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所在团支部</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担任职务</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起始时间</w:t>
            </w:r>
          </w:p>
        </w:tc>
        <w:tc>
          <w:tcPr>
            <w:tcW w:w="313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综合测评成绩排名</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班级总人数</w:t>
            </w:r>
          </w:p>
        </w:tc>
        <w:tc>
          <w:tcPr>
            <w:tcW w:w="1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cantSplit/>
          <w:trHeight w:val="36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一年级</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二年级</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三年级</w:t>
            </w: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2</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3</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4</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5</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6</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7</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8</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9</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10</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11</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12</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13</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14</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15</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bl>
    <w:p>
      <w:pPr>
        <w:pStyle w:val="2"/>
        <w:spacing w:line="360" w:lineRule="auto"/>
        <w:ind w:firstLine="0" w:firstLineChars="0"/>
        <w:jc w:val="center"/>
        <w:rPr>
          <w:b/>
          <w:sz w:val="32"/>
          <w:szCs w:val="32"/>
        </w:rPr>
      </w:pPr>
    </w:p>
    <w:p>
      <w:pPr>
        <w:widowControl/>
        <w:spacing w:line="360" w:lineRule="auto"/>
        <w:contextualSpacing/>
        <w:jc w:val="left"/>
        <w:rPr>
          <w:rFonts w:ascii="宋体" w:hAnsi="宋体" w:cs="宋体"/>
          <w:b/>
          <w:bCs/>
          <w:sz w:val="30"/>
          <w:szCs w:val="30"/>
        </w:rPr>
      </w:pPr>
      <w:r>
        <w:rPr>
          <w:rFonts w:hint="eastAsia" w:ascii="宋体" w:hAnsi="宋体" w:cs="宋体"/>
          <w:b/>
          <w:bCs/>
          <w:sz w:val="30"/>
          <w:szCs w:val="30"/>
        </w:rPr>
        <w:t>附件十二：</w:t>
      </w:r>
    </w:p>
    <w:p>
      <w:pPr>
        <w:pStyle w:val="2"/>
        <w:spacing w:line="360" w:lineRule="auto"/>
        <w:ind w:firstLine="0" w:firstLineChars="0"/>
        <w:jc w:val="center"/>
        <w:rPr>
          <w:b/>
          <w:sz w:val="32"/>
          <w:szCs w:val="32"/>
        </w:rPr>
      </w:pPr>
      <w:r>
        <w:rPr>
          <w:rFonts w:hint="eastAsia"/>
          <w:b/>
          <w:sz w:val="32"/>
          <w:szCs w:val="32"/>
        </w:rPr>
        <w:t>常州工程职业技术学院“五四红旗团支部”推荐汇总表</w:t>
      </w:r>
    </w:p>
    <w:p>
      <w:pPr>
        <w:pStyle w:val="2"/>
        <w:spacing w:line="360" w:lineRule="auto"/>
        <w:ind w:firstLine="0" w:firstLineChars="0"/>
        <w:rPr>
          <w:sz w:val="24"/>
        </w:rPr>
      </w:pPr>
      <w:r>
        <w:rPr>
          <w:rFonts w:hint="eastAsia"/>
          <w:sz w:val="24"/>
        </w:rPr>
        <w:t>推荐单位：                          （盖章）                                             填表时间：</w:t>
      </w:r>
    </w:p>
    <w:tbl>
      <w:tblPr>
        <w:tblStyle w:val="7"/>
        <w:tblW w:w="13515" w:type="dxa"/>
        <w:tblInd w:w="93" w:type="dxa"/>
        <w:tblLayout w:type="fixed"/>
        <w:tblCellMar>
          <w:top w:w="0" w:type="dxa"/>
          <w:left w:w="108" w:type="dxa"/>
          <w:bottom w:w="0" w:type="dxa"/>
          <w:right w:w="108" w:type="dxa"/>
        </w:tblCellMar>
      </w:tblPr>
      <w:tblGrid>
        <w:gridCol w:w="740"/>
        <w:gridCol w:w="1320"/>
        <w:gridCol w:w="1555"/>
        <w:gridCol w:w="1080"/>
        <w:gridCol w:w="1080"/>
        <w:gridCol w:w="3600"/>
        <w:gridCol w:w="2160"/>
        <w:gridCol w:w="1980"/>
      </w:tblGrid>
      <w:tr>
        <w:tblPrEx>
          <w:tblCellMar>
            <w:top w:w="0" w:type="dxa"/>
            <w:left w:w="108" w:type="dxa"/>
            <w:bottom w:w="0" w:type="dxa"/>
            <w:right w:w="108" w:type="dxa"/>
          </w:tblCellMar>
        </w:tblPrEx>
        <w:trPr>
          <w:cantSplit/>
          <w:trHeight w:val="313"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支部名称</w:t>
            </w:r>
          </w:p>
        </w:tc>
        <w:tc>
          <w:tcPr>
            <w:tcW w:w="15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班级总人数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团员数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团支书</w:t>
            </w:r>
          </w:p>
        </w:tc>
        <w:tc>
          <w:tcPr>
            <w:tcW w:w="36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班级曾开展的主题活动</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班级荣誉</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申报类别</w:t>
            </w:r>
          </w:p>
        </w:tc>
      </w:tr>
      <w:tr>
        <w:tblPrEx>
          <w:tblCellMar>
            <w:top w:w="0" w:type="dxa"/>
            <w:left w:w="108" w:type="dxa"/>
            <w:bottom w:w="0" w:type="dxa"/>
            <w:right w:w="108" w:type="dxa"/>
          </w:tblCellMar>
        </w:tblPrEx>
        <w:trPr>
          <w:cantSplit/>
          <w:trHeight w:val="36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4" w:hRule="exac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55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36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21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80"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exac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55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36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21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80"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exac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55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36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21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exac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55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36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21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80"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exac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55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36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21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8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exac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6</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55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36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21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8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exac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7</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55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36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21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8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exac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8</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55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36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21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8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exac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9</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55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36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21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8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exac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55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36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21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8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exac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11</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55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36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21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8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exac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12</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55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36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21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8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bl>
    <w:p>
      <w:pPr>
        <w:rPr>
          <w:szCs w:val="21"/>
        </w:rPr>
      </w:pPr>
      <w:r>
        <w:rPr>
          <w:rFonts w:hint="eastAsia"/>
        </w:rPr>
        <w:t>注：请在类别一栏，填写</w:t>
      </w:r>
      <w:r>
        <w:rPr>
          <w:rFonts w:hint="eastAsia"/>
          <w:szCs w:val="21"/>
        </w:rPr>
        <w:t>优秀团支部或五四红旗团支部。</w:t>
      </w:r>
    </w:p>
    <w:sectPr>
      <w:pgSz w:w="16838" w:h="11906" w:orient="landscape"/>
      <w:pgMar w:top="1644" w:right="1701" w:bottom="1474" w:left="1474" w:header="851" w:footer="992" w:gutter="0"/>
      <w:pgNumType w:fmt="numberInDash"/>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787E67-799D-4A55-8338-E8402B989AA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Segoe Print"/>
    <w:panose1 w:val="00000000000000000000"/>
    <w:charset w:val="00"/>
    <w:family w:val="auto"/>
    <w:pitch w:val="default"/>
    <w:sig w:usb0="00000000" w:usb1="00000000" w:usb2="00000000" w:usb3="00000000" w:csb0="00000000" w:csb1="00000000"/>
    <w:embedRegular r:id="rId2" w:fontKey="{0958A7F0-C22C-4AD3-A4D3-C4A90D69F022}"/>
  </w:font>
  <w:font w:name="方正小标宋_GBK">
    <w:altName w:val="微软雅黑"/>
    <w:panose1 w:val="00000000000000000000"/>
    <w:charset w:val="86"/>
    <w:family w:val="auto"/>
    <w:pitch w:val="default"/>
    <w:sig w:usb0="00000000" w:usb1="00000000" w:usb2="00082016" w:usb3="00000000" w:csb0="00040001" w:csb1="00000000"/>
    <w:embedRegular r:id="rId3" w:fontKey="{F4DAF541-F7EB-4EAB-9505-7EDEB5CDCF26}"/>
  </w:font>
  <w:font w:name="仿宋">
    <w:panose1 w:val="02010609060101010101"/>
    <w:charset w:val="86"/>
    <w:family w:val="modern"/>
    <w:pitch w:val="default"/>
    <w:sig w:usb0="800002BF" w:usb1="38CF7CFA" w:usb2="00000016" w:usb3="00000000" w:csb0="00040001" w:csb1="00000000"/>
    <w:embedRegular r:id="rId4" w:fontKey="{0F32FADE-FFD2-4E09-9674-7AFAECBE9392}"/>
  </w:font>
  <w:font w:name="仿宋_GB2312">
    <w:altName w:val="仿宋"/>
    <w:panose1 w:val="00000000000000000000"/>
    <w:charset w:val="86"/>
    <w:family w:val="auto"/>
    <w:pitch w:val="default"/>
    <w:sig w:usb0="00000000" w:usb1="00000000" w:usb2="00000000" w:usb3="00000000" w:csb0="00000000" w:csb1="00000000"/>
    <w:embedRegular r:id="rId5" w:fontKey="{5CB3B31A-6134-4339-8AC4-62E91E9667A6}"/>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separate"/>
    </w:r>
    <w:r>
      <w:rPr>
        <w:rStyle w:val="10"/>
      </w:rPr>
      <w:t>- 21 -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CCC"/>
    <w:rsid w:val="000078DF"/>
    <w:rsid w:val="00016FC5"/>
    <w:rsid w:val="00022851"/>
    <w:rsid w:val="0005192F"/>
    <w:rsid w:val="00066449"/>
    <w:rsid w:val="00071D90"/>
    <w:rsid w:val="00080867"/>
    <w:rsid w:val="00086384"/>
    <w:rsid w:val="00091F90"/>
    <w:rsid w:val="000A643F"/>
    <w:rsid w:val="000B6ADF"/>
    <w:rsid w:val="000D06A5"/>
    <w:rsid w:val="000D1D5B"/>
    <w:rsid w:val="00115C4E"/>
    <w:rsid w:val="0014146F"/>
    <w:rsid w:val="00145D1C"/>
    <w:rsid w:val="00146EF1"/>
    <w:rsid w:val="00147C35"/>
    <w:rsid w:val="00162D87"/>
    <w:rsid w:val="00170319"/>
    <w:rsid w:val="00192881"/>
    <w:rsid w:val="001943E7"/>
    <w:rsid w:val="001B31F9"/>
    <w:rsid w:val="001C5A63"/>
    <w:rsid w:val="001C78B4"/>
    <w:rsid w:val="002046D4"/>
    <w:rsid w:val="002110B1"/>
    <w:rsid w:val="00232B06"/>
    <w:rsid w:val="0027319C"/>
    <w:rsid w:val="00273736"/>
    <w:rsid w:val="00284986"/>
    <w:rsid w:val="002C748C"/>
    <w:rsid w:val="002D5C26"/>
    <w:rsid w:val="002E52AB"/>
    <w:rsid w:val="003117E7"/>
    <w:rsid w:val="00312BFF"/>
    <w:rsid w:val="0032424A"/>
    <w:rsid w:val="003262A2"/>
    <w:rsid w:val="003511F9"/>
    <w:rsid w:val="00370F86"/>
    <w:rsid w:val="00386556"/>
    <w:rsid w:val="003872E8"/>
    <w:rsid w:val="003C40C4"/>
    <w:rsid w:val="003C576B"/>
    <w:rsid w:val="00437665"/>
    <w:rsid w:val="00496D4E"/>
    <w:rsid w:val="004A4B17"/>
    <w:rsid w:val="004B0BED"/>
    <w:rsid w:val="004C0DEE"/>
    <w:rsid w:val="004D5B1B"/>
    <w:rsid w:val="004E3F57"/>
    <w:rsid w:val="004E4506"/>
    <w:rsid w:val="004F0D47"/>
    <w:rsid w:val="004F7DD5"/>
    <w:rsid w:val="00563FAC"/>
    <w:rsid w:val="00575F89"/>
    <w:rsid w:val="005802CA"/>
    <w:rsid w:val="0059456D"/>
    <w:rsid w:val="005D7F00"/>
    <w:rsid w:val="005F0E17"/>
    <w:rsid w:val="005F5940"/>
    <w:rsid w:val="006137F0"/>
    <w:rsid w:val="00622C3F"/>
    <w:rsid w:val="0062540C"/>
    <w:rsid w:val="00625F0F"/>
    <w:rsid w:val="006515DB"/>
    <w:rsid w:val="006A2B60"/>
    <w:rsid w:val="006A344F"/>
    <w:rsid w:val="006A4B5A"/>
    <w:rsid w:val="006B2E0F"/>
    <w:rsid w:val="006F1856"/>
    <w:rsid w:val="006F6145"/>
    <w:rsid w:val="006F79F5"/>
    <w:rsid w:val="00700D08"/>
    <w:rsid w:val="00703A76"/>
    <w:rsid w:val="00742288"/>
    <w:rsid w:val="007474E8"/>
    <w:rsid w:val="00773983"/>
    <w:rsid w:val="00781E10"/>
    <w:rsid w:val="00791B89"/>
    <w:rsid w:val="007A671C"/>
    <w:rsid w:val="007B68B2"/>
    <w:rsid w:val="007B752B"/>
    <w:rsid w:val="007F45C0"/>
    <w:rsid w:val="008010AB"/>
    <w:rsid w:val="00803677"/>
    <w:rsid w:val="008319C0"/>
    <w:rsid w:val="00846F9E"/>
    <w:rsid w:val="00850BC7"/>
    <w:rsid w:val="00886208"/>
    <w:rsid w:val="008C265B"/>
    <w:rsid w:val="008D0397"/>
    <w:rsid w:val="008D33AB"/>
    <w:rsid w:val="008D5C0A"/>
    <w:rsid w:val="008D7135"/>
    <w:rsid w:val="00906793"/>
    <w:rsid w:val="00915414"/>
    <w:rsid w:val="00916F77"/>
    <w:rsid w:val="00920C4E"/>
    <w:rsid w:val="00933E0B"/>
    <w:rsid w:val="00937EFE"/>
    <w:rsid w:val="0095002E"/>
    <w:rsid w:val="00960B30"/>
    <w:rsid w:val="00972B49"/>
    <w:rsid w:val="009D06CF"/>
    <w:rsid w:val="009E38BF"/>
    <w:rsid w:val="009F077E"/>
    <w:rsid w:val="00A44BA7"/>
    <w:rsid w:val="00AB4E67"/>
    <w:rsid w:val="00AD2C68"/>
    <w:rsid w:val="00B00C50"/>
    <w:rsid w:val="00B00CA8"/>
    <w:rsid w:val="00B173CE"/>
    <w:rsid w:val="00B261DF"/>
    <w:rsid w:val="00B37B9B"/>
    <w:rsid w:val="00B47C35"/>
    <w:rsid w:val="00B516C8"/>
    <w:rsid w:val="00B526E0"/>
    <w:rsid w:val="00B62C16"/>
    <w:rsid w:val="00B73FFB"/>
    <w:rsid w:val="00B86149"/>
    <w:rsid w:val="00B871C4"/>
    <w:rsid w:val="00B95F87"/>
    <w:rsid w:val="00BA5021"/>
    <w:rsid w:val="00BD1DAA"/>
    <w:rsid w:val="00C154F0"/>
    <w:rsid w:val="00C1738F"/>
    <w:rsid w:val="00C27AEA"/>
    <w:rsid w:val="00C4224E"/>
    <w:rsid w:val="00C54AD3"/>
    <w:rsid w:val="00C55647"/>
    <w:rsid w:val="00C8161E"/>
    <w:rsid w:val="00C85BE2"/>
    <w:rsid w:val="00C91461"/>
    <w:rsid w:val="00C930C5"/>
    <w:rsid w:val="00D34B30"/>
    <w:rsid w:val="00D473EA"/>
    <w:rsid w:val="00D532E6"/>
    <w:rsid w:val="00D54B30"/>
    <w:rsid w:val="00D54D47"/>
    <w:rsid w:val="00D649FE"/>
    <w:rsid w:val="00D7290C"/>
    <w:rsid w:val="00D83206"/>
    <w:rsid w:val="00DA32B2"/>
    <w:rsid w:val="00DA4FC1"/>
    <w:rsid w:val="00DB0ED3"/>
    <w:rsid w:val="00DB4039"/>
    <w:rsid w:val="00DF2F7C"/>
    <w:rsid w:val="00E03438"/>
    <w:rsid w:val="00E13EFB"/>
    <w:rsid w:val="00E25272"/>
    <w:rsid w:val="00E34E23"/>
    <w:rsid w:val="00E3586A"/>
    <w:rsid w:val="00E403A4"/>
    <w:rsid w:val="00E93245"/>
    <w:rsid w:val="00EA7E27"/>
    <w:rsid w:val="00EB70C2"/>
    <w:rsid w:val="00EC3A43"/>
    <w:rsid w:val="00EE49D7"/>
    <w:rsid w:val="00EF010C"/>
    <w:rsid w:val="00EF371B"/>
    <w:rsid w:val="00F10CCC"/>
    <w:rsid w:val="00F134DC"/>
    <w:rsid w:val="00F16638"/>
    <w:rsid w:val="00F32FAE"/>
    <w:rsid w:val="00F605A9"/>
    <w:rsid w:val="00F752AB"/>
    <w:rsid w:val="00F944D7"/>
    <w:rsid w:val="00FE0017"/>
    <w:rsid w:val="00FE5193"/>
    <w:rsid w:val="00FE7579"/>
    <w:rsid w:val="00FF609F"/>
    <w:rsid w:val="01527699"/>
    <w:rsid w:val="01F30276"/>
    <w:rsid w:val="020E0341"/>
    <w:rsid w:val="02385A65"/>
    <w:rsid w:val="038375FB"/>
    <w:rsid w:val="03DE14E8"/>
    <w:rsid w:val="04C40750"/>
    <w:rsid w:val="0579510C"/>
    <w:rsid w:val="075D4682"/>
    <w:rsid w:val="092744B5"/>
    <w:rsid w:val="0930500B"/>
    <w:rsid w:val="09940946"/>
    <w:rsid w:val="09F36C87"/>
    <w:rsid w:val="0E205891"/>
    <w:rsid w:val="0EF21BEA"/>
    <w:rsid w:val="0F1A29C4"/>
    <w:rsid w:val="0F620565"/>
    <w:rsid w:val="0FB07FC4"/>
    <w:rsid w:val="10214E7F"/>
    <w:rsid w:val="10332242"/>
    <w:rsid w:val="121A0881"/>
    <w:rsid w:val="12557F48"/>
    <w:rsid w:val="152139F9"/>
    <w:rsid w:val="168805F8"/>
    <w:rsid w:val="16B87496"/>
    <w:rsid w:val="17A96A4E"/>
    <w:rsid w:val="18FC37C6"/>
    <w:rsid w:val="196A51CE"/>
    <w:rsid w:val="19DC40F4"/>
    <w:rsid w:val="1A55792B"/>
    <w:rsid w:val="1B034B1F"/>
    <w:rsid w:val="1BDF3526"/>
    <w:rsid w:val="1C3D736A"/>
    <w:rsid w:val="1E2027A1"/>
    <w:rsid w:val="1E465BD2"/>
    <w:rsid w:val="20477728"/>
    <w:rsid w:val="205254D7"/>
    <w:rsid w:val="21445866"/>
    <w:rsid w:val="23266FD1"/>
    <w:rsid w:val="235627FA"/>
    <w:rsid w:val="25356559"/>
    <w:rsid w:val="258D27AC"/>
    <w:rsid w:val="26A976A6"/>
    <w:rsid w:val="26B81B4E"/>
    <w:rsid w:val="27065D8A"/>
    <w:rsid w:val="2861421C"/>
    <w:rsid w:val="2877638E"/>
    <w:rsid w:val="29B6029C"/>
    <w:rsid w:val="2AD472DF"/>
    <w:rsid w:val="2B66245A"/>
    <w:rsid w:val="2BD7395E"/>
    <w:rsid w:val="2C073ED1"/>
    <w:rsid w:val="2C441A58"/>
    <w:rsid w:val="2C477841"/>
    <w:rsid w:val="2C9771BD"/>
    <w:rsid w:val="2E4A1943"/>
    <w:rsid w:val="2F7C46FB"/>
    <w:rsid w:val="2FED74F8"/>
    <w:rsid w:val="303A0BA6"/>
    <w:rsid w:val="31541290"/>
    <w:rsid w:val="31555CD3"/>
    <w:rsid w:val="32255EB3"/>
    <w:rsid w:val="32352C4B"/>
    <w:rsid w:val="340B56A6"/>
    <w:rsid w:val="34EE7512"/>
    <w:rsid w:val="35F73781"/>
    <w:rsid w:val="36363BA2"/>
    <w:rsid w:val="36970A82"/>
    <w:rsid w:val="371A7023"/>
    <w:rsid w:val="37802AA9"/>
    <w:rsid w:val="37E073B3"/>
    <w:rsid w:val="38261E1D"/>
    <w:rsid w:val="38F829FB"/>
    <w:rsid w:val="3BBC3F38"/>
    <w:rsid w:val="3BF52489"/>
    <w:rsid w:val="3F9900F6"/>
    <w:rsid w:val="3FC44A05"/>
    <w:rsid w:val="400B363F"/>
    <w:rsid w:val="45104B54"/>
    <w:rsid w:val="45345C59"/>
    <w:rsid w:val="45AB3025"/>
    <w:rsid w:val="45AB7DC6"/>
    <w:rsid w:val="47E506A3"/>
    <w:rsid w:val="48CA1975"/>
    <w:rsid w:val="4A1B573D"/>
    <w:rsid w:val="4C940B8B"/>
    <w:rsid w:val="4D962288"/>
    <w:rsid w:val="4DE36FDA"/>
    <w:rsid w:val="4FAA4615"/>
    <w:rsid w:val="520479A3"/>
    <w:rsid w:val="528851EB"/>
    <w:rsid w:val="532C4405"/>
    <w:rsid w:val="56465DEA"/>
    <w:rsid w:val="56C13D05"/>
    <w:rsid w:val="57604776"/>
    <w:rsid w:val="57610D80"/>
    <w:rsid w:val="57DD7247"/>
    <w:rsid w:val="57FC01C8"/>
    <w:rsid w:val="59193513"/>
    <w:rsid w:val="59D7369A"/>
    <w:rsid w:val="5BAE774D"/>
    <w:rsid w:val="5D7010BC"/>
    <w:rsid w:val="5DAB2851"/>
    <w:rsid w:val="5EA32E01"/>
    <w:rsid w:val="5EC40610"/>
    <w:rsid w:val="5F033ADB"/>
    <w:rsid w:val="5F183E88"/>
    <w:rsid w:val="5F5A1033"/>
    <w:rsid w:val="5FB10DEF"/>
    <w:rsid w:val="62486DC4"/>
    <w:rsid w:val="62A36046"/>
    <w:rsid w:val="62D84E87"/>
    <w:rsid w:val="63176067"/>
    <w:rsid w:val="66FD2CF4"/>
    <w:rsid w:val="67D14287"/>
    <w:rsid w:val="689A1B9D"/>
    <w:rsid w:val="69392FB3"/>
    <w:rsid w:val="6AF25D62"/>
    <w:rsid w:val="6C717C64"/>
    <w:rsid w:val="6DAD1108"/>
    <w:rsid w:val="6F931106"/>
    <w:rsid w:val="6FAC6D50"/>
    <w:rsid w:val="70147AC1"/>
    <w:rsid w:val="704876EA"/>
    <w:rsid w:val="70FE2CF1"/>
    <w:rsid w:val="718904BC"/>
    <w:rsid w:val="72E777BA"/>
    <w:rsid w:val="759A24EF"/>
    <w:rsid w:val="77EE4A71"/>
    <w:rsid w:val="783A3DA4"/>
    <w:rsid w:val="78A2290F"/>
    <w:rsid w:val="798E373C"/>
    <w:rsid w:val="79DF0496"/>
    <w:rsid w:val="7A3E1202"/>
    <w:rsid w:val="7A4D235B"/>
    <w:rsid w:val="7B606A48"/>
    <w:rsid w:val="7B94571F"/>
    <w:rsid w:val="7BA60C9E"/>
    <w:rsid w:val="7BA912D6"/>
    <w:rsid w:val="7D452E85"/>
    <w:rsid w:val="7E5408EE"/>
    <w:rsid w:val="7E9F1BDB"/>
    <w:rsid w:val="7F002F72"/>
    <w:rsid w:val="7F3C58E7"/>
    <w:rsid w:val="7FE27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440" w:lineRule="exact"/>
      <w:ind w:firstLine="560" w:firstLineChars="200"/>
    </w:pPr>
    <w:rPr>
      <w:rFonts w:ascii="宋体" w:hAnsi="宋体"/>
      <w:sz w:val="28"/>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4"/>
    <w:qFormat/>
    <w:uiPriority w:val="10"/>
    <w:pPr>
      <w:spacing w:before="240" w:after="60"/>
      <w:jc w:val="center"/>
      <w:outlineLvl w:val="0"/>
    </w:pPr>
    <w:rPr>
      <w:rFonts w:ascii="Cambria" w:hAnsi="Cambria"/>
      <w:b/>
      <w:bCs/>
      <w:sz w:val="32"/>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qFormat/>
    <w:uiPriority w:val="0"/>
    <w:rPr>
      <w:color w:val="0000FF"/>
      <w:u w:val="single"/>
    </w:rPr>
  </w:style>
  <w:style w:type="paragraph" w:customStyle="1" w:styleId="12">
    <w:name w:val="列出段落1"/>
    <w:basedOn w:val="1"/>
    <w:qFormat/>
    <w:uiPriority w:val="34"/>
    <w:pPr>
      <w:ind w:firstLine="420" w:firstLineChars="200"/>
    </w:pPr>
    <w:rPr>
      <w:rFonts w:ascii="Calibri" w:hAnsi="Calibri"/>
      <w:szCs w:val="22"/>
    </w:rPr>
  </w:style>
  <w:style w:type="paragraph" w:customStyle="1" w:styleId="13">
    <w:name w:val="p0"/>
    <w:basedOn w:val="1"/>
    <w:qFormat/>
    <w:uiPriority w:val="0"/>
    <w:pPr>
      <w:widowControl/>
    </w:pPr>
    <w:rPr>
      <w:kern w:val="0"/>
      <w:szCs w:val="21"/>
    </w:rPr>
  </w:style>
  <w:style w:type="character" w:customStyle="1" w:styleId="14">
    <w:name w:val="标题 字符"/>
    <w:link w:val="6"/>
    <w:qFormat/>
    <w:uiPriority w:val="10"/>
    <w:rPr>
      <w:rFonts w:ascii="Cambria" w:hAnsi="Cambria"/>
      <w:b/>
      <w:bCs/>
      <w:kern w:val="2"/>
      <w:sz w:val="32"/>
      <w:szCs w:val="32"/>
    </w:rPr>
  </w:style>
  <w:style w:type="character" w:customStyle="1" w:styleId="15">
    <w:name w:val="页眉 字符"/>
    <w:link w:val="5"/>
    <w:qFormat/>
    <w:uiPriority w:val="0"/>
    <w:rPr>
      <w:kern w:val="2"/>
      <w:sz w:val="18"/>
      <w:szCs w:val="18"/>
    </w:rPr>
  </w:style>
  <w:style w:type="character" w:customStyle="1" w:styleId="16">
    <w:name w:val="批注框文本 字符"/>
    <w:link w:val="3"/>
    <w:qFormat/>
    <w:uiPriority w:val="0"/>
    <w:rPr>
      <w:kern w:val="2"/>
      <w:sz w:val="18"/>
      <w:szCs w:val="18"/>
    </w:rPr>
  </w:style>
  <w:style w:type="character" w:customStyle="1" w:styleId="17">
    <w:name w:val="font21"/>
    <w:basedOn w:val="9"/>
    <w:qFormat/>
    <w:uiPriority w:val="0"/>
    <w:rPr>
      <w:rFonts w:hint="eastAsia" w:ascii="宋体" w:hAnsi="宋体" w:eastAsia="宋体" w:cs="宋体"/>
      <w:color w:val="000000"/>
      <w:sz w:val="22"/>
      <w:szCs w:val="22"/>
      <w:u w:val="none"/>
    </w:rPr>
  </w:style>
  <w:style w:type="character" w:customStyle="1" w:styleId="18">
    <w:name w:val="font01"/>
    <w:basedOn w:val="9"/>
    <w:qFormat/>
    <w:uiPriority w:val="0"/>
    <w:rPr>
      <w:rFonts w:ascii="����" w:hAnsi="����" w:eastAsia="����" w:cs="����"/>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5294</Words>
  <Characters>3324</Characters>
  <Lines>27</Lines>
  <Paragraphs>17</Paragraphs>
  <TotalTime>1</TotalTime>
  <ScaleCrop>false</ScaleCrop>
  <LinksUpToDate>false</LinksUpToDate>
  <CharactersWithSpaces>8601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2018-10-15T18:57:00Z</dcterms:created>
  <dc:creator>Administrator</dc:creator>
  <cp:lastModifiedBy>RUI</cp:lastModifiedBy>
  <cp:lastPrinted>2017-10-20T20:08:00Z</cp:lastPrinted>
  <dcterms:modified xsi:type="dcterms:W3CDTF">2021-03-10T07:54:24Z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