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6B" w:rsidRDefault="00CE396B"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</w:p>
    <w:p w:rsidR="00CE396B" w:rsidRDefault="00AE2877">
      <w:pPr>
        <w:snapToGrid w:val="0"/>
        <w:spacing w:line="360" w:lineRule="auto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t>20</w:t>
      </w:r>
      <w:r>
        <w:rPr>
          <w:rFonts w:ascii="宋体" w:hAnsi="宋体" w:cs="宋体" w:hint="eastAsia"/>
          <w:b/>
          <w:bCs/>
          <w:sz w:val="48"/>
          <w:szCs w:val="48"/>
        </w:rPr>
        <w:t>级</w:t>
      </w:r>
      <w:r>
        <w:rPr>
          <w:rFonts w:ascii="宋体" w:hAnsi="宋体" w:cs="宋体" w:hint="eastAsia"/>
          <w:b/>
          <w:bCs/>
          <w:sz w:val="48"/>
          <w:szCs w:val="48"/>
        </w:rPr>
        <w:t>团员教育评议</w:t>
      </w:r>
      <w:r>
        <w:rPr>
          <w:rFonts w:ascii="宋体" w:hAnsi="宋体" w:cs="宋体" w:hint="eastAsia"/>
          <w:b/>
          <w:bCs/>
          <w:sz w:val="48"/>
          <w:szCs w:val="48"/>
        </w:rPr>
        <w:t>优秀</w:t>
      </w:r>
      <w:r>
        <w:rPr>
          <w:rFonts w:ascii="宋体" w:hAnsi="宋体" w:cs="宋体" w:hint="eastAsia"/>
          <w:b/>
          <w:bCs/>
          <w:sz w:val="48"/>
          <w:szCs w:val="48"/>
        </w:rPr>
        <w:t>汇总表</w:t>
      </w:r>
    </w:p>
    <w:p w:rsidR="00CE396B" w:rsidRDefault="00CE396B"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</w:p>
    <w:tbl>
      <w:tblPr>
        <w:tblStyle w:val="a8"/>
        <w:tblW w:w="8333" w:type="dxa"/>
        <w:jc w:val="center"/>
        <w:tblLayout w:type="fixed"/>
        <w:tblLook w:val="04A0"/>
      </w:tblPr>
      <w:tblGrid>
        <w:gridCol w:w="940"/>
        <w:gridCol w:w="1659"/>
        <w:gridCol w:w="2089"/>
        <w:gridCol w:w="1785"/>
        <w:gridCol w:w="1860"/>
      </w:tblGrid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评议结果</w:t>
            </w:r>
          </w:p>
        </w:tc>
        <w:tc>
          <w:tcPr>
            <w:tcW w:w="1860" w:type="dxa"/>
            <w:vAlign w:val="center"/>
          </w:tcPr>
          <w:p w:rsidR="00CE396B" w:rsidRDefault="00AE287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202002440101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陈思盈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 w:val="restart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国商</w:t>
            </w:r>
            <w:r>
              <w:rPr>
                <w:rFonts w:ascii="宋体" w:hAnsi="宋体" w:cs="宋体"/>
                <w:sz w:val="24"/>
              </w:rPr>
              <w:t>2011</w:t>
            </w: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202002440105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付梦瑶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202002440111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刘影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202002440113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宋心茹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202002440117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翁嘉怡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202002440118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吴坤清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202002440124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张雨婷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202002440131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刘培轩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202002440238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徐达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 w:val="restart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国商</w:t>
            </w:r>
            <w:r>
              <w:rPr>
                <w:rFonts w:ascii="宋体" w:hAnsi="宋体" w:cs="宋体"/>
                <w:sz w:val="24"/>
              </w:rPr>
              <w:t>2021</w:t>
            </w: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202002440230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马明鹤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202002440213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王汉卿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659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202002440210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刘娜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1659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202002440231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马一杰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1659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202002440217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吴梦婷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202001450105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葛俞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 w:val="restart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会</w:t>
            </w:r>
            <w:r>
              <w:rPr>
                <w:rFonts w:ascii="宋体" w:hAnsi="宋体" w:cs="宋体"/>
                <w:sz w:val="24"/>
              </w:rPr>
              <w:t>计</w:t>
            </w:r>
            <w:r>
              <w:rPr>
                <w:rFonts w:ascii="宋体" w:hAnsi="宋体" w:cs="宋体"/>
                <w:sz w:val="24"/>
              </w:rPr>
              <w:t>2011</w:t>
            </w: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16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202001450107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胡傲雪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202001450109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李佳佳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202001450115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宋倩倩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202001450123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杨冉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2020014501</w:t>
            </w:r>
            <w:r>
              <w:rPr>
                <w:rFonts w:ascii="宋体" w:hAnsi="宋体" w:cs="宋体"/>
                <w:sz w:val="24"/>
              </w:rPr>
              <w:t>04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杜雨晨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优</w:t>
            </w:r>
            <w:r>
              <w:rPr>
                <w:rFonts w:ascii="宋体" w:hAnsi="宋体" w:cs="宋体" w:hint="eastAsia"/>
                <w:sz w:val="24"/>
              </w:rPr>
              <w:t>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202001450125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尹婷婷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202001450127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张晶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202003450105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丁雨梦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 w:val="restart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会计</w:t>
            </w:r>
            <w:r>
              <w:rPr>
                <w:rFonts w:ascii="宋体" w:hAnsi="宋体" w:cs="宋体"/>
                <w:sz w:val="24"/>
              </w:rPr>
              <w:t>2013</w:t>
            </w: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202003450116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钱兴云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202003450117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屈祥云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26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202003450126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王树彤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202003450129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谢添艳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202003450133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徐一婷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29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202003450148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时天伦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202003450149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孙熙彬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202003450150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仲立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202002450120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邢斐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b/>
                <w:i/>
                <w:cap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优秀</w:t>
            </w:r>
          </w:p>
        </w:tc>
        <w:tc>
          <w:tcPr>
            <w:tcW w:w="1860" w:type="dxa"/>
            <w:vMerge w:val="restart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会计</w:t>
            </w:r>
            <w:r>
              <w:rPr>
                <w:rFonts w:ascii="宋体" w:hAnsi="宋体" w:cs="宋体"/>
                <w:sz w:val="24"/>
              </w:rPr>
              <w:t>2021</w:t>
            </w: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202002450134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李泽江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b/>
                <w:i/>
                <w:cap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202002450114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宋雯雯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b/>
                <w:i/>
                <w:cap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trHeight w:val="213"/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202002450130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周瑶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b/>
                <w:i/>
                <w:cap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202002450107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华秀秀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b/>
                <w:i/>
                <w:cap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202002450117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王贝贝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b/>
                <w:i/>
                <w:cap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202002450112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潘梦萍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b/>
                <w:i/>
                <w:cap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39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202002450121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徐双双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b/>
                <w:i/>
                <w:cap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659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202002450234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李志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 w:val="restart"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会计</w:t>
            </w:r>
            <w:r>
              <w:rPr>
                <w:rFonts w:ascii="宋体" w:hAnsi="宋体" w:cs="宋体"/>
                <w:sz w:val="24"/>
              </w:rPr>
              <w:t>2031</w:t>
            </w: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202002450239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姚鑫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202002450230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朱紫焉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202002450224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叶智鸿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202002450210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马艺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202002450217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王静茹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202002450232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丁文磊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4</w:t>
            </w: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659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202002924502</w:t>
            </w:r>
          </w:p>
        </w:tc>
        <w:tc>
          <w:tcPr>
            <w:tcW w:w="2089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朱金红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202001430122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计志浩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 w:val="restart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酒管</w:t>
            </w:r>
            <w:r>
              <w:rPr>
                <w:rFonts w:ascii="宋体" w:hAnsi="宋体" w:cs="宋体"/>
                <w:sz w:val="24"/>
              </w:rPr>
              <w:t>2011</w:t>
            </w: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49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202001430112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严晓玲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202001430117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朱颖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202001430101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陈依依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202001430115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张茹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202001430127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张正东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202003430114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张春玲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 w:val="restart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酒管</w:t>
            </w:r>
            <w:r>
              <w:rPr>
                <w:rFonts w:ascii="宋体" w:hAnsi="宋体" w:cs="宋体"/>
                <w:sz w:val="24"/>
              </w:rPr>
              <w:t>2021</w:t>
            </w: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202003430116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郑婉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56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202003430102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何婷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57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202003430117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蔡强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58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202003430119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陈天元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59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202003430120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韩鹏华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60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202001420113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徐诗雯</w:t>
            </w:r>
          </w:p>
        </w:tc>
        <w:tc>
          <w:tcPr>
            <w:tcW w:w="1785" w:type="dxa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 w:val="restart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汽营</w:t>
            </w:r>
            <w:r>
              <w:rPr>
                <w:rFonts w:ascii="宋体" w:hAnsi="宋体" w:cs="宋体"/>
                <w:sz w:val="24"/>
              </w:rPr>
              <w:t>2011</w:t>
            </w: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61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202001420111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田金灿</w:t>
            </w:r>
          </w:p>
        </w:tc>
        <w:tc>
          <w:tcPr>
            <w:tcW w:w="1785" w:type="dxa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62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202001420138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尹冠钦</w:t>
            </w:r>
          </w:p>
        </w:tc>
        <w:tc>
          <w:tcPr>
            <w:tcW w:w="1785" w:type="dxa"/>
          </w:tcPr>
          <w:p w:rsidR="00CE396B" w:rsidRDefault="00AE287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63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202001410109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李宏超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 w:val="restart"/>
            <w:vAlign w:val="center"/>
          </w:tcPr>
          <w:p w:rsidR="00CE396B" w:rsidRDefault="00AE2877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 w:rsidR="006C5E6D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药营</w:t>
            </w:r>
            <w:r>
              <w:rPr>
                <w:rFonts w:ascii="宋体" w:hAnsi="宋体" w:cs="宋体"/>
                <w:sz w:val="24"/>
              </w:rPr>
              <w:t>2011</w:t>
            </w: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64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202001410125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王自尹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65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202001410119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苏雨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202001410123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王欢欢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trHeight w:val="90"/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67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202001410139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陈泽众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68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202001410151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徐子昊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  <w:vAlign w:val="center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69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202001410150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吴晨浩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202001410110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李婧如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trHeight w:val="144"/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202001410145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刘锦秋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72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202001410153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赵深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73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202001460101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蔡梦铃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 w:val="restart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E396B" w:rsidRDefault="00AE2877" w:rsidP="006C5E6D">
            <w:pPr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营销</w:t>
            </w:r>
            <w:r>
              <w:rPr>
                <w:rFonts w:ascii="宋体" w:hAnsi="宋体" w:cs="宋体"/>
                <w:sz w:val="24"/>
              </w:rPr>
              <w:t>2011</w:t>
            </w:r>
          </w:p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>74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202001460102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成如意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>75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202001460105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卢海燕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76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202001460109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欧阳佩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77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202001460113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武露露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78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202001460114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杨昌梅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79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202001460136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王智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80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202003460108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刘晓晓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 w:val="restart"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营销</w:t>
            </w:r>
            <w:r>
              <w:rPr>
                <w:rFonts w:ascii="宋体" w:hAnsi="宋体" w:cs="宋体"/>
                <w:sz w:val="24"/>
              </w:rPr>
              <w:t>2013</w:t>
            </w:r>
          </w:p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81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202003460116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王子妍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82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202003460117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杨青青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396B" w:rsidTr="006C5E6D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202005460103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朱思懿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优秀</w:t>
            </w:r>
          </w:p>
        </w:tc>
        <w:tc>
          <w:tcPr>
            <w:tcW w:w="1860" w:type="dxa"/>
            <w:vMerge w:val="restart"/>
            <w:vAlign w:val="center"/>
          </w:tcPr>
          <w:p w:rsidR="00CE396B" w:rsidRDefault="00AE2877" w:rsidP="006C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营销</w:t>
            </w:r>
            <w:r>
              <w:rPr>
                <w:rFonts w:ascii="宋体" w:hAnsi="宋体"/>
                <w:sz w:val="24"/>
              </w:rPr>
              <w:t>2016</w:t>
            </w:r>
          </w:p>
        </w:tc>
      </w:tr>
      <w:tr w:rsidR="00CE396B">
        <w:trPr>
          <w:jc w:val="center"/>
        </w:trPr>
        <w:tc>
          <w:tcPr>
            <w:tcW w:w="940" w:type="dxa"/>
          </w:tcPr>
          <w:p w:rsidR="00CE396B" w:rsidRDefault="00AE28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</w:t>
            </w:r>
          </w:p>
        </w:tc>
        <w:tc>
          <w:tcPr>
            <w:tcW w:w="1659" w:type="dxa"/>
            <w:vAlign w:val="center"/>
          </w:tcPr>
          <w:p w:rsidR="00CE396B" w:rsidRDefault="00AE287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202005460109</w:t>
            </w:r>
          </w:p>
        </w:tc>
        <w:tc>
          <w:tcPr>
            <w:tcW w:w="2089" w:type="dxa"/>
            <w:vAlign w:val="center"/>
          </w:tcPr>
          <w:p w:rsidR="00CE396B" w:rsidRDefault="00AE287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张晨曦</w:t>
            </w:r>
          </w:p>
        </w:tc>
        <w:tc>
          <w:tcPr>
            <w:tcW w:w="1785" w:type="dxa"/>
            <w:vAlign w:val="center"/>
          </w:tcPr>
          <w:p w:rsidR="00CE396B" w:rsidRDefault="00AE28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优秀</w:t>
            </w:r>
          </w:p>
        </w:tc>
        <w:tc>
          <w:tcPr>
            <w:tcW w:w="1860" w:type="dxa"/>
            <w:vMerge/>
          </w:tcPr>
          <w:p w:rsidR="00CE396B" w:rsidRDefault="00CE396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E396B" w:rsidRDefault="00AE2877">
      <w:pPr>
        <w:rPr>
          <w:szCs w:val="21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br w:type="page"/>
      </w:r>
    </w:p>
    <w:sectPr w:rsidR="00CE396B" w:rsidSect="00CE396B">
      <w:footerReference w:type="even" r:id="rId7"/>
      <w:footerReference w:type="default" r:id="rId8"/>
      <w:pgSz w:w="16838" w:h="11906" w:orient="landscape"/>
      <w:pgMar w:top="1644" w:right="1701" w:bottom="1474" w:left="1474" w:header="851" w:footer="992" w:gutter="0"/>
      <w:pgNumType w:fmt="numberInDash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77" w:rsidRDefault="00AE2877" w:rsidP="00CE396B">
      <w:r>
        <w:separator/>
      </w:r>
    </w:p>
  </w:endnote>
  <w:endnote w:type="continuationSeparator" w:id="1">
    <w:p w:rsidR="00AE2877" w:rsidRDefault="00AE2877" w:rsidP="00CE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6B" w:rsidRDefault="00CE396B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AE2877">
      <w:rPr>
        <w:rStyle w:val="a9"/>
      </w:rPr>
      <w:instrText xml:space="preserve">PAGE  </w:instrText>
    </w:r>
    <w:r>
      <w:fldChar w:fldCharType="end"/>
    </w:r>
  </w:p>
  <w:p w:rsidR="00CE396B" w:rsidRDefault="00CE396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6B" w:rsidRDefault="00CE396B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AE2877">
      <w:rPr>
        <w:rStyle w:val="a9"/>
      </w:rPr>
      <w:instrText xml:space="preserve">PAGE  </w:instrText>
    </w:r>
    <w:r>
      <w:fldChar w:fldCharType="separate"/>
    </w:r>
    <w:r w:rsidR="006C5E6D">
      <w:rPr>
        <w:rStyle w:val="a9"/>
        <w:noProof/>
      </w:rPr>
      <w:t>- 1 -</w:t>
    </w:r>
    <w:r>
      <w:fldChar w:fldCharType="end"/>
    </w:r>
  </w:p>
  <w:p w:rsidR="00CE396B" w:rsidRDefault="00CE396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77" w:rsidRDefault="00AE2877" w:rsidP="00CE396B">
      <w:r>
        <w:separator/>
      </w:r>
    </w:p>
  </w:footnote>
  <w:footnote w:type="continuationSeparator" w:id="1">
    <w:p w:rsidR="00AE2877" w:rsidRDefault="00AE2877" w:rsidP="00CE3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396B"/>
    <w:rsid w:val="006C5E6D"/>
    <w:rsid w:val="00AE2877"/>
    <w:rsid w:val="00CE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E396B"/>
    <w:pPr>
      <w:spacing w:line="440" w:lineRule="exact"/>
      <w:ind w:firstLineChars="200" w:firstLine="560"/>
    </w:pPr>
    <w:rPr>
      <w:rFonts w:ascii="宋体" w:hAnsi="宋体"/>
      <w:sz w:val="28"/>
    </w:rPr>
  </w:style>
  <w:style w:type="paragraph" w:styleId="a4">
    <w:name w:val="Balloon Text"/>
    <w:basedOn w:val="a"/>
    <w:link w:val="Char"/>
    <w:qFormat/>
    <w:rsid w:val="00CE396B"/>
    <w:rPr>
      <w:sz w:val="18"/>
      <w:szCs w:val="18"/>
    </w:rPr>
  </w:style>
  <w:style w:type="paragraph" w:styleId="a5">
    <w:name w:val="footer"/>
    <w:basedOn w:val="a"/>
    <w:qFormat/>
    <w:rsid w:val="00CE3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CE3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CE39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uiPriority w:val="39"/>
    <w:qFormat/>
    <w:rsid w:val="00CE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CE396B"/>
  </w:style>
  <w:style w:type="character" w:styleId="aa">
    <w:name w:val="Hyperlink"/>
    <w:qFormat/>
    <w:rsid w:val="00CE396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E396B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qFormat/>
    <w:rsid w:val="00CE396B"/>
    <w:pPr>
      <w:widowControl/>
    </w:pPr>
    <w:rPr>
      <w:kern w:val="0"/>
      <w:szCs w:val="21"/>
    </w:rPr>
  </w:style>
  <w:style w:type="character" w:customStyle="1" w:styleId="Char1">
    <w:name w:val="标题 Char"/>
    <w:link w:val="a7"/>
    <w:uiPriority w:val="10"/>
    <w:qFormat/>
    <w:rsid w:val="00CE396B"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页眉 Char"/>
    <w:link w:val="a6"/>
    <w:qFormat/>
    <w:rsid w:val="00CE396B"/>
    <w:rPr>
      <w:kern w:val="2"/>
      <w:sz w:val="18"/>
      <w:szCs w:val="18"/>
    </w:rPr>
  </w:style>
  <w:style w:type="character" w:customStyle="1" w:styleId="Char">
    <w:name w:val="批注框文本 Char"/>
    <w:link w:val="a4"/>
    <w:qFormat/>
    <w:rsid w:val="00CE39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023</cp:lastModifiedBy>
  <cp:revision>15</cp:revision>
  <cp:lastPrinted>2017-10-20T20:08:00Z</cp:lastPrinted>
  <dcterms:created xsi:type="dcterms:W3CDTF">2018-10-15T18:57:00Z</dcterms:created>
  <dcterms:modified xsi:type="dcterms:W3CDTF">2021-03-12T01:32:00Z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