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66" w:beforeLines="0" w:afterLines="0"/>
        <w:ind w:left="111"/>
        <w:rPr>
          <w:rFonts w:hint="default" w:ascii="Times New Roman" w:hAnsi="Times New Roman" w:eastAsia="Times New Roman"/>
          <w:spacing w:val="-10"/>
          <w:sz w:val="32"/>
        </w:rPr>
      </w:pPr>
      <w:r>
        <w:rPr>
          <w:rFonts w:hint="eastAsia" w:ascii="黑体" w:hAnsi="黑体" w:eastAsia="黑体"/>
          <w:spacing w:val="-27"/>
          <w:sz w:val="32"/>
        </w:rPr>
        <w:t xml:space="preserve">附件 </w:t>
      </w:r>
      <w:r>
        <w:rPr>
          <w:rFonts w:hint="default" w:ascii="Times New Roman" w:hAnsi="Times New Roman" w:eastAsia="Times New Roman"/>
          <w:spacing w:val="-10"/>
          <w:sz w:val="32"/>
        </w:rPr>
        <w:t>1</w:t>
      </w: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36"/>
        </w:rPr>
      </w:pPr>
    </w:p>
    <w:p>
      <w:pPr>
        <w:pStyle w:val="2"/>
        <w:kinsoku w:val="0"/>
        <w:overflowPunct w:val="0"/>
        <w:spacing w:before="2" w:beforeLines="0" w:afterLines="0"/>
        <w:rPr>
          <w:rFonts w:hint="default" w:ascii="Times New Roman" w:hAnsi="Times New Roman" w:eastAsia="Times New Roman"/>
          <w:sz w:val="39"/>
        </w:rPr>
      </w:pPr>
    </w:p>
    <w:p>
      <w:pPr>
        <w:pStyle w:val="2"/>
        <w:kinsoku w:val="0"/>
        <w:overflowPunct w:val="0"/>
        <w:spacing w:beforeLines="0" w:afterLines="0"/>
        <w:ind w:left="677"/>
        <w:rPr>
          <w:rFonts w:hint="eastAsia" w:ascii="宋体" w:hAnsi="宋体" w:eastAsia="宋体"/>
          <w:b/>
          <w:spacing w:val="-10"/>
          <w:w w:val="95"/>
          <w:sz w:val="48"/>
        </w:rPr>
      </w:pPr>
      <w:r>
        <w:rPr>
          <w:rFonts w:hint="eastAsia" w:ascii="宋体" w:hAnsi="宋体" w:eastAsia="宋体"/>
          <w:b/>
          <w:w w:val="95"/>
          <w:sz w:val="48"/>
        </w:rPr>
        <w:t>江苏省社区教育特色品牌项目申报</w:t>
      </w:r>
      <w:r>
        <w:rPr>
          <w:rFonts w:hint="eastAsia" w:ascii="宋体" w:hAnsi="宋体" w:eastAsia="宋体"/>
          <w:b/>
          <w:spacing w:val="-10"/>
          <w:w w:val="95"/>
          <w:sz w:val="48"/>
        </w:rPr>
        <w:t>表</w:t>
      </w:r>
    </w:p>
    <w:p>
      <w:pPr>
        <w:pStyle w:val="2"/>
        <w:kinsoku w:val="0"/>
        <w:overflowPunct w:val="0"/>
        <w:spacing w:beforeLines="0" w:afterLines="0"/>
        <w:rPr>
          <w:rFonts w:hint="eastAsia" w:ascii="宋体" w:hAnsi="宋体" w:eastAsia="宋体"/>
          <w:b/>
          <w:sz w:val="48"/>
        </w:rPr>
      </w:pPr>
    </w:p>
    <w:p>
      <w:pPr>
        <w:pStyle w:val="2"/>
        <w:kinsoku w:val="0"/>
        <w:overflowPunct w:val="0"/>
        <w:spacing w:beforeLines="0" w:afterLines="0"/>
        <w:rPr>
          <w:rFonts w:hint="eastAsia" w:ascii="宋体" w:hAnsi="宋体" w:eastAsia="宋体"/>
          <w:b/>
          <w:sz w:val="48"/>
        </w:rPr>
      </w:pPr>
    </w:p>
    <w:p>
      <w:pPr>
        <w:pStyle w:val="2"/>
        <w:kinsoku w:val="0"/>
        <w:overflowPunct w:val="0"/>
        <w:spacing w:beforeLines="0" w:afterLines="0"/>
        <w:rPr>
          <w:rFonts w:hint="eastAsia" w:ascii="宋体" w:hAnsi="宋体" w:eastAsia="宋体"/>
          <w:b/>
          <w:sz w:val="48"/>
        </w:rPr>
      </w:pPr>
    </w:p>
    <w:p>
      <w:pPr>
        <w:pStyle w:val="2"/>
        <w:kinsoku w:val="0"/>
        <w:overflowPunct w:val="0"/>
        <w:spacing w:before="7" w:beforeLines="0" w:afterLines="0"/>
        <w:rPr>
          <w:rFonts w:hint="eastAsia" w:ascii="宋体" w:hAnsi="宋体" w:eastAsia="宋体"/>
          <w:b/>
          <w:sz w:val="61"/>
        </w:rPr>
      </w:pPr>
    </w:p>
    <w:p>
      <w:pPr>
        <w:pStyle w:val="2"/>
        <w:tabs>
          <w:tab w:val="left" w:pos="7229"/>
        </w:tabs>
        <w:kinsoku w:val="0"/>
        <w:overflowPunct w:val="0"/>
        <w:spacing w:beforeLines="0" w:afterLines="0"/>
        <w:ind w:left="111"/>
        <w:rPr>
          <w:rFonts w:hint="default" w:ascii="Times New Roman" w:hAnsi="Times New Roman" w:eastAsia="Times New Roman"/>
          <w:sz w:val="32"/>
        </w:rPr>
      </w:pPr>
      <w:r>
        <w:rPr>
          <w:rFonts w:hint="eastAsia" w:ascii="宋体" w:hAnsi="宋体" w:eastAsia="宋体"/>
          <w:spacing w:val="-2"/>
          <w:sz w:val="32"/>
        </w:rPr>
        <w:t>项目名称</w:t>
      </w:r>
      <w:r>
        <w:rPr>
          <w:rFonts w:hint="eastAsia" w:ascii="宋体" w:hAnsi="宋体" w:eastAsia="宋体"/>
          <w:spacing w:val="-10"/>
          <w:sz w:val="32"/>
        </w:rPr>
        <w:t>：</w:t>
      </w:r>
      <w:r>
        <w:rPr>
          <w:rFonts w:hint="default" w:ascii="Times New Roman" w:hAnsi="Times New Roman" w:eastAsia="Times New Roman"/>
          <w:sz w:val="32"/>
          <w:u w:val="single"/>
        </w:rPr>
        <w:tab/>
      </w: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7"/>
        </w:rPr>
      </w:pPr>
    </w:p>
    <w:p>
      <w:pPr>
        <w:pStyle w:val="2"/>
        <w:tabs>
          <w:tab w:val="left" w:pos="7387"/>
        </w:tabs>
        <w:kinsoku w:val="0"/>
        <w:overflowPunct w:val="0"/>
        <w:spacing w:before="67" w:beforeLines="0" w:afterLines="0"/>
        <w:ind w:left="111"/>
        <w:rPr>
          <w:rFonts w:hint="default" w:ascii="Times New Roman" w:hAnsi="Times New Roman" w:eastAsia="Times New Roman"/>
          <w:sz w:val="32"/>
        </w:rPr>
      </w:pPr>
      <w:r>
        <w:rPr>
          <w:rFonts w:hint="eastAsia" w:ascii="宋体" w:hAnsi="宋体" w:eastAsia="宋体"/>
          <w:spacing w:val="-2"/>
          <w:sz w:val="32"/>
        </w:rPr>
        <w:t>申报单位（盖章</w:t>
      </w:r>
      <w:r>
        <w:rPr>
          <w:rFonts w:hint="eastAsia" w:ascii="宋体" w:hAnsi="宋体" w:eastAsia="宋体"/>
          <w:spacing w:val="-164"/>
          <w:sz w:val="32"/>
        </w:rPr>
        <w:t>）</w:t>
      </w:r>
      <w:r>
        <w:rPr>
          <w:rFonts w:hint="eastAsia" w:ascii="宋体" w:hAnsi="宋体" w:eastAsia="宋体"/>
          <w:spacing w:val="-10"/>
          <w:sz w:val="32"/>
        </w:rPr>
        <w:t>：</w:t>
      </w:r>
      <w:r>
        <w:rPr>
          <w:rFonts w:hint="default" w:ascii="Times New Roman" w:hAnsi="Times New Roman" w:eastAsia="Times New Roman"/>
          <w:sz w:val="32"/>
          <w:u w:val="single"/>
        </w:rPr>
        <w:tab/>
      </w: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="10" w:beforeLines="0" w:afterLines="0"/>
        <w:rPr>
          <w:rFonts w:hint="default" w:ascii="Times New Roman" w:hAnsi="Times New Roman" w:eastAsia="Times New Roman"/>
          <w:sz w:val="27"/>
        </w:rPr>
      </w:pPr>
    </w:p>
    <w:p>
      <w:pPr>
        <w:pStyle w:val="2"/>
        <w:tabs>
          <w:tab w:val="left" w:pos="7550"/>
        </w:tabs>
        <w:kinsoku w:val="0"/>
        <w:overflowPunct w:val="0"/>
        <w:spacing w:before="57" w:beforeLines="0" w:afterLines="0"/>
        <w:ind w:left="111"/>
        <w:rPr>
          <w:rFonts w:hint="default" w:ascii="Times New Roman" w:hAnsi="Times New Roman" w:eastAsia="Times New Roman"/>
          <w:sz w:val="32"/>
        </w:rPr>
      </w:pPr>
      <w:r>
        <w:rPr>
          <w:rFonts w:hint="eastAsia" w:ascii="宋体" w:hAnsi="宋体" w:eastAsia="宋体"/>
          <w:spacing w:val="-2"/>
          <w:sz w:val="32"/>
        </w:rPr>
        <w:t>推荐单位（盖章</w:t>
      </w:r>
      <w:r>
        <w:rPr>
          <w:rFonts w:hint="eastAsia" w:ascii="宋体" w:hAnsi="宋体" w:eastAsia="宋体"/>
          <w:spacing w:val="-164"/>
          <w:sz w:val="32"/>
        </w:rPr>
        <w:t>）</w:t>
      </w:r>
      <w:r>
        <w:rPr>
          <w:rFonts w:hint="eastAsia" w:ascii="宋体" w:hAnsi="宋体" w:eastAsia="宋体"/>
          <w:spacing w:val="-10"/>
          <w:sz w:val="32"/>
        </w:rPr>
        <w:t>：</w:t>
      </w:r>
      <w:r>
        <w:rPr>
          <w:rFonts w:hint="default" w:ascii="Times New Roman" w:hAnsi="Times New Roman" w:eastAsia="Times New Roman"/>
          <w:sz w:val="32"/>
          <w:u w:val="single"/>
        </w:rPr>
        <w:tab/>
      </w:r>
    </w:p>
    <w:p>
      <w:pPr>
        <w:pStyle w:val="2"/>
        <w:tabs>
          <w:tab w:val="left" w:pos="7550"/>
        </w:tabs>
        <w:kinsoku w:val="0"/>
        <w:overflowPunct w:val="0"/>
        <w:spacing w:before="57" w:beforeLines="0" w:afterLines="0"/>
        <w:ind w:left="111"/>
        <w:rPr>
          <w:rFonts w:hint="default" w:ascii="Times New Roman" w:hAnsi="Times New Roman" w:eastAsia="Times New Roman"/>
          <w:sz w:val="32"/>
        </w:rPr>
        <w:sectPr>
          <w:pgSz w:w="11920" w:h="16840"/>
          <w:pgMar w:top="1600" w:right="1680" w:bottom="1300" w:left="1420" w:header="0" w:footer="1118" w:gutter="0"/>
          <w:lnNumType w:countBy="0" w:distance="360"/>
          <w:cols w:equalWidth="0" w:num="1">
            <w:col w:w="8820"/>
          </w:cols>
        </w:sect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2"/>
        <w:kinsoku w:val="0"/>
        <w:overflowPunct w:val="0"/>
        <w:spacing w:before="158" w:beforeLines="0" w:afterLines="0"/>
        <w:ind w:left="2980" w:right="2992"/>
        <w:jc w:val="center"/>
        <w:rPr>
          <w:rFonts w:hint="eastAsia" w:ascii="楷体" w:hAnsi="楷体" w:eastAsia="楷体"/>
          <w:b/>
          <w:spacing w:val="-5"/>
          <w:sz w:val="44"/>
        </w:rPr>
      </w:pPr>
      <w:r>
        <w:rPr>
          <w:rFonts w:hint="eastAsia" w:ascii="楷体" w:hAnsi="楷体" w:eastAsia="楷体"/>
          <w:b/>
          <w:spacing w:val="-5"/>
          <w:sz w:val="44"/>
        </w:rPr>
        <w:t>填  表  说  明</w:t>
      </w:r>
    </w:p>
    <w:p>
      <w:pPr>
        <w:pStyle w:val="2"/>
        <w:kinsoku w:val="0"/>
        <w:overflowPunct w:val="0"/>
        <w:spacing w:before="4" w:beforeLines="0" w:afterLines="0"/>
        <w:rPr>
          <w:rFonts w:hint="eastAsia" w:ascii="楷体" w:hAnsi="楷体" w:eastAsia="楷体"/>
          <w:b/>
          <w:sz w:val="59"/>
        </w:rPr>
      </w:pPr>
    </w:p>
    <w:p>
      <w:pPr>
        <w:pStyle w:val="5"/>
        <w:numPr>
          <w:ilvl w:val="0"/>
          <w:numId w:val="1"/>
        </w:numPr>
        <w:tabs>
          <w:tab w:val="left" w:pos="991"/>
        </w:tabs>
        <w:kinsoku w:val="0"/>
        <w:overflowPunct w:val="0"/>
        <w:spacing w:before="0" w:beforeLines="0" w:afterLines="0"/>
        <w:ind w:left="990" w:hanging="245"/>
        <w:rPr>
          <w:rFonts w:hint="eastAsia"/>
          <w:spacing w:val="-3"/>
          <w:sz w:val="32"/>
        </w:rPr>
      </w:pPr>
      <w:r>
        <w:rPr>
          <w:rFonts w:hint="eastAsia"/>
          <w:spacing w:val="-3"/>
          <w:sz w:val="32"/>
        </w:rPr>
        <w:t>按要求填写，如实申报。</w:t>
      </w:r>
    </w:p>
    <w:p>
      <w:pPr>
        <w:pStyle w:val="5"/>
        <w:numPr>
          <w:ilvl w:val="0"/>
          <w:numId w:val="1"/>
        </w:numPr>
        <w:tabs>
          <w:tab w:val="left" w:pos="991"/>
        </w:tabs>
        <w:kinsoku w:val="0"/>
        <w:overflowPunct w:val="0"/>
        <w:spacing w:before="214" w:beforeLines="0" w:afterLines="0" w:line="364" w:lineRule="auto"/>
        <w:ind w:left="108" w:right="116" w:firstLine="637"/>
        <w:rPr>
          <w:rFonts w:hint="eastAsia"/>
          <w:spacing w:val="-6"/>
          <w:sz w:val="32"/>
        </w:rPr>
      </w:pPr>
      <w:r>
        <w:rPr>
          <w:rFonts w:hint="eastAsia"/>
          <w:spacing w:val="-2"/>
          <w:sz w:val="32"/>
        </w:rPr>
        <w:t>本申报表中有关栏目内容如没有，可填写</w:t>
      </w:r>
      <w:r>
        <w:rPr>
          <w:rFonts w:hint="eastAsia"/>
          <w:spacing w:val="-2"/>
          <w:sz w:val="32"/>
          <w:lang w:eastAsia="zh-Hans"/>
        </w:rPr>
        <w:t>“</w:t>
      </w:r>
      <w:r>
        <w:rPr>
          <w:rFonts w:hint="eastAsia"/>
          <w:spacing w:val="-2"/>
          <w:sz w:val="32"/>
        </w:rPr>
        <w:t>无</w:t>
      </w:r>
      <w:r>
        <w:rPr>
          <w:rFonts w:hint="eastAsia"/>
          <w:spacing w:val="-2"/>
          <w:sz w:val="32"/>
          <w:lang w:eastAsia="zh-Hans"/>
        </w:rPr>
        <w:t>”</w:t>
      </w:r>
      <w:r>
        <w:rPr>
          <w:rFonts w:hint="eastAsia"/>
          <w:spacing w:val="-2"/>
          <w:sz w:val="32"/>
        </w:rPr>
        <w:t>，或另作说</w:t>
      </w:r>
      <w:r>
        <w:rPr>
          <w:rFonts w:hint="eastAsia"/>
          <w:spacing w:val="-6"/>
          <w:sz w:val="32"/>
        </w:rPr>
        <w:t>明。</w:t>
      </w:r>
    </w:p>
    <w:p>
      <w:pPr>
        <w:pStyle w:val="5"/>
        <w:numPr>
          <w:ilvl w:val="0"/>
          <w:numId w:val="1"/>
        </w:numPr>
        <w:tabs>
          <w:tab w:val="left" w:pos="991"/>
        </w:tabs>
        <w:kinsoku w:val="0"/>
        <w:overflowPunct w:val="0"/>
        <w:spacing w:before="1" w:beforeLines="0" w:afterLines="0"/>
        <w:ind w:left="990" w:hanging="245"/>
        <w:rPr>
          <w:rFonts w:hint="eastAsia"/>
          <w:spacing w:val="-3"/>
          <w:sz w:val="32"/>
        </w:rPr>
      </w:pPr>
      <w:r>
        <w:rPr>
          <w:rFonts w:hint="eastAsia"/>
          <w:spacing w:val="-3"/>
          <w:sz w:val="32"/>
        </w:rPr>
        <w:t>本申报表中有关栏目篇幅不足时，可另附页。</w:t>
      </w:r>
    </w:p>
    <w:p>
      <w:pPr>
        <w:pStyle w:val="5"/>
        <w:numPr>
          <w:ilvl w:val="0"/>
          <w:numId w:val="1"/>
        </w:numPr>
        <w:tabs>
          <w:tab w:val="left" w:pos="991"/>
        </w:tabs>
        <w:kinsoku w:val="0"/>
        <w:overflowPunct w:val="0"/>
        <w:spacing w:before="213" w:beforeLines="0" w:afterLines="0"/>
        <w:ind w:left="990" w:hanging="245"/>
        <w:rPr>
          <w:rFonts w:hint="eastAsia"/>
          <w:spacing w:val="-4"/>
          <w:sz w:val="32"/>
        </w:rPr>
      </w:pPr>
      <w:r>
        <w:rPr>
          <w:rFonts w:hint="eastAsia"/>
          <w:spacing w:val="-14"/>
          <w:sz w:val="32"/>
        </w:rPr>
        <w:t xml:space="preserve">本申报表用 </w:t>
      </w:r>
      <w:r>
        <w:rPr>
          <w:rFonts w:hint="default" w:ascii="Times New Roman" w:hAnsi="Times New Roman" w:eastAsia="Times New Roman"/>
          <w:spacing w:val="-2"/>
          <w:sz w:val="32"/>
        </w:rPr>
        <w:t>A4</w:t>
      </w:r>
      <w:r>
        <w:rPr>
          <w:rFonts w:hint="default" w:ascii="Times New Roman" w:hAnsi="Times New Roman" w:eastAsia="Times New Roman"/>
          <w:sz w:val="32"/>
        </w:rPr>
        <w:t xml:space="preserve"> </w:t>
      </w:r>
      <w:r>
        <w:rPr>
          <w:rFonts w:hint="eastAsia"/>
          <w:spacing w:val="-4"/>
          <w:sz w:val="32"/>
        </w:rPr>
        <w:t>纸正反打印。</w:t>
      </w:r>
    </w:p>
    <w:p>
      <w:pPr>
        <w:pStyle w:val="5"/>
        <w:numPr>
          <w:ilvl w:val="0"/>
          <w:numId w:val="1"/>
        </w:numPr>
        <w:tabs>
          <w:tab w:val="left" w:pos="991"/>
        </w:tabs>
        <w:kinsoku w:val="0"/>
        <w:overflowPunct w:val="0"/>
        <w:spacing w:before="213" w:beforeLines="0" w:afterLines="0"/>
        <w:ind w:left="990" w:hanging="245"/>
        <w:rPr>
          <w:rFonts w:hint="eastAsia"/>
          <w:spacing w:val="-4"/>
          <w:sz w:val="32"/>
        </w:rPr>
        <w:sectPr>
          <w:pgSz w:w="11900" w:h="16840"/>
          <w:pgMar w:top="1600" w:right="1420" w:bottom="1300" w:left="1420" w:header="0" w:footer="1118" w:gutter="0"/>
          <w:lnNumType w:countBy="0" w:distance="360"/>
          <w:cols w:equalWidth="0" w:num="1">
            <w:col w:w="9060"/>
          </w:cols>
        </w:sectPr>
      </w:pPr>
    </w:p>
    <w:p>
      <w:pPr>
        <w:pStyle w:val="2"/>
        <w:kinsoku w:val="0"/>
        <w:overflowPunct w:val="0"/>
        <w:spacing w:beforeLines="0" w:afterLines="0"/>
        <w:rPr>
          <w:rFonts w:hint="eastAsia"/>
          <w:sz w:val="20"/>
        </w:rPr>
      </w:pPr>
    </w:p>
    <w:p>
      <w:pPr>
        <w:pStyle w:val="2"/>
        <w:kinsoku w:val="0"/>
        <w:overflowPunct w:val="0"/>
        <w:spacing w:before="12" w:beforeLines="0" w:afterLines="0"/>
        <w:rPr>
          <w:rFonts w:hint="eastAsia"/>
          <w:sz w:val="18"/>
        </w:rPr>
      </w:pPr>
    </w:p>
    <w:tbl>
      <w:tblPr>
        <w:tblStyle w:val="4"/>
        <w:tblW w:w="0" w:type="auto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2268"/>
        <w:gridCol w:w="3666"/>
      </w:tblGrid>
      <w:tr>
        <w:trPr>
          <w:trHeight w:val="680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56" w:beforeLines="0" w:afterLines="0"/>
              <w:ind w:left="243" w:right="239"/>
              <w:jc w:val="center"/>
              <w:rPr>
                <w:rFonts w:hint="eastAsia"/>
                <w:spacing w:val="-10"/>
                <w:w w:val="95"/>
                <w:sz w:val="28"/>
              </w:rPr>
            </w:pPr>
            <w:r>
              <w:rPr>
                <w:rFonts w:hint="eastAsia"/>
                <w:w w:val="95"/>
                <w:sz w:val="28"/>
              </w:rPr>
              <w:t>项目名</w:t>
            </w:r>
            <w:r>
              <w:rPr>
                <w:rFonts w:hint="eastAsia"/>
                <w:spacing w:val="-10"/>
                <w:w w:val="95"/>
                <w:sz w:val="28"/>
              </w:rPr>
              <w:t>称</w:t>
            </w:r>
          </w:p>
        </w:tc>
        <w:tc>
          <w:tcPr>
            <w:tcW w:w="5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56" w:beforeLines="0" w:afterLines="0"/>
              <w:ind w:left="243" w:right="243"/>
              <w:jc w:val="center"/>
              <w:rPr>
                <w:rFonts w:hint="eastAsia"/>
                <w:spacing w:val="-10"/>
                <w:w w:val="95"/>
                <w:sz w:val="28"/>
              </w:rPr>
            </w:pPr>
            <w:r>
              <w:rPr>
                <w:rFonts w:hint="eastAsia"/>
                <w:w w:val="95"/>
                <w:sz w:val="28"/>
              </w:rPr>
              <w:t>推荐单位负责</w:t>
            </w:r>
            <w:r>
              <w:rPr>
                <w:rFonts w:hint="eastAsia"/>
                <w:spacing w:val="-10"/>
                <w:w w:val="95"/>
                <w:sz w:val="28"/>
              </w:rPr>
              <w:t>人</w:t>
            </w:r>
          </w:p>
        </w:tc>
        <w:tc>
          <w:tcPr>
            <w:tcW w:w="5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56" w:beforeLines="0" w:afterLines="0"/>
              <w:ind w:left="243" w:right="243"/>
              <w:jc w:val="center"/>
              <w:rPr>
                <w:rFonts w:hint="eastAsia"/>
                <w:spacing w:val="-5"/>
                <w:w w:val="95"/>
                <w:sz w:val="28"/>
              </w:rPr>
            </w:pPr>
            <w:r>
              <w:rPr>
                <w:rFonts w:hint="eastAsia"/>
                <w:w w:val="95"/>
                <w:sz w:val="28"/>
              </w:rPr>
              <w:t>项目负</w:t>
            </w:r>
            <w:r>
              <w:rPr>
                <w:rFonts w:hint="eastAsia"/>
                <w:spacing w:val="-5"/>
                <w:w w:val="95"/>
                <w:sz w:val="28"/>
              </w:rPr>
              <w:t>责人</w:t>
            </w:r>
          </w:p>
        </w:tc>
        <w:tc>
          <w:tcPr>
            <w:tcW w:w="5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" w:beforeLines="0" w:afterLines="0"/>
              <w:rPr>
                <w:rFonts w:hint="eastAsia" w:ascii="仿宋" w:hAnsi="仿宋" w:eastAsia="仿宋"/>
                <w:sz w:val="39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489"/>
              <w:rPr>
                <w:rFonts w:hint="eastAsia"/>
                <w:spacing w:val="-5"/>
                <w:w w:val="95"/>
                <w:sz w:val="28"/>
              </w:rPr>
            </w:pPr>
            <w:r>
              <w:rPr>
                <w:rFonts w:hint="eastAsia"/>
                <w:w w:val="95"/>
                <w:sz w:val="28"/>
              </w:rPr>
              <w:t>项目联</w:t>
            </w:r>
            <w:r>
              <w:rPr>
                <w:rFonts w:hint="eastAsia"/>
                <w:spacing w:val="-5"/>
                <w:w w:val="95"/>
                <w:sz w:val="28"/>
              </w:rPr>
              <w:t>系人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56" w:beforeLines="0" w:afterLines="0"/>
              <w:ind w:left="571"/>
              <w:rPr>
                <w:rFonts w:hint="eastAsia"/>
                <w:spacing w:val="-10"/>
                <w:w w:val="95"/>
                <w:sz w:val="28"/>
              </w:rPr>
            </w:pPr>
            <w:r>
              <w:rPr>
                <w:rFonts w:hint="eastAsia"/>
                <w:w w:val="95"/>
                <w:sz w:val="28"/>
              </w:rPr>
              <w:t>联系电</w:t>
            </w:r>
            <w:r>
              <w:rPr>
                <w:rFonts w:hint="eastAsia"/>
                <w:spacing w:val="-10"/>
                <w:w w:val="95"/>
                <w:sz w:val="28"/>
              </w:rPr>
              <w:t>话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3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12" w:beforeLines="0" w:afterLines="0"/>
              <w:rPr>
                <w:rFonts w:hint="eastAsia"/>
                <w:sz w:val="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56" w:beforeLines="0" w:afterLines="0"/>
              <w:ind w:left="571"/>
              <w:rPr>
                <w:rFonts w:hint="eastAsia"/>
                <w:spacing w:val="-10"/>
                <w:w w:val="95"/>
                <w:sz w:val="28"/>
              </w:rPr>
            </w:pPr>
            <w:r>
              <w:rPr>
                <w:rFonts w:hint="eastAsia"/>
                <w:w w:val="95"/>
                <w:sz w:val="28"/>
              </w:rPr>
              <w:t>电子邮</w:t>
            </w:r>
            <w:r>
              <w:rPr>
                <w:rFonts w:hint="eastAsia"/>
                <w:spacing w:val="-10"/>
                <w:w w:val="95"/>
                <w:sz w:val="28"/>
              </w:rPr>
              <w:t>箱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7" w:hRule="atLeast"/>
        </w:trPr>
        <w:tc>
          <w:tcPr>
            <w:tcW w:w="8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242" w:beforeLines="0" w:afterLines="0"/>
              <w:ind w:left="110"/>
              <w:rPr>
                <w:rFonts w:hint="eastAsia"/>
                <w:spacing w:val="-5"/>
                <w:w w:val="95"/>
                <w:sz w:val="28"/>
              </w:rPr>
            </w:pPr>
            <w:r>
              <w:rPr>
                <w:rFonts w:hint="eastAsia"/>
                <w:w w:val="95"/>
                <w:sz w:val="28"/>
              </w:rPr>
              <w:t>一、项目建设</w:t>
            </w:r>
            <w:r>
              <w:rPr>
                <w:rFonts w:hint="eastAsia"/>
                <w:spacing w:val="-5"/>
                <w:w w:val="95"/>
                <w:sz w:val="28"/>
              </w:rPr>
              <w:t>基础</w:t>
            </w:r>
          </w:p>
        </w:tc>
      </w:tr>
      <w:tr>
        <w:trPr>
          <w:trHeight w:val="8098" w:hRule="atLeast"/>
        </w:trPr>
        <w:tc>
          <w:tcPr>
            <w:tcW w:w="8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32" w:beforeLines="0" w:afterLines="0" w:line="417" w:lineRule="auto"/>
              <w:ind w:left="110" w:right="104"/>
              <w:jc w:val="both"/>
              <w:rPr>
                <w:rFonts w:hint="eastAsia"/>
                <w:w w:val="99"/>
                <w:sz w:val="28"/>
              </w:rPr>
            </w:pPr>
            <w:r>
              <w:rPr>
                <w:rFonts w:hint="eastAsia"/>
                <w:w w:val="99"/>
                <w:sz w:val="28"/>
              </w:rPr>
              <w:t>（</w:t>
            </w:r>
            <w:r>
              <w:rPr>
                <w:rFonts w:hint="eastAsia"/>
                <w:spacing w:val="-5"/>
                <w:w w:val="99"/>
                <w:sz w:val="28"/>
              </w:rPr>
              <w:t>项目初始时间、服务对象、在学人数、结业人数；经费投入；课程、项目、学习资源开发建设情况；项目教学、项目管理；主要成</w:t>
            </w:r>
            <w:r>
              <w:rPr>
                <w:rFonts w:hint="eastAsia"/>
                <w:w w:val="99"/>
                <w:sz w:val="28"/>
              </w:rPr>
              <w:t>效、社会影响等）</w:t>
            </w:r>
          </w:p>
        </w:tc>
      </w:tr>
    </w:tbl>
    <w:p>
      <w:pPr>
        <w:spacing w:beforeLines="0" w:afterLines="0"/>
        <w:rPr>
          <w:rFonts w:hint="eastAsia"/>
          <w:sz w:val="18"/>
        </w:rPr>
        <w:sectPr>
          <w:pgSz w:w="11920" w:h="16840"/>
          <w:pgMar w:top="1600" w:right="1680" w:bottom="1320" w:left="1680" w:header="0" w:footer="1118" w:gutter="0"/>
          <w:lnNumType w:countBy="0" w:distance="360"/>
          <w:cols w:equalWidth="0" w:num="1">
            <w:col w:w="8560"/>
          </w:cols>
        </w:sectPr>
      </w:pPr>
    </w:p>
    <w:p>
      <w:pPr>
        <w:pStyle w:val="2"/>
        <w:kinsoku w:val="0"/>
        <w:overflowPunct w:val="0"/>
        <w:spacing w:beforeLines="0" w:afterLines="0"/>
        <w:rPr>
          <w:rFonts w:hint="eastAsia"/>
          <w:sz w:val="20"/>
        </w:rPr>
      </w:pPr>
    </w:p>
    <w:p>
      <w:pPr>
        <w:pStyle w:val="2"/>
        <w:kinsoku w:val="0"/>
        <w:overflowPunct w:val="0"/>
        <w:spacing w:before="12" w:beforeLines="0" w:afterLines="0"/>
        <w:rPr>
          <w:rFonts w:hint="eastAsia"/>
          <w:sz w:val="18"/>
        </w:rPr>
      </w:pPr>
    </w:p>
    <w:tbl>
      <w:tblPr>
        <w:tblStyle w:val="4"/>
        <w:tblW w:w="0" w:type="auto"/>
        <w:tblInd w:w="2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1"/>
      </w:tblGrid>
      <w:tr>
        <w:trPr>
          <w:trHeight w:val="847" w:hRule="atLeast"/>
        </w:trPr>
        <w:tc>
          <w:tcPr>
            <w:tcW w:w="8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242" w:beforeLines="0" w:afterLines="0"/>
              <w:ind w:left="110"/>
              <w:rPr>
                <w:rFonts w:hint="eastAsia"/>
                <w:spacing w:val="-10"/>
                <w:w w:val="95"/>
                <w:sz w:val="28"/>
              </w:rPr>
            </w:pPr>
            <w:r>
              <w:rPr>
                <w:rFonts w:hint="eastAsia"/>
                <w:w w:val="95"/>
                <w:sz w:val="28"/>
              </w:rPr>
              <w:t>二、项目建设经验与特色创</w:t>
            </w:r>
            <w:r>
              <w:rPr>
                <w:rFonts w:hint="eastAsia"/>
                <w:spacing w:val="-10"/>
                <w:w w:val="95"/>
                <w:sz w:val="28"/>
              </w:rPr>
              <w:t>新</w:t>
            </w:r>
          </w:p>
        </w:tc>
      </w:tr>
      <w:tr>
        <w:trPr>
          <w:trHeight w:val="4988" w:hRule="atLeast"/>
        </w:trPr>
        <w:tc>
          <w:tcPr>
            <w:tcW w:w="8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36" w:beforeLines="0" w:afterLines="0" w:line="417" w:lineRule="auto"/>
              <w:ind w:left="110" w:right="98"/>
              <w:rPr>
                <w:rFonts w:hint="eastAsia"/>
                <w:w w:val="99"/>
                <w:sz w:val="28"/>
              </w:rPr>
            </w:pPr>
            <w:r>
              <w:rPr>
                <w:rFonts w:hint="eastAsia"/>
                <w:spacing w:val="9"/>
                <w:w w:val="99"/>
                <w:sz w:val="28"/>
              </w:rPr>
              <w:t>（</w:t>
            </w:r>
            <w:r>
              <w:rPr>
                <w:rFonts w:hint="eastAsia"/>
                <w:spacing w:val="8"/>
                <w:w w:val="99"/>
                <w:sz w:val="28"/>
              </w:rPr>
              <w:t>项目建设的主要经验及示范推广应用情况；项目的特色创新亮</w:t>
            </w:r>
            <w:r>
              <w:rPr>
                <w:rFonts w:hint="eastAsia"/>
                <w:w w:val="99"/>
                <w:sz w:val="28"/>
              </w:rPr>
              <w:t>点；可供在线开放共享的课程视频教学资源；理论研究成果等）</w:t>
            </w:r>
          </w:p>
        </w:tc>
      </w:tr>
      <w:tr>
        <w:trPr>
          <w:trHeight w:val="847" w:hRule="atLeast"/>
        </w:trPr>
        <w:tc>
          <w:tcPr>
            <w:tcW w:w="8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237" w:beforeLines="0" w:afterLines="0"/>
              <w:ind w:left="110"/>
              <w:rPr>
                <w:rFonts w:hint="eastAsia"/>
                <w:spacing w:val="-5"/>
                <w:w w:val="95"/>
                <w:sz w:val="28"/>
              </w:rPr>
            </w:pPr>
            <w:r>
              <w:rPr>
                <w:rFonts w:hint="eastAsia"/>
                <w:w w:val="95"/>
                <w:sz w:val="28"/>
              </w:rPr>
              <w:t>三、未来三年项目建设目标及预期</w:t>
            </w:r>
            <w:r>
              <w:rPr>
                <w:rFonts w:hint="eastAsia"/>
                <w:spacing w:val="-5"/>
                <w:w w:val="95"/>
                <w:sz w:val="28"/>
              </w:rPr>
              <w:t>成效</w:t>
            </w:r>
          </w:p>
        </w:tc>
      </w:tr>
      <w:tr>
        <w:trPr>
          <w:trHeight w:val="5606" w:hRule="atLeast"/>
        </w:trPr>
        <w:tc>
          <w:tcPr>
            <w:tcW w:w="8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6"/>
              </w:rPr>
            </w:pPr>
          </w:p>
        </w:tc>
      </w:tr>
    </w:tbl>
    <w:p>
      <w:pPr>
        <w:spacing w:beforeLines="0" w:afterLines="0"/>
        <w:rPr>
          <w:rFonts w:hint="eastAsia"/>
          <w:sz w:val="18"/>
        </w:rPr>
        <w:sectPr>
          <w:pgSz w:w="11900" w:h="16840"/>
          <w:pgMar w:top="1600" w:right="1680" w:bottom="1320" w:left="1680" w:header="0" w:footer="1118" w:gutter="0"/>
          <w:lnNumType w:countBy="0" w:distance="360"/>
          <w:cols w:equalWidth="0" w:num="1">
            <w:col w:w="8540"/>
          </w:cols>
        </w:sectPr>
      </w:pPr>
    </w:p>
    <w:p>
      <w:pPr>
        <w:pStyle w:val="2"/>
        <w:kinsoku w:val="0"/>
        <w:overflowPunct w:val="0"/>
        <w:spacing w:beforeLines="0" w:afterLines="0"/>
        <w:rPr>
          <w:rFonts w:hint="eastAsia"/>
          <w:sz w:val="20"/>
        </w:rPr>
      </w:pPr>
    </w:p>
    <w:p>
      <w:pPr>
        <w:pStyle w:val="2"/>
        <w:kinsoku w:val="0"/>
        <w:overflowPunct w:val="0"/>
        <w:spacing w:before="12" w:beforeLines="0" w:afterLines="0"/>
        <w:rPr>
          <w:rFonts w:hint="eastAsia"/>
          <w:sz w:val="18"/>
        </w:rPr>
      </w:pPr>
    </w:p>
    <w:tbl>
      <w:tblPr>
        <w:tblStyle w:val="4"/>
        <w:tblW w:w="0" w:type="auto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1"/>
      </w:tblGrid>
      <w:tr>
        <w:trPr>
          <w:trHeight w:val="847" w:hRule="atLeast"/>
        </w:trPr>
        <w:tc>
          <w:tcPr>
            <w:tcW w:w="8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242" w:beforeLines="0" w:afterLines="0"/>
              <w:ind w:left="110"/>
              <w:rPr>
                <w:rFonts w:hint="eastAsia"/>
                <w:spacing w:val="-10"/>
                <w:w w:val="95"/>
                <w:sz w:val="28"/>
              </w:rPr>
            </w:pPr>
            <w:r>
              <w:rPr>
                <w:rFonts w:hint="eastAsia"/>
                <w:w w:val="95"/>
                <w:sz w:val="28"/>
              </w:rPr>
              <w:t>四、未来三年分年度重点建设项目及经费预</w:t>
            </w:r>
            <w:r>
              <w:rPr>
                <w:rFonts w:hint="eastAsia"/>
                <w:spacing w:val="-10"/>
                <w:w w:val="95"/>
                <w:sz w:val="28"/>
              </w:rPr>
              <w:t>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80" w:hRule="atLeast"/>
        </w:trPr>
        <w:tc>
          <w:tcPr>
            <w:tcW w:w="8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7" w:hRule="atLeast"/>
        </w:trPr>
        <w:tc>
          <w:tcPr>
            <w:tcW w:w="8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237" w:beforeLines="0" w:afterLines="0"/>
              <w:ind w:left="110"/>
              <w:rPr>
                <w:rFonts w:hint="eastAsia"/>
                <w:spacing w:val="-5"/>
                <w:w w:val="95"/>
                <w:sz w:val="28"/>
              </w:rPr>
            </w:pPr>
            <w:r>
              <w:rPr>
                <w:rFonts w:hint="eastAsia"/>
                <w:w w:val="95"/>
                <w:sz w:val="28"/>
              </w:rPr>
              <w:t>五、建设单位</w:t>
            </w:r>
            <w:r>
              <w:rPr>
                <w:rFonts w:hint="eastAsia"/>
                <w:spacing w:val="-5"/>
                <w:w w:val="95"/>
                <w:sz w:val="28"/>
              </w:rPr>
              <w:t>意见</w:t>
            </w:r>
          </w:p>
        </w:tc>
      </w:tr>
      <w:tr>
        <w:trPr>
          <w:trHeight w:val="3473" w:hRule="atLeast"/>
        </w:trPr>
        <w:tc>
          <w:tcPr>
            <w:tcW w:w="8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="7" w:beforeLines="0" w:afterLines="0"/>
              <w:rPr>
                <w:rFonts w:hint="eastAsia" w:ascii="仿宋" w:hAnsi="仿宋" w:eastAsia="仿宋"/>
                <w:sz w:val="23"/>
              </w:rPr>
            </w:pPr>
          </w:p>
          <w:p>
            <w:pPr>
              <w:pStyle w:val="6"/>
              <w:kinsoku w:val="0"/>
              <w:overflowPunct w:val="0"/>
              <w:spacing w:beforeLines="0" w:afterLines="0" w:line="417" w:lineRule="auto"/>
              <w:ind w:left="5515" w:right="1395" w:hanging="279"/>
              <w:rPr>
                <w:rFonts w:hint="eastAsia"/>
                <w:spacing w:val="26"/>
                <w:sz w:val="28"/>
              </w:rPr>
            </w:pPr>
            <w:r>
              <w:rPr>
                <w:rFonts w:hint="eastAsia"/>
                <w:spacing w:val="-2"/>
                <w:sz w:val="28"/>
              </w:rPr>
              <w:t>负责人签名：</w:t>
            </w:r>
            <w:r>
              <w:rPr>
                <w:rFonts w:hint="eastAsia"/>
                <w:spacing w:val="26"/>
                <w:sz w:val="28"/>
              </w:rPr>
              <w:t>公 章</w:t>
            </w:r>
          </w:p>
          <w:p>
            <w:pPr>
              <w:pStyle w:val="6"/>
              <w:tabs>
                <w:tab w:val="left" w:pos="6279"/>
                <w:tab w:val="left" w:pos="7120"/>
              </w:tabs>
              <w:kinsoku w:val="0"/>
              <w:overflowPunct w:val="0"/>
              <w:spacing w:beforeLines="0" w:afterLines="0" w:line="356" w:lineRule="exact"/>
              <w:ind w:left="5438"/>
              <w:rPr>
                <w:rFonts w:hint="eastAsia"/>
                <w:spacing w:val="-10"/>
                <w:sz w:val="28"/>
              </w:rPr>
            </w:pPr>
            <w:r>
              <w:rPr>
                <w:rFonts w:hint="eastAsia"/>
                <w:spacing w:val="-10"/>
                <w:sz w:val="28"/>
              </w:rPr>
              <w:t>年</w:t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pacing w:val="-10"/>
                <w:sz w:val="28"/>
              </w:rPr>
              <w:t>月</w:t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pacing w:val="-10"/>
                <w:sz w:val="28"/>
              </w:rPr>
              <w:t>日</w:t>
            </w:r>
          </w:p>
        </w:tc>
      </w:tr>
    </w:tbl>
    <w:p>
      <w:pPr>
        <w:spacing w:beforeLines="0" w:afterLines="0"/>
        <w:rPr>
          <w:rFonts w:hint="eastAsia"/>
          <w:sz w:val="18"/>
        </w:rPr>
        <w:sectPr>
          <w:pgSz w:w="11920" w:h="16840"/>
          <w:pgMar w:top="1600" w:right="1680" w:bottom="1320" w:left="1680" w:header="0" w:footer="1118" w:gutter="0"/>
          <w:lnNumType w:countBy="0" w:distance="360"/>
          <w:cols w:equalWidth="0" w:num="1">
            <w:col w:w="8560"/>
          </w:cols>
        </w:sectPr>
      </w:pPr>
    </w:p>
    <w:p>
      <w:pPr>
        <w:pStyle w:val="2"/>
        <w:kinsoku w:val="0"/>
        <w:overflowPunct w:val="0"/>
        <w:spacing w:beforeLines="0" w:afterLines="0"/>
        <w:rPr>
          <w:rFonts w:hint="eastAsia"/>
          <w:sz w:val="20"/>
        </w:rPr>
      </w:pPr>
    </w:p>
    <w:p>
      <w:pPr>
        <w:pStyle w:val="2"/>
        <w:kinsoku w:val="0"/>
        <w:overflowPunct w:val="0"/>
        <w:spacing w:before="12" w:beforeLines="0" w:afterLines="0"/>
        <w:rPr>
          <w:rFonts w:hint="eastAsia"/>
          <w:sz w:val="18"/>
        </w:rPr>
      </w:pPr>
    </w:p>
    <w:tbl>
      <w:tblPr>
        <w:tblStyle w:val="4"/>
        <w:tblW w:w="0" w:type="auto"/>
        <w:tblInd w:w="2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7"/>
      </w:tblGrid>
      <w:tr>
        <w:trPr>
          <w:trHeight w:val="847" w:hRule="atLeast"/>
        </w:trPr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242" w:beforeLines="0" w:afterLines="0"/>
              <w:ind w:left="110"/>
              <w:rPr>
                <w:rFonts w:hint="eastAsia"/>
                <w:spacing w:val="-10"/>
                <w:w w:val="95"/>
                <w:sz w:val="28"/>
              </w:rPr>
            </w:pPr>
            <w:r>
              <w:rPr>
                <w:rFonts w:hint="eastAsia"/>
                <w:w w:val="95"/>
                <w:sz w:val="28"/>
              </w:rPr>
              <w:t>六、设区市教育局推荐意</w:t>
            </w:r>
            <w:r>
              <w:rPr>
                <w:rFonts w:hint="eastAsia"/>
                <w:spacing w:val="-10"/>
                <w:w w:val="95"/>
                <w:sz w:val="28"/>
              </w:rPr>
              <w:t>见</w:t>
            </w:r>
          </w:p>
        </w:tc>
      </w:tr>
      <w:tr>
        <w:trPr>
          <w:trHeight w:val="6387" w:hRule="atLeast"/>
        </w:trPr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right="1805"/>
              <w:jc w:val="both"/>
              <w:rPr>
                <w:rFonts w:hint="eastAsia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right="1805" w:firstLine="4480" w:firstLineChars="1600"/>
              <w:jc w:val="both"/>
              <w:rPr>
                <w:rFonts w:hint="eastAsia"/>
                <w:spacing w:val="-10"/>
                <w:sz w:val="28"/>
              </w:rPr>
            </w:pPr>
            <w:r>
              <w:rPr>
                <w:rFonts w:hint="eastAsia"/>
                <w:sz w:val="28"/>
              </w:rPr>
              <w:t>公</w:t>
            </w:r>
            <w:r>
              <w:rPr>
                <w:rFonts w:hint="eastAsia"/>
                <w:spacing w:val="74"/>
                <w:w w:val="150"/>
                <w:sz w:val="28"/>
              </w:rPr>
              <w:t xml:space="preserve"> </w:t>
            </w:r>
            <w:r>
              <w:rPr>
                <w:rFonts w:hint="eastAsia"/>
                <w:spacing w:val="-10"/>
                <w:sz w:val="28"/>
              </w:rPr>
              <w:t>章</w:t>
            </w:r>
          </w:p>
          <w:p>
            <w:pPr>
              <w:pStyle w:val="6"/>
              <w:kinsoku w:val="0"/>
              <w:overflowPunct w:val="0"/>
              <w:spacing w:before="8" w:beforeLines="0" w:afterLines="0"/>
              <w:rPr>
                <w:rFonts w:hint="eastAsia" w:ascii="仿宋" w:hAnsi="仿宋" w:eastAsia="仿宋"/>
                <w:sz w:val="20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right="126"/>
              <w:jc w:val="center"/>
              <w:rPr>
                <w:rFonts w:hint="eastAsia"/>
                <w:spacing w:val="-10"/>
                <w:sz w:val="28"/>
              </w:rPr>
            </w:pPr>
            <w:r>
              <w:rPr>
                <w:rFonts w:hint="default"/>
                <w:sz w:val="28"/>
              </w:rPr>
              <w:t xml:space="preserve">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pacing w:val="70"/>
                <w:w w:val="150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pacing w:val="70"/>
                <w:w w:val="150"/>
                <w:sz w:val="28"/>
              </w:rPr>
              <w:t xml:space="preserve"> </w:t>
            </w:r>
            <w:r>
              <w:rPr>
                <w:rFonts w:hint="eastAsia"/>
                <w:spacing w:val="-10"/>
                <w:sz w:val="28"/>
              </w:rPr>
              <w:t>日</w:t>
            </w:r>
          </w:p>
        </w:tc>
      </w:tr>
      <w:tr>
        <w:trPr>
          <w:trHeight w:val="852" w:hRule="atLeast"/>
        </w:trPr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242" w:beforeLines="0" w:afterLines="0"/>
              <w:ind w:left="110"/>
              <w:rPr>
                <w:rFonts w:hint="eastAsia"/>
                <w:spacing w:val="-5"/>
                <w:w w:val="95"/>
                <w:sz w:val="28"/>
              </w:rPr>
            </w:pPr>
            <w:r>
              <w:rPr>
                <w:rFonts w:hint="eastAsia"/>
                <w:w w:val="95"/>
                <w:sz w:val="28"/>
              </w:rPr>
              <w:t>七、省教育厅</w:t>
            </w:r>
            <w:r>
              <w:rPr>
                <w:rFonts w:hint="eastAsia"/>
                <w:spacing w:val="-5"/>
                <w:w w:val="95"/>
                <w:sz w:val="28"/>
              </w:rPr>
              <w:t>意见</w:t>
            </w:r>
          </w:p>
        </w:tc>
      </w:tr>
      <w:tr>
        <w:trPr>
          <w:trHeight w:val="4259" w:hRule="atLeast"/>
        </w:trPr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sz w:val="28"/>
              </w:rPr>
            </w:pPr>
            <w:bookmarkStart w:id="0" w:name="_GoBack"/>
            <w:bookmarkEnd w:id="0"/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="11" w:beforeLines="0" w:afterLines="0"/>
              <w:rPr>
                <w:rFonts w:hint="eastAsia" w:ascii="仿宋" w:hAnsi="仿宋" w:eastAsia="仿宋"/>
                <w:sz w:val="23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5712"/>
              <w:rPr>
                <w:rFonts w:hint="eastAsia"/>
                <w:spacing w:val="-10"/>
                <w:sz w:val="28"/>
              </w:rPr>
            </w:pPr>
            <w:r>
              <w:rPr>
                <w:rFonts w:hint="eastAsia"/>
                <w:sz w:val="28"/>
              </w:rPr>
              <w:t>公</w:t>
            </w:r>
            <w:r>
              <w:rPr>
                <w:rFonts w:hint="eastAsia"/>
                <w:spacing w:val="65"/>
                <w:w w:val="150"/>
                <w:sz w:val="28"/>
              </w:rPr>
              <w:t xml:space="preserve"> </w:t>
            </w:r>
            <w:r>
              <w:rPr>
                <w:rFonts w:hint="eastAsia"/>
                <w:spacing w:val="-10"/>
                <w:sz w:val="28"/>
              </w:rPr>
              <w:t>章</w:t>
            </w:r>
          </w:p>
          <w:p>
            <w:pPr>
              <w:pStyle w:val="6"/>
              <w:tabs>
                <w:tab w:val="left" w:pos="6268"/>
                <w:tab w:val="left" w:pos="7108"/>
              </w:tabs>
              <w:kinsoku w:val="0"/>
              <w:overflowPunct w:val="0"/>
              <w:spacing w:beforeLines="0" w:afterLines="0" w:line="346" w:lineRule="exact"/>
              <w:ind w:left="5429"/>
              <w:rPr>
                <w:rFonts w:hint="eastAsia"/>
                <w:spacing w:val="-10"/>
                <w:sz w:val="28"/>
              </w:rPr>
            </w:pPr>
            <w:r>
              <w:rPr>
                <w:rFonts w:hint="eastAsia"/>
                <w:spacing w:val="-10"/>
                <w:sz w:val="28"/>
              </w:rPr>
              <w:t>年</w:t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pacing w:val="-10"/>
                <w:sz w:val="28"/>
              </w:rPr>
              <w:t>月</w:t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pacing w:val="-10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黑体">
    <w:altName w:val="汉仪中黑KW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altName w:val="汉仪楷体KW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403"/>
    <w:lvl w:ilvl="0" w:tentative="0">
      <w:start w:val="1"/>
      <w:numFmt w:val="decimal"/>
      <w:lvlText w:val="%1."/>
      <w:lvlJc w:val="left"/>
      <w:pPr>
        <w:ind w:left="564" w:hanging="453"/>
      </w:pPr>
      <w:rPr>
        <w:rFonts w:hint="default" w:ascii="Times New Roman" w:hAnsi="Times New Roman" w:eastAsia="Times New Roman"/>
        <w:spacing w:val="-3"/>
        <w:sz w:val="28"/>
        <w:u w:val="none" w:color="auto"/>
      </w:rPr>
    </w:lvl>
    <w:lvl w:ilvl="1" w:tentative="0">
      <w:start w:val="1"/>
      <w:numFmt w:val="bullet"/>
      <w:lvlText w:val="•"/>
      <w:lvlJc w:val="left"/>
      <w:pPr>
        <w:ind w:left="1408" w:hanging="453"/>
      </w:pPr>
      <w:rPr>
        <w:rFonts w:hint="default"/>
        <w:u w:val="none" w:color="auto"/>
      </w:rPr>
    </w:lvl>
    <w:lvl w:ilvl="2" w:tentative="0">
      <w:start w:val="1"/>
      <w:numFmt w:val="bullet"/>
      <w:lvlText w:val="•"/>
      <w:lvlJc w:val="left"/>
      <w:pPr>
        <w:ind w:left="2256" w:hanging="453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3104" w:hanging="453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3952" w:hanging="453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4800" w:hanging="453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5648" w:hanging="453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6496" w:hanging="453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7344" w:hanging="453"/>
      </w:pPr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DEE756"/>
    <w:rsid w:val="F2DEE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/>
      <w:sz w:val="22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Lines="0" w:afterLines="0"/>
    </w:pPr>
    <w:rPr>
      <w:rFonts w:hint="eastAsia"/>
      <w:sz w:val="32"/>
    </w:rPr>
  </w:style>
  <w:style w:type="paragraph" w:customStyle="1" w:styleId="5">
    <w:name w:val="List Paragraph"/>
    <w:basedOn w:val="1"/>
    <w:unhideWhenUsed/>
    <w:qFormat/>
    <w:uiPriority w:val="1"/>
    <w:pPr>
      <w:spacing w:before="70" w:beforeLines="0" w:afterLines="0"/>
      <w:ind w:left="990" w:hanging="245"/>
    </w:pPr>
    <w:rPr>
      <w:rFonts w:hint="eastAsia"/>
      <w:sz w:val="24"/>
    </w:rPr>
  </w:style>
  <w:style w:type="paragraph" w:customStyle="1" w:styleId="6">
    <w:name w:val="Table Paragraph"/>
    <w:basedOn w:val="1"/>
    <w:unhideWhenUsed/>
    <w:qFormat/>
    <w:uiPriority w:val="1"/>
    <w:pPr>
      <w:spacing w:beforeLines="0" w:afterLines="0"/>
    </w:pPr>
    <w:rPr>
      <w:rFonts w:hint="eastAsia" w:ascii="宋体" w:hAns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2022-04-24T17:47:00Z</dcterms:created>
  <dc:creator>blackapple</dc:creator>
  <cp:lastModifiedBy>blackapple</cp:lastModifiedBy>
  <dcterms:modified xsi:type="dcterms:W3CDTF">2022-04-24T17:49:37Z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