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12" w:rsidRPr="00EA7AB7" w:rsidRDefault="00EA7AB7" w:rsidP="00EA7AB7">
      <w:pPr>
        <w:rPr>
          <w:rFonts w:ascii="Helvetica Neue" w:hAnsi="Helvetica Neue"/>
          <w:b/>
          <w:bCs/>
          <w:color w:val="333333"/>
          <w:sz w:val="28"/>
          <w:szCs w:val="28"/>
        </w:rPr>
      </w:pPr>
      <w:r w:rsidRPr="00EA7AB7">
        <w:rPr>
          <w:rFonts w:ascii="Helvetica Neue" w:hAnsi="Helvetica Neue"/>
          <w:b/>
          <w:bCs/>
          <w:color w:val="333333"/>
          <w:sz w:val="28"/>
          <w:szCs w:val="28"/>
        </w:rPr>
        <w:t>关于开展</w:t>
      </w:r>
      <w:r w:rsidRPr="00EA7AB7">
        <w:rPr>
          <w:rFonts w:ascii="Helvetica Neue" w:hAnsi="Helvetica Neue"/>
          <w:b/>
          <w:bCs/>
          <w:color w:val="333333"/>
          <w:sz w:val="28"/>
          <w:szCs w:val="28"/>
        </w:rPr>
        <w:t>2023-2024</w:t>
      </w:r>
      <w:r w:rsidRPr="00EA7AB7">
        <w:rPr>
          <w:rFonts w:ascii="Helvetica Neue" w:hAnsi="Helvetica Neue"/>
          <w:b/>
          <w:bCs/>
          <w:color w:val="333333"/>
          <w:sz w:val="28"/>
          <w:szCs w:val="28"/>
        </w:rPr>
        <w:t>年全国职业院校技能大赛赛区遴选工作的通知</w:t>
      </w:r>
    </w:p>
    <w:p w:rsidR="00EA7AB7" w:rsidRPr="00EA7AB7" w:rsidRDefault="00EA7AB7" w:rsidP="00EA7AB7">
      <w:pPr>
        <w:widowControl/>
        <w:spacing w:line="480" w:lineRule="atLeast"/>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各二级学院：</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根据全国职业院校技能大赛执行委员会办好全国职业院校技能大赛的要求，依据《全国职业院校技能大赛章程》（</w:t>
      </w:r>
      <w:proofErr w:type="gramStart"/>
      <w:r w:rsidRPr="00EA7AB7">
        <w:rPr>
          <w:rFonts w:ascii="宋体" w:eastAsia="宋体" w:hAnsi="宋体" w:cs="宋体" w:hint="eastAsia"/>
          <w:color w:val="777777"/>
          <w:kern w:val="0"/>
          <w:sz w:val="29"/>
          <w:szCs w:val="29"/>
        </w:rPr>
        <w:t>教职成函〔2021〕</w:t>
      </w:r>
      <w:proofErr w:type="gramEnd"/>
      <w:r w:rsidRPr="00EA7AB7">
        <w:rPr>
          <w:rFonts w:ascii="宋体" w:eastAsia="宋体" w:hAnsi="宋体" w:cs="宋体" w:hint="eastAsia"/>
          <w:color w:val="777777"/>
          <w:kern w:val="0"/>
          <w:sz w:val="29"/>
          <w:szCs w:val="29"/>
        </w:rPr>
        <w:t>11号），开展2023-2024年</w:t>
      </w:r>
      <w:bookmarkStart w:id="0" w:name="_GoBack"/>
      <w:bookmarkEnd w:id="0"/>
      <w:r w:rsidRPr="00EA7AB7">
        <w:rPr>
          <w:rFonts w:ascii="宋体" w:eastAsia="宋体" w:hAnsi="宋体" w:cs="宋体" w:hint="eastAsia"/>
          <w:color w:val="777777"/>
          <w:kern w:val="0"/>
          <w:sz w:val="29"/>
          <w:szCs w:val="29"/>
        </w:rPr>
        <w:t>全国职业院校技能大赛赛区遴选工作（http://www.chinaskills-jsw.org/content.jsp?id=ff80808184f9d11501873b44baf60479&amp;classid=ff8080814ead5a970151265569410339）。现将有关事项通知如下：</w:t>
      </w:r>
      <w:r w:rsidRPr="00EA7AB7">
        <w:rPr>
          <w:rFonts w:ascii="仿宋" w:eastAsia="仿宋" w:hAnsi="仿宋" w:cs="宋体" w:hint="eastAsia"/>
          <w:color w:val="777777"/>
          <w:kern w:val="0"/>
          <w:sz w:val="29"/>
          <w:szCs w:val="29"/>
        </w:rPr>
        <w:br/>
      </w:r>
      <w:r w:rsidRPr="00EA7AB7">
        <w:rPr>
          <w:rFonts w:ascii="Arial" w:eastAsia="仿宋" w:hAnsi="Arial" w:cs="Arial"/>
          <w:color w:val="777777"/>
          <w:kern w:val="0"/>
          <w:sz w:val="29"/>
          <w:szCs w:val="29"/>
        </w:rPr>
        <w:t>      </w:t>
      </w:r>
      <w:r w:rsidRPr="00EA7AB7">
        <w:rPr>
          <w:rFonts w:ascii="宋体" w:eastAsia="宋体" w:hAnsi="宋体" w:cs="宋体" w:hint="eastAsia"/>
          <w:color w:val="777777"/>
          <w:kern w:val="0"/>
          <w:sz w:val="29"/>
          <w:szCs w:val="29"/>
        </w:rPr>
        <w:t>一、申请条件</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（一）申请单位为省、自治区、直辖市教育厅（教委），新疆生产建设兵团教育局。</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（二）申请单位须服从全国职业院校技能大赛组委会、执委会的领导。</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（三）申请赛项范围见全国职业院校技能大赛</w:t>
      </w:r>
      <w:proofErr w:type="gramStart"/>
      <w:r w:rsidRPr="00EA7AB7">
        <w:rPr>
          <w:rFonts w:ascii="宋体" w:eastAsia="宋体" w:hAnsi="宋体" w:cs="宋体" w:hint="eastAsia"/>
          <w:color w:val="777777"/>
          <w:kern w:val="0"/>
          <w:sz w:val="29"/>
          <w:szCs w:val="29"/>
        </w:rPr>
        <w:t>设赛指南</w:t>
      </w:r>
      <w:proofErr w:type="gramEnd"/>
      <w:r w:rsidRPr="00EA7AB7">
        <w:rPr>
          <w:rFonts w:ascii="宋体" w:eastAsia="宋体" w:hAnsi="宋体" w:cs="宋体" w:hint="eastAsia"/>
          <w:color w:val="777777"/>
          <w:kern w:val="0"/>
          <w:sz w:val="29"/>
          <w:szCs w:val="29"/>
        </w:rPr>
        <w:t>（2023-2027年）（以下简称“指南”）。</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（四）赛项申请单位应充分考虑区域内职业院校专业建设水平、场地、周边住宿、交通等保障条件。</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（五）申请单位须得到省级政府支持和配套经费支持，并制定赛区承办方案和赛事宣传工作方案。</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（六）申请单位应一并提交赛项意向承办院校信息，</w:t>
      </w:r>
      <w:proofErr w:type="gramStart"/>
      <w:r w:rsidRPr="00EA7AB7">
        <w:rPr>
          <w:rFonts w:ascii="宋体" w:eastAsia="宋体" w:hAnsi="宋体" w:cs="宋体" w:hint="eastAsia"/>
          <w:color w:val="777777"/>
          <w:kern w:val="0"/>
          <w:sz w:val="29"/>
          <w:szCs w:val="29"/>
        </w:rPr>
        <w:t>承办校应具备</w:t>
      </w:r>
      <w:proofErr w:type="gramEnd"/>
      <w:r w:rsidRPr="00EA7AB7">
        <w:rPr>
          <w:rFonts w:ascii="宋体" w:eastAsia="宋体" w:hAnsi="宋体" w:cs="宋体" w:hint="eastAsia"/>
          <w:color w:val="777777"/>
          <w:kern w:val="0"/>
          <w:sz w:val="29"/>
          <w:szCs w:val="29"/>
        </w:rPr>
        <w:t>以下条件：</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lastRenderedPageBreak/>
        <w:t>1.具备较强的专业优势。与所申报承办赛项相关的专业是省级及以上高水平、品牌（特色）专业（群），师资和实</w:t>
      </w:r>
      <w:proofErr w:type="gramStart"/>
      <w:r w:rsidRPr="00EA7AB7">
        <w:rPr>
          <w:rFonts w:ascii="宋体" w:eastAsia="宋体" w:hAnsi="宋体" w:cs="宋体" w:hint="eastAsia"/>
          <w:color w:val="777777"/>
          <w:kern w:val="0"/>
          <w:sz w:val="29"/>
          <w:szCs w:val="29"/>
        </w:rPr>
        <w:t>训条件</w:t>
      </w:r>
      <w:proofErr w:type="gramEnd"/>
      <w:r w:rsidRPr="00EA7AB7">
        <w:rPr>
          <w:rFonts w:ascii="宋体" w:eastAsia="宋体" w:hAnsi="宋体" w:cs="宋体" w:hint="eastAsia"/>
          <w:color w:val="777777"/>
          <w:kern w:val="0"/>
          <w:sz w:val="29"/>
          <w:szCs w:val="29"/>
        </w:rPr>
        <w:t>良好，2023年之前有立项相关专业的校级以上资源库建设。</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2.具备良好的产业环境。所申报的赛项与当地的优势产业相吻合，与当地企业具有良好的校企合作关系。</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3.具备丰富的办赛经验。近三年承办过全国职业院校技能大赛或具有一定规模的省级职业院校技能大赛的优先。</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4.具备满足办赛需求的场地条件。能够提供宽裕的比赛场地，同时赛场能满足视频监控无死角。</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5.具备满足办赛需求的设备设施。能够保证根据赛项实施方案，对比赛用设施设备进行全面检查，确保设施设备数量充足、性能完好，能够满足比赛要求并配有备用设备。</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6.具备较强的接待能力。区位优势明显，市内有机场、高铁站、地铁等，交通便利。赛点周围宾馆数量充足，住宿环境良好，能够满足专家、裁判和参赛选手的住宿需求。</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7.具备较强的组织保障能力。编制周密完善的赛事组织方案，设置协调联络、后勤保障等职能小组；有完备的应急工作预案，包括各类安全和比赛过程突发事件的应急工作预案。</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8.具备较强的赛事宣传能力。具有开放办赛和现场直播条件，能够做到在不影响比赛的前提下，全过程、全方位安排现场直播，设置观摩区；能全方位宣传大赛，通过网络、电视、报刊</w:t>
      </w:r>
      <w:r w:rsidRPr="00EA7AB7">
        <w:rPr>
          <w:rFonts w:ascii="宋体" w:eastAsia="宋体" w:hAnsi="宋体" w:cs="宋体" w:hint="eastAsia"/>
          <w:color w:val="777777"/>
          <w:kern w:val="0"/>
          <w:sz w:val="29"/>
          <w:szCs w:val="29"/>
        </w:rPr>
        <w:lastRenderedPageBreak/>
        <w:t>等多种途径对大赛进行赛前、赛中、赛后全过程的宣传报道。</w:t>
      </w:r>
      <w:r w:rsidRPr="00EA7AB7">
        <w:rPr>
          <w:rFonts w:ascii="宋体" w:eastAsia="宋体" w:hAnsi="宋体" w:cs="宋体" w:hint="eastAsia"/>
          <w:color w:val="777777"/>
          <w:kern w:val="0"/>
          <w:sz w:val="29"/>
          <w:szCs w:val="29"/>
        </w:rPr>
        <w:br/>
        <w:t>二、申请规则</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一）申请单位一次性申报2023-2024两年比赛赛区和承办赛项。除开幕式所在赛区外，各赛区申请常规赛项（每年赛）不超过10项，申请2023年单数年赛项和2024年双数年赛项各不超过5项。开幕式所在赛区申请常规赛项不超过40项，申请2023年单数年赛项和2024年双数年赛项各不超过20项。申请单位须兼顾中、高职项目，提交赛项应依据申报意愿进行排序。</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（二）赛场设置坚持赛区内“能集中不分散”原则，主要选择交通和住宿便利的城市，原则上不在县级（含）以下区域设置。</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（三）适当考虑各省对大赛的支持力度，对教育部职业教育创新发展高地、西部民族地区、东北地区等老工业基地申请赛项适当倾斜。</w:t>
      </w:r>
      <w:r w:rsidRPr="00EA7AB7">
        <w:rPr>
          <w:rFonts w:ascii="宋体" w:eastAsia="宋体" w:hAnsi="宋体" w:cs="宋体" w:hint="eastAsia"/>
          <w:color w:val="777777"/>
          <w:kern w:val="0"/>
          <w:sz w:val="29"/>
          <w:szCs w:val="29"/>
        </w:rPr>
        <w:br/>
        <w:t>三、申请流程</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（一）赛区申请。由省（自治区、直辖市、新疆生产建设兵团）教育行政部门根据指南（附件1）中的</w:t>
      </w:r>
      <w:proofErr w:type="gramStart"/>
      <w:r w:rsidRPr="00EA7AB7">
        <w:rPr>
          <w:rFonts w:ascii="宋体" w:eastAsia="宋体" w:hAnsi="宋体" w:cs="宋体" w:hint="eastAsia"/>
          <w:color w:val="777777"/>
          <w:kern w:val="0"/>
          <w:sz w:val="29"/>
          <w:szCs w:val="29"/>
        </w:rPr>
        <w:t>设赛方向</w:t>
      </w:r>
      <w:proofErr w:type="gramEnd"/>
      <w:r w:rsidRPr="00EA7AB7">
        <w:rPr>
          <w:rFonts w:ascii="宋体" w:eastAsia="宋体" w:hAnsi="宋体" w:cs="宋体" w:hint="eastAsia"/>
          <w:color w:val="777777"/>
          <w:kern w:val="0"/>
          <w:sz w:val="29"/>
          <w:szCs w:val="29"/>
        </w:rPr>
        <w:t>提出申请，填写《2023-2024年全国职业院校技能大赛赛区申请表》（附件2）及其他支撑材料（要求见附件3），报送大赛执委会办公室审核。各赛区执委会依据学校申请意愿进行遴选，确定申请赛项及承办校排序。</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lastRenderedPageBreak/>
        <w:t>（二）统筹安排。大赛执委会成立赛区设置工作组，按照各赛区提交申请材料进行统筹安排。大赛执委会通过协商与专家会议方式，确定赛区安排结果。</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（三）公布名单。赛区安排经大赛组委会秘书处审定后，由大赛执委会公布。</w:t>
      </w:r>
    </w:p>
    <w:p w:rsidR="00EA7AB7" w:rsidRPr="00EA7AB7" w:rsidRDefault="00EA7AB7" w:rsidP="00EA7AB7">
      <w:pPr>
        <w:widowControl/>
        <w:spacing w:line="480" w:lineRule="atLeast"/>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四、校内材料报送</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请各单位将《2023-2024年全国职业院校技能大赛赛区申请表》电子版及相关支撑材料</w:t>
      </w:r>
      <w:proofErr w:type="gramStart"/>
      <w:r w:rsidRPr="00EA7AB7">
        <w:rPr>
          <w:rFonts w:ascii="宋体" w:eastAsia="宋体" w:hAnsi="宋体" w:cs="宋体" w:hint="eastAsia"/>
          <w:color w:val="777777"/>
          <w:kern w:val="0"/>
          <w:sz w:val="29"/>
          <w:szCs w:val="29"/>
        </w:rPr>
        <w:t>扫描件于2023年4月4日下午</w:t>
      </w:r>
      <w:proofErr w:type="gramEnd"/>
      <w:r w:rsidRPr="00EA7AB7">
        <w:rPr>
          <w:rFonts w:ascii="宋体" w:eastAsia="宋体" w:hAnsi="宋体" w:cs="宋体" w:hint="eastAsia"/>
          <w:color w:val="777777"/>
          <w:kern w:val="0"/>
          <w:sz w:val="29"/>
          <w:szCs w:val="29"/>
        </w:rPr>
        <w:t>5:00前发送至于素平OA，同时将纸质材料（一式三份）</w:t>
      </w:r>
      <w:proofErr w:type="gramStart"/>
      <w:r w:rsidRPr="00EA7AB7">
        <w:rPr>
          <w:rFonts w:ascii="宋体" w:eastAsia="宋体" w:hAnsi="宋体" w:cs="宋体" w:hint="eastAsia"/>
          <w:color w:val="777777"/>
          <w:kern w:val="0"/>
          <w:sz w:val="29"/>
          <w:szCs w:val="29"/>
        </w:rPr>
        <w:t>交教学</w:t>
      </w:r>
      <w:proofErr w:type="gramEnd"/>
      <w:r w:rsidRPr="00EA7AB7">
        <w:rPr>
          <w:rFonts w:ascii="宋体" w:eastAsia="宋体" w:hAnsi="宋体" w:cs="宋体" w:hint="eastAsia"/>
          <w:color w:val="777777"/>
          <w:kern w:val="0"/>
          <w:sz w:val="29"/>
          <w:szCs w:val="29"/>
        </w:rPr>
        <w:t>楼B233。</w:t>
      </w:r>
    </w:p>
    <w:p w:rsidR="00EA7AB7" w:rsidRPr="00EA7AB7" w:rsidRDefault="00EA7AB7" w:rsidP="00EA7AB7">
      <w:pPr>
        <w:widowControl/>
        <w:spacing w:line="480" w:lineRule="atLeast"/>
        <w:ind w:firstLine="555"/>
        <w:jc w:val="lef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以上安排，上级主管部门若有变更或补充，教学工作部会及时发布最新通知，敬请关注。</w:t>
      </w:r>
    </w:p>
    <w:p w:rsidR="00EA7AB7" w:rsidRPr="00EA7AB7" w:rsidRDefault="00EA7AB7" w:rsidP="00EA7AB7">
      <w:pPr>
        <w:widowControl/>
        <w:spacing w:line="480" w:lineRule="atLeast"/>
        <w:ind w:firstLine="555"/>
        <w:jc w:val="right"/>
        <w:textAlignment w:val="baseline"/>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教学工作部</w:t>
      </w:r>
    </w:p>
    <w:p w:rsidR="00EA7AB7" w:rsidRPr="00EA7AB7" w:rsidRDefault="00EA7AB7" w:rsidP="00EA7AB7">
      <w:pPr>
        <w:widowControl/>
        <w:spacing w:line="480" w:lineRule="atLeast"/>
        <w:jc w:val="right"/>
        <w:textAlignment w:val="center"/>
        <w:rPr>
          <w:rFonts w:ascii="Helvetica Neue" w:eastAsia="宋体" w:hAnsi="Helvetica Neue" w:cs="宋体"/>
          <w:color w:val="777777"/>
          <w:kern w:val="0"/>
          <w:sz w:val="20"/>
          <w:szCs w:val="20"/>
        </w:rPr>
      </w:pPr>
      <w:r w:rsidRPr="00EA7AB7">
        <w:rPr>
          <w:rFonts w:ascii="宋体" w:eastAsia="宋体" w:hAnsi="宋体" w:cs="宋体" w:hint="eastAsia"/>
          <w:color w:val="777777"/>
          <w:kern w:val="0"/>
          <w:sz w:val="29"/>
          <w:szCs w:val="29"/>
        </w:rPr>
        <w:t>2023年4月1日</w:t>
      </w:r>
    </w:p>
    <w:p w:rsidR="00EA7AB7" w:rsidRPr="00EA7AB7" w:rsidRDefault="00EA7AB7" w:rsidP="00EA7AB7">
      <w:pPr>
        <w:widowControl/>
        <w:jc w:val="left"/>
        <w:textAlignment w:val="center"/>
        <w:rPr>
          <w:rFonts w:ascii="Helvetica Neue" w:eastAsia="宋体" w:hAnsi="Helvetica Neue" w:cs="宋体"/>
          <w:color w:val="777777"/>
          <w:kern w:val="0"/>
          <w:sz w:val="20"/>
          <w:szCs w:val="20"/>
        </w:rPr>
      </w:pPr>
    </w:p>
    <w:p w:rsidR="00EA7AB7" w:rsidRPr="00EA7AB7" w:rsidRDefault="00EA7AB7" w:rsidP="00EA7AB7">
      <w:pPr>
        <w:widowControl/>
        <w:jc w:val="left"/>
        <w:rPr>
          <w:rFonts w:ascii="Helvetica Neue" w:eastAsia="宋体" w:hAnsi="Helvetica Neue" w:cs="宋体"/>
          <w:color w:val="777777"/>
          <w:kern w:val="0"/>
          <w:sz w:val="23"/>
          <w:szCs w:val="23"/>
        </w:rPr>
      </w:pPr>
      <w:r w:rsidRPr="00EA7AB7">
        <w:rPr>
          <w:rFonts w:ascii="Helvetica Neue" w:eastAsia="宋体" w:hAnsi="Helvetica Neue" w:cs="宋体"/>
          <w:color w:val="777777"/>
          <w:kern w:val="0"/>
          <w:sz w:val="23"/>
          <w:szCs w:val="23"/>
        </w:rPr>
        <w:t>附件：</w:t>
      </w:r>
    </w:p>
    <w:p w:rsidR="00EA7AB7" w:rsidRPr="00EA7AB7" w:rsidRDefault="00EA7AB7" w:rsidP="00EA7AB7">
      <w:pPr>
        <w:widowControl/>
        <w:jc w:val="left"/>
        <w:rPr>
          <w:rFonts w:ascii="Helvetica Neue" w:eastAsia="宋体" w:hAnsi="Helvetica Neue" w:cs="宋体"/>
          <w:color w:val="777777"/>
          <w:kern w:val="0"/>
          <w:sz w:val="23"/>
          <w:szCs w:val="23"/>
        </w:rPr>
      </w:pPr>
      <w:hyperlink r:id="rId4" w:history="1">
        <w:r w:rsidRPr="00EA7AB7">
          <w:rPr>
            <w:rFonts w:ascii="Helvetica Neue" w:eastAsia="宋体" w:hAnsi="Helvetica Neue" w:cs="宋体"/>
            <w:color w:val="0000FF"/>
            <w:kern w:val="0"/>
            <w:sz w:val="23"/>
            <w:szCs w:val="23"/>
            <w:u w:val="single"/>
          </w:rPr>
          <w:t>1.</w:t>
        </w:r>
        <w:r w:rsidRPr="00EA7AB7">
          <w:rPr>
            <w:rFonts w:ascii="Helvetica Neue" w:eastAsia="宋体" w:hAnsi="Helvetica Neue" w:cs="宋体"/>
            <w:color w:val="0000FF"/>
            <w:kern w:val="0"/>
            <w:sz w:val="23"/>
            <w:szCs w:val="23"/>
            <w:u w:val="single"/>
          </w:rPr>
          <w:t>全国职业院校技能大赛</w:t>
        </w:r>
        <w:proofErr w:type="gramStart"/>
        <w:r w:rsidRPr="00EA7AB7">
          <w:rPr>
            <w:rFonts w:ascii="Helvetica Neue" w:eastAsia="宋体" w:hAnsi="Helvetica Neue" w:cs="宋体"/>
            <w:color w:val="0000FF"/>
            <w:kern w:val="0"/>
            <w:sz w:val="23"/>
            <w:szCs w:val="23"/>
            <w:u w:val="single"/>
          </w:rPr>
          <w:t>设赛指南</w:t>
        </w:r>
        <w:proofErr w:type="gramEnd"/>
        <w:r w:rsidRPr="00EA7AB7">
          <w:rPr>
            <w:rFonts w:ascii="Helvetica Neue" w:eastAsia="宋体" w:hAnsi="Helvetica Neue" w:cs="宋体"/>
            <w:color w:val="0000FF"/>
            <w:kern w:val="0"/>
            <w:sz w:val="23"/>
            <w:szCs w:val="23"/>
            <w:u w:val="single"/>
          </w:rPr>
          <w:t>（</w:t>
        </w:r>
        <w:r w:rsidRPr="00EA7AB7">
          <w:rPr>
            <w:rFonts w:ascii="Helvetica Neue" w:eastAsia="宋体" w:hAnsi="Helvetica Neue" w:cs="宋体"/>
            <w:color w:val="0000FF"/>
            <w:kern w:val="0"/>
            <w:sz w:val="23"/>
            <w:szCs w:val="23"/>
            <w:u w:val="single"/>
          </w:rPr>
          <w:t>2023—2027</w:t>
        </w:r>
        <w:r w:rsidRPr="00EA7AB7">
          <w:rPr>
            <w:rFonts w:ascii="Helvetica Neue" w:eastAsia="宋体" w:hAnsi="Helvetica Neue" w:cs="宋体"/>
            <w:color w:val="0000FF"/>
            <w:kern w:val="0"/>
            <w:sz w:val="23"/>
            <w:szCs w:val="23"/>
            <w:u w:val="single"/>
          </w:rPr>
          <w:t>年）</w:t>
        </w:r>
        <w:r w:rsidRPr="00EA7AB7">
          <w:rPr>
            <w:rFonts w:ascii="Helvetica Neue" w:eastAsia="宋体" w:hAnsi="Helvetica Neue" w:cs="宋体"/>
            <w:color w:val="0000FF"/>
            <w:kern w:val="0"/>
            <w:sz w:val="23"/>
            <w:szCs w:val="23"/>
            <w:u w:val="single"/>
          </w:rPr>
          <w:t>.docx</w:t>
        </w:r>
      </w:hyperlink>
    </w:p>
    <w:p w:rsidR="00EA7AB7" w:rsidRPr="00EA7AB7" w:rsidRDefault="00EA7AB7" w:rsidP="00EA7AB7">
      <w:pPr>
        <w:widowControl/>
        <w:jc w:val="left"/>
        <w:rPr>
          <w:rFonts w:ascii="Helvetica Neue" w:eastAsia="宋体" w:hAnsi="Helvetica Neue" w:cs="宋体"/>
          <w:color w:val="777777"/>
          <w:kern w:val="0"/>
          <w:sz w:val="23"/>
          <w:szCs w:val="23"/>
        </w:rPr>
      </w:pPr>
      <w:hyperlink r:id="rId5" w:history="1">
        <w:r w:rsidRPr="00EA7AB7">
          <w:rPr>
            <w:rFonts w:ascii="Helvetica Neue" w:eastAsia="宋体" w:hAnsi="Helvetica Neue" w:cs="宋体"/>
            <w:color w:val="0000FF"/>
            <w:kern w:val="0"/>
            <w:sz w:val="23"/>
            <w:szCs w:val="23"/>
            <w:u w:val="single"/>
          </w:rPr>
          <w:t>2.2023-2024</w:t>
        </w:r>
        <w:r w:rsidRPr="00EA7AB7">
          <w:rPr>
            <w:rFonts w:ascii="Helvetica Neue" w:eastAsia="宋体" w:hAnsi="Helvetica Neue" w:cs="宋体"/>
            <w:color w:val="0000FF"/>
            <w:kern w:val="0"/>
            <w:sz w:val="23"/>
            <w:szCs w:val="23"/>
            <w:u w:val="single"/>
          </w:rPr>
          <w:t>年全国职业院校技能大赛赛区申请表</w:t>
        </w:r>
        <w:r w:rsidRPr="00EA7AB7">
          <w:rPr>
            <w:rFonts w:ascii="Helvetica Neue" w:eastAsia="宋体" w:hAnsi="Helvetica Neue" w:cs="宋体"/>
            <w:color w:val="0000FF"/>
            <w:kern w:val="0"/>
            <w:sz w:val="23"/>
            <w:szCs w:val="23"/>
            <w:u w:val="single"/>
          </w:rPr>
          <w:t>.docx</w:t>
        </w:r>
      </w:hyperlink>
    </w:p>
    <w:p w:rsidR="00EA7AB7" w:rsidRPr="00EA7AB7" w:rsidRDefault="00EA7AB7" w:rsidP="00EA7AB7">
      <w:pPr>
        <w:widowControl/>
        <w:jc w:val="left"/>
        <w:rPr>
          <w:rFonts w:ascii="Helvetica Neue" w:eastAsia="宋体" w:hAnsi="Helvetica Neue" w:cs="宋体"/>
          <w:color w:val="777777"/>
          <w:kern w:val="0"/>
          <w:sz w:val="23"/>
          <w:szCs w:val="23"/>
        </w:rPr>
      </w:pPr>
      <w:hyperlink r:id="rId6" w:history="1">
        <w:r w:rsidRPr="00EA7AB7">
          <w:rPr>
            <w:rFonts w:ascii="Helvetica Neue" w:eastAsia="宋体" w:hAnsi="Helvetica Neue" w:cs="宋体"/>
            <w:color w:val="0000FF"/>
            <w:kern w:val="0"/>
            <w:sz w:val="23"/>
            <w:szCs w:val="23"/>
            <w:u w:val="single"/>
          </w:rPr>
          <w:t>3.</w:t>
        </w:r>
        <w:r w:rsidRPr="00EA7AB7">
          <w:rPr>
            <w:rFonts w:ascii="Helvetica Neue" w:eastAsia="宋体" w:hAnsi="Helvetica Neue" w:cs="宋体"/>
            <w:color w:val="0000FF"/>
            <w:kern w:val="0"/>
            <w:sz w:val="23"/>
            <w:szCs w:val="23"/>
            <w:u w:val="single"/>
          </w:rPr>
          <w:t>支撑材料要求</w:t>
        </w:r>
        <w:r w:rsidRPr="00EA7AB7">
          <w:rPr>
            <w:rFonts w:ascii="Helvetica Neue" w:eastAsia="宋体" w:hAnsi="Helvetica Neue" w:cs="宋体"/>
            <w:color w:val="0000FF"/>
            <w:kern w:val="0"/>
            <w:sz w:val="23"/>
            <w:szCs w:val="23"/>
            <w:u w:val="single"/>
          </w:rPr>
          <w:t>.docx</w:t>
        </w:r>
      </w:hyperlink>
    </w:p>
    <w:p w:rsidR="00EA7AB7" w:rsidRPr="00EA7AB7" w:rsidRDefault="00EA7AB7" w:rsidP="00EA7AB7">
      <w:pPr>
        <w:rPr>
          <w:rFonts w:hint="eastAsia"/>
        </w:rPr>
      </w:pPr>
    </w:p>
    <w:sectPr w:rsidR="00EA7AB7" w:rsidRPr="00EA7A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1E4B12"/>
    <w:rsid w:val="00504015"/>
    <w:rsid w:val="00C13CE0"/>
    <w:rsid w:val="00CC5B59"/>
    <w:rsid w:val="00EA7AB7"/>
    <w:rsid w:val="00EE7DC4"/>
    <w:rsid w:val="00F0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341/2023411680327693772027311.docx" TargetMode="External"/><Relationship Id="rId5" Type="http://schemas.openxmlformats.org/officeDocument/2006/relationships/hyperlink" Target="http://home.czie.edu.cn/file/notice/202341/2023411680327688292071758.docx" TargetMode="External"/><Relationship Id="rId4" Type="http://schemas.openxmlformats.org/officeDocument/2006/relationships/hyperlink" Target="http://home.czie.edu.cn/file/notice/202341/202341168032769039204937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2023-04-25T01:28:00Z</dcterms:created>
  <dcterms:modified xsi:type="dcterms:W3CDTF">2023-04-25T01:28:00Z</dcterms:modified>
</cp:coreProperties>
</file>