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E2" w:rsidRDefault="008B13C3" w:rsidP="008B13C3">
      <w:pPr>
        <w:rPr>
          <w:rFonts w:ascii="Helvetica Neue" w:hAnsi="Helvetica Neue"/>
          <w:b/>
          <w:bCs/>
          <w:color w:val="333333"/>
          <w:sz w:val="30"/>
          <w:szCs w:val="30"/>
        </w:rPr>
      </w:pPr>
      <w:r>
        <w:rPr>
          <w:rFonts w:ascii="Helvetica Neue" w:hAnsi="Helvetica Neue"/>
          <w:b/>
          <w:bCs/>
          <w:color w:val="333333"/>
          <w:sz w:val="30"/>
          <w:szCs w:val="30"/>
        </w:rPr>
        <w:t>2022-2023-1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学期选修课开课通知（教师）</w:t>
      </w:r>
    </w:p>
    <w:p w:rsidR="008B13C3" w:rsidRPr="008B13C3" w:rsidRDefault="008B13C3" w:rsidP="008B13C3">
      <w:pPr>
        <w:widowControl/>
        <w:spacing w:line="30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各二级学院（部）、各位老师：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根据学生网上选课结果，本学期满足开课要求的选修课共91门，因选课人数不足而无法开课的选修课共1门。为规范选修课教学管理，现将有关事项通知如下：</w:t>
      </w:r>
    </w:p>
    <w:p w:rsidR="008B13C3" w:rsidRPr="008B13C3" w:rsidRDefault="008B13C3" w:rsidP="008B13C3">
      <w:pPr>
        <w:widowControl/>
        <w:spacing w:line="30" w:lineRule="atLeast"/>
        <w:ind w:firstLine="84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b/>
          <w:bCs/>
          <w:color w:val="777777"/>
          <w:kern w:val="0"/>
          <w:sz w:val="29"/>
          <w:szCs w:val="29"/>
        </w:rPr>
        <w:t> </w:t>
      </w:r>
    </w:p>
    <w:p w:rsidR="008B13C3" w:rsidRPr="008B13C3" w:rsidRDefault="008B13C3" w:rsidP="008B13C3">
      <w:pPr>
        <w:widowControl/>
        <w:spacing w:line="30" w:lineRule="atLeast"/>
        <w:ind w:left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b/>
          <w:bCs/>
          <w:color w:val="777777"/>
          <w:kern w:val="0"/>
          <w:sz w:val="29"/>
          <w:szCs w:val="29"/>
        </w:rPr>
        <w:t>一、授课时间</w:t>
      </w:r>
    </w:p>
    <w:p w:rsidR="008B13C3" w:rsidRPr="008B13C3" w:rsidRDefault="008B13C3" w:rsidP="008B13C3">
      <w:pPr>
        <w:widowControl/>
        <w:spacing w:line="30" w:lineRule="atLeast"/>
        <w:ind w:left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选修课程10月4日起开课，于第17周结束。</w:t>
      </w:r>
    </w:p>
    <w:p w:rsidR="008B13C3" w:rsidRPr="008B13C3" w:rsidRDefault="008B13C3" w:rsidP="008B13C3">
      <w:pPr>
        <w:widowControl/>
        <w:spacing w:line="30" w:lineRule="atLeast"/>
        <w:ind w:left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b/>
          <w:bCs/>
          <w:color w:val="777777"/>
          <w:kern w:val="0"/>
          <w:sz w:val="29"/>
          <w:szCs w:val="29"/>
        </w:rPr>
        <w:t>二、授课要求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1.为避免学生上课时间冲突，应严格按照教务系统内既定安排的教学时间和地点进行授课。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2.二级学院层面的各类选修课，按照常规课程的要求整理教学资料，不单独使用公选课教师手册；学校层面的公选课使用的公选课教师手册，请到教学楼A121自行登记领取。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3.选修课学生名单请任课老师自行登录新教务系统查询并导出，路径如下：登录系统-选择教师角色-信息查询-学生名单查询-导出。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4.请各位老师按照表中时间、地点上课，如有特殊情况需停调课或更换上课地点，请办理调停课手续。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b/>
          <w:bCs/>
          <w:color w:val="777777"/>
          <w:kern w:val="0"/>
          <w:sz w:val="29"/>
          <w:szCs w:val="29"/>
        </w:rPr>
        <w:t>三、成绩录入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lastRenderedPageBreak/>
        <w:t>请在课程结束三天内将成绩输入教务系统并提交入库。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b/>
          <w:bCs/>
          <w:color w:val="777777"/>
          <w:kern w:val="0"/>
          <w:sz w:val="29"/>
          <w:szCs w:val="29"/>
        </w:rPr>
        <w:t>四、教学资料上交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二级学院层面的选修课教学材料由二级学院留存。学校层面的公选课教学材料交到教师所属二级学院（部）教学秘书处，各位教学秘书汇总后统一交至教学楼B223王珮</w:t>
      </w:r>
      <w:proofErr w:type="gramStart"/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瑶老师</w:t>
      </w:r>
      <w:proofErr w:type="gramEnd"/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处。</w:t>
      </w:r>
    </w:p>
    <w:p w:rsidR="008B13C3" w:rsidRPr="008B13C3" w:rsidRDefault="008B13C3" w:rsidP="008B13C3">
      <w:pPr>
        <w:widowControl/>
        <w:spacing w:line="30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附件1：22-23-1学期选修课开出课程清单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附件2：22-23-1学期选修课未开出课程清单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</w:t>
      </w:r>
    </w:p>
    <w:p w:rsidR="008B13C3" w:rsidRPr="008B13C3" w:rsidRDefault="008B13C3" w:rsidP="008B13C3">
      <w:pPr>
        <w:widowControl/>
        <w:spacing w:line="30" w:lineRule="atLeast"/>
        <w:ind w:firstLine="555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</w:t>
      </w:r>
    </w:p>
    <w:p w:rsidR="008B13C3" w:rsidRPr="008B13C3" w:rsidRDefault="008B13C3" w:rsidP="008B13C3">
      <w:pPr>
        <w:widowControl/>
        <w:spacing w:line="30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</w:t>
      </w:r>
    </w:p>
    <w:p w:rsidR="008B13C3" w:rsidRPr="008B13C3" w:rsidRDefault="008B13C3" w:rsidP="008B13C3">
      <w:pPr>
        <w:widowControl/>
        <w:spacing w:line="405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                          </w:t>
      </w:r>
    </w:p>
    <w:p w:rsidR="008B13C3" w:rsidRPr="008B13C3" w:rsidRDefault="008B13C3" w:rsidP="008B13C3">
      <w:pPr>
        <w:widowControl/>
        <w:spacing w:line="405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                                                           教学工作部</w:t>
      </w:r>
    </w:p>
    <w:p w:rsidR="008B13C3" w:rsidRPr="008B13C3" w:rsidRDefault="008B13C3" w:rsidP="008B13C3">
      <w:pPr>
        <w:widowControl/>
        <w:spacing w:line="405" w:lineRule="atLeast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                                                          2022年9月28日</w:t>
      </w:r>
    </w:p>
    <w:p w:rsidR="008B13C3" w:rsidRPr="008B13C3" w:rsidRDefault="008B13C3" w:rsidP="008B13C3">
      <w:pPr>
        <w:widowControl/>
        <w:ind w:firstLine="570"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7"/>
          <w:szCs w:val="27"/>
        </w:rPr>
      </w:pPr>
      <w:r w:rsidRPr="008B13C3">
        <w:rPr>
          <w:rFonts w:ascii="宋体" w:eastAsia="宋体" w:hAnsi="宋体" w:cs="宋体" w:hint="eastAsia"/>
          <w:color w:val="777777"/>
          <w:kern w:val="0"/>
          <w:sz w:val="29"/>
          <w:szCs w:val="29"/>
        </w:rPr>
        <w:t> </w:t>
      </w:r>
    </w:p>
    <w:p w:rsidR="008B13C3" w:rsidRPr="008B13C3" w:rsidRDefault="008B13C3" w:rsidP="008B13C3">
      <w:pPr>
        <w:widowControl/>
        <w:jc w:val="left"/>
        <w:textAlignment w:val="center"/>
        <w:rPr>
          <w:rFonts w:ascii="Helvetica Neue" w:eastAsia="宋体" w:hAnsi="Helvetica Neue" w:cs="宋体"/>
          <w:color w:val="777777"/>
          <w:kern w:val="0"/>
          <w:sz w:val="20"/>
          <w:szCs w:val="20"/>
        </w:rPr>
      </w:pPr>
    </w:p>
    <w:p w:rsidR="008B13C3" w:rsidRPr="008B13C3" w:rsidRDefault="008B13C3" w:rsidP="008B13C3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r w:rsidRPr="008B13C3">
        <w:rPr>
          <w:rFonts w:ascii="Helvetica Neue" w:eastAsia="宋体" w:hAnsi="Helvetica Neue" w:cs="宋体"/>
          <w:color w:val="777777"/>
          <w:kern w:val="0"/>
          <w:sz w:val="23"/>
          <w:szCs w:val="23"/>
        </w:rPr>
        <w:t>附件：</w:t>
      </w:r>
    </w:p>
    <w:p w:rsidR="008B13C3" w:rsidRPr="008B13C3" w:rsidRDefault="008B13C3" w:rsidP="008B13C3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4" w:history="1"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1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22-23-1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学期选修课开出课程清单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.xlsx</w:t>
        </w:r>
      </w:hyperlink>
    </w:p>
    <w:p w:rsidR="008B13C3" w:rsidRPr="008B13C3" w:rsidRDefault="008B13C3" w:rsidP="008B13C3">
      <w:pPr>
        <w:widowControl/>
        <w:jc w:val="left"/>
        <w:rPr>
          <w:rFonts w:ascii="Helvetica Neue" w:eastAsia="宋体" w:hAnsi="Helvetica Neue" w:cs="宋体"/>
          <w:color w:val="777777"/>
          <w:kern w:val="0"/>
          <w:sz w:val="23"/>
          <w:szCs w:val="23"/>
        </w:rPr>
      </w:pPr>
      <w:hyperlink r:id="rId5" w:history="1"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附件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：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22-23-1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学期选修课未开出课程清单</w:t>
        </w:r>
        <w:r w:rsidRPr="008B13C3">
          <w:rPr>
            <w:rFonts w:ascii="Helvetica Neue" w:eastAsia="宋体" w:hAnsi="Helvetica Neue" w:cs="宋体"/>
            <w:color w:val="0000FF"/>
            <w:kern w:val="0"/>
            <w:sz w:val="23"/>
            <w:szCs w:val="23"/>
            <w:u w:val="single"/>
          </w:rPr>
          <w:t>.xlsx</w:t>
        </w:r>
      </w:hyperlink>
    </w:p>
    <w:p w:rsidR="008B13C3" w:rsidRPr="008B13C3" w:rsidRDefault="008B13C3" w:rsidP="008B13C3">
      <w:pPr>
        <w:rPr>
          <w:rFonts w:hint="eastAsia"/>
        </w:rPr>
      </w:pPr>
      <w:bookmarkStart w:id="0" w:name="_GoBack"/>
      <w:bookmarkEnd w:id="0"/>
    </w:p>
    <w:sectPr w:rsidR="008B13C3" w:rsidRPr="008B1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B"/>
    <w:rsid w:val="000F0EC5"/>
    <w:rsid w:val="0017545C"/>
    <w:rsid w:val="001C151E"/>
    <w:rsid w:val="001E4B12"/>
    <w:rsid w:val="002C0B65"/>
    <w:rsid w:val="00331021"/>
    <w:rsid w:val="00352DCC"/>
    <w:rsid w:val="00366AF0"/>
    <w:rsid w:val="00504015"/>
    <w:rsid w:val="0056277F"/>
    <w:rsid w:val="005A7A15"/>
    <w:rsid w:val="00696106"/>
    <w:rsid w:val="006A5CAE"/>
    <w:rsid w:val="006C00D8"/>
    <w:rsid w:val="00712467"/>
    <w:rsid w:val="00744136"/>
    <w:rsid w:val="008076F8"/>
    <w:rsid w:val="00874650"/>
    <w:rsid w:val="008B13C3"/>
    <w:rsid w:val="009330DA"/>
    <w:rsid w:val="00995728"/>
    <w:rsid w:val="009A41EB"/>
    <w:rsid w:val="009E25D3"/>
    <w:rsid w:val="00B270CD"/>
    <w:rsid w:val="00B6188B"/>
    <w:rsid w:val="00BC3033"/>
    <w:rsid w:val="00C13CE0"/>
    <w:rsid w:val="00C722CC"/>
    <w:rsid w:val="00C965B1"/>
    <w:rsid w:val="00CC5B59"/>
    <w:rsid w:val="00DD38F9"/>
    <w:rsid w:val="00EA7AB7"/>
    <w:rsid w:val="00EE7DC4"/>
    <w:rsid w:val="00F0711B"/>
    <w:rsid w:val="00F177B5"/>
    <w:rsid w:val="00F20F72"/>
    <w:rsid w:val="00F61BA2"/>
    <w:rsid w:val="00F6783E"/>
    <w:rsid w:val="00F77BE2"/>
    <w:rsid w:val="00F87ACA"/>
    <w:rsid w:val="00FB5E7A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F745"/>
  <w15:chartTrackingRefBased/>
  <w15:docId w15:val="{193F9F74-15B4-46A7-B8E8-B8A6B9D7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711B"/>
    <w:rPr>
      <w:b/>
      <w:bCs/>
    </w:rPr>
  </w:style>
  <w:style w:type="character" w:styleId="a5">
    <w:name w:val="Hyperlink"/>
    <w:basedOn w:val="a0"/>
    <w:uiPriority w:val="99"/>
    <w:semiHidden/>
    <w:unhideWhenUsed/>
    <w:rsid w:val="005040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16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czie.edu.cn/file/notice/2022929/20229291664415628508081179.xlsx" TargetMode="External"/><Relationship Id="rId4" Type="http://schemas.openxmlformats.org/officeDocument/2006/relationships/hyperlink" Target="http://home.czie.edu.cn/file/notice/2022929/20229291664415623930061317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2023-04-25T02:09:00Z</dcterms:created>
  <dcterms:modified xsi:type="dcterms:W3CDTF">2023-04-25T02:09:00Z</dcterms:modified>
</cp:coreProperties>
</file>